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C905" w14:textId="77777777" w:rsidR="00EC4D5B" w:rsidRPr="005745BD" w:rsidRDefault="00EC4D5B" w:rsidP="005745BD">
      <w:pPr>
        <w:pStyle w:val="Titolo2"/>
        <w:rPr>
          <w:rFonts w:cs="Times New Roman"/>
          <w:sz w:val="40"/>
          <w:szCs w:val="40"/>
        </w:rPr>
      </w:pPr>
      <w:bookmarkStart w:id="0" w:name="_Toc398935658"/>
      <w:bookmarkStart w:id="1" w:name="_Toc82515557"/>
    </w:p>
    <w:p w14:paraId="55C084CE" w14:textId="77777777" w:rsidR="00EC4D5B" w:rsidRPr="005745BD" w:rsidRDefault="00EC4D5B" w:rsidP="005745BD">
      <w:pPr>
        <w:pStyle w:val="Titolo2"/>
        <w:rPr>
          <w:rFonts w:cs="Times New Roman"/>
          <w:sz w:val="40"/>
          <w:szCs w:val="40"/>
        </w:rPr>
      </w:pPr>
    </w:p>
    <w:p w14:paraId="55B3B152" w14:textId="77777777" w:rsidR="00EC4D5B" w:rsidRPr="005745BD" w:rsidRDefault="00EC4D5B" w:rsidP="005745BD">
      <w:pPr>
        <w:pStyle w:val="Titolo2"/>
        <w:rPr>
          <w:sz w:val="40"/>
          <w:szCs w:val="40"/>
        </w:rPr>
      </w:pPr>
      <w:r w:rsidRPr="005745BD">
        <w:rPr>
          <w:sz w:val="40"/>
          <w:szCs w:val="40"/>
        </w:rPr>
        <w:t xml:space="preserve">STUDIO TEOLOGICO </w:t>
      </w:r>
    </w:p>
    <w:p w14:paraId="69A67280" w14:textId="77777777" w:rsidR="00EC4D5B" w:rsidRPr="005745BD" w:rsidRDefault="00EC4D5B" w:rsidP="005745BD">
      <w:pPr>
        <w:pStyle w:val="Titolo2"/>
        <w:rPr>
          <w:rFonts w:cs="Times New Roman"/>
        </w:rPr>
      </w:pPr>
    </w:p>
    <w:p w14:paraId="31837EEE" w14:textId="77777777" w:rsidR="00EC4D5B" w:rsidRPr="005745BD" w:rsidRDefault="00EC4D5B" w:rsidP="005745BD">
      <w:pPr>
        <w:pStyle w:val="Titolo2"/>
      </w:pPr>
      <w:bookmarkStart w:id="2" w:name="_Toc19714369"/>
      <w:bookmarkStart w:id="3" w:name="_Toc19741504"/>
      <w:bookmarkStart w:id="4" w:name="_Toc82468643"/>
      <w:bookmarkStart w:id="5" w:name="_Toc82515490"/>
      <w:r w:rsidRPr="005745BD">
        <w:t>“Card. Celso Costantini”</w:t>
      </w:r>
      <w:bookmarkEnd w:id="2"/>
      <w:bookmarkEnd w:id="3"/>
      <w:bookmarkEnd w:id="4"/>
      <w:bookmarkEnd w:id="5"/>
    </w:p>
    <w:p w14:paraId="1CA92F8E" w14:textId="77777777" w:rsidR="00EC4D5B" w:rsidRPr="005745BD" w:rsidRDefault="00EC4D5B" w:rsidP="005745BD">
      <w:pPr>
        <w:pStyle w:val="Titolo2"/>
      </w:pPr>
    </w:p>
    <w:p w14:paraId="21920BD1" w14:textId="77777777" w:rsidR="00EC4D5B" w:rsidRPr="005745BD" w:rsidRDefault="00EC4D5B" w:rsidP="005745BD">
      <w:pPr>
        <w:pStyle w:val="Titolo2"/>
      </w:pPr>
      <w:bookmarkStart w:id="6" w:name="_Toc19714370"/>
      <w:bookmarkStart w:id="7" w:name="_Toc19741505"/>
      <w:bookmarkStart w:id="8" w:name="_Toc82468644"/>
      <w:bookmarkStart w:id="9" w:name="_Toc82515491"/>
      <w:r w:rsidRPr="005745BD">
        <w:t>del Seminario Diocesano di Concordia-Pordenone</w:t>
      </w:r>
      <w:bookmarkEnd w:id="6"/>
      <w:bookmarkEnd w:id="7"/>
      <w:bookmarkEnd w:id="8"/>
      <w:bookmarkEnd w:id="9"/>
    </w:p>
    <w:p w14:paraId="7ADC115C" w14:textId="77777777" w:rsidR="00EC4D5B" w:rsidRPr="005745BD" w:rsidRDefault="00EC4D5B" w:rsidP="005745BD">
      <w:pPr>
        <w:pStyle w:val="Titolo2"/>
        <w:rPr>
          <w:rFonts w:cs="Times New Roman"/>
        </w:rPr>
      </w:pPr>
    </w:p>
    <w:p w14:paraId="6792FEB7" w14:textId="77777777" w:rsidR="00EC4D5B" w:rsidRPr="005745BD" w:rsidRDefault="00EC4D5B" w:rsidP="005745BD">
      <w:pPr>
        <w:pStyle w:val="Titolo2"/>
      </w:pPr>
      <w:bookmarkStart w:id="10" w:name="_Toc19714371"/>
      <w:bookmarkStart w:id="11" w:name="_Toc19741506"/>
      <w:bookmarkStart w:id="12" w:name="_Toc82468645"/>
      <w:bookmarkStart w:id="13" w:name="_Toc82515492"/>
      <w:r w:rsidRPr="005745BD">
        <w:t>affiliato alla Facoltà Teologica del Triveneto di Padova</w:t>
      </w:r>
      <w:bookmarkEnd w:id="10"/>
      <w:bookmarkEnd w:id="11"/>
      <w:bookmarkEnd w:id="12"/>
      <w:bookmarkEnd w:id="13"/>
    </w:p>
    <w:p w14:paraId="0D429BE8" w14:textId="77777777" w:rsidR="00EC4D5B" w:rsidRPr="005745BD" w:rsidRDefault="00EC4D5B" w:rsidP="005745BD">
      <w:pPr>
        <w:spacing w:line="240" w:lineRule="auto"/>
        <w:jc w:val="center"/>
        <w:rPr>
          <w:rFonts w:cs="Times New Roman"/>
        </w:rPr>
      </w:pPr>
    </w:p>
    <w:p w14:paraId="4F63DC8F" w14:textId="77777777" w:rsidR="00EC4D5B" w:rsidRPr="005745BD" w:rsidRDefault="00EC4D5B" w:rsidP="005745BD">
      <w:pPr>
        <w:spacing w:line="240" w:lineRule="auto"/>
        <w:jc w:val="center"/>
        <w:rPr>
          <w:rFonts w:cs="Times New Roman"/>
        </w:rPr>
      </w:pPr>
    </w:p>
    <w:p w14:paraId="45114C84" w14:textId="77777777" w:rsidR="00EC4D5B" w:rsidRPr="005745BD" w:rsidRDefault="00EC4D5B" w:rsidP="005745BD">
      <w:pPr>
        <w:spacing w:line="240" w:lineRule="auto"/>
        <w:jc w:val="center"/>
        <w:rPr>
          <w:rFonts w:cs="Times New Roman"/>
        </w:rPr>
      </w:pPr>
    </w:p>
    <w:p w14:paraId="43B13361" w14:textId="77777777" w:rsidR="00EC4D5B" w:rsidRPr="005745BD" w:rsidRDefault="00EC4D5B" w:rsidP="005745BD">
      <w:pPr>
        <w:spacing w:line="240" w:lineRule="auto"/>
        <w:jc w:val="center"/>
        <w:rPr>
          <w:rFonts w:cs="Times New Roman"/>
        </w:rPr>
      </w:pPr>
    </w:p>
    <w:p w14:paraId="000CD866" w14:textId="77777777" w:rsidR="00EC4D5B" w:rsidRPr="005745BD" w:rsidRDefault="00EC4D5B" w:rsidP="005745BD">
      <w:pPr>
        <w:spacing w:line="240" w:lineRule="auto"/>
        <w:jc w:val="center"/>
        <w:rPr>
          <w:rFonts w:cs="Times New Roman"/>
        </w:rPr>
      </w:pPr>
    </w:p>
    <w:p w14:paraId="07D67176" w14:textId="77777777" w:rsidR="00EC4D5B" w:rsidRPr="005745BD" w:rsidRDefault="00EC4D5B" w:rsidP="005745BD">
      <w:pPr>
        <w:spacing w:line="240" w:lineRule="auto"/>
        <w:jc w:val="center"/>
        <w:rPr>
          <w:rFonts w:cs="Times New Roman"/>
        </w:rPr>
      </w:pPr>
    </w:p>
    <w:p w14:paraId="48CB7C62" w14:textId="77777777" w:rsidR="00EC4D5B" w:rsidRPr="005745BD" w:rsidRDefault="00EC4D5B" w:rsidP="005745BD">
      <w:pPr>
        <w:spacing w:line="240" w:lineRule="auto"/>
        <w:jc w:val="center"/>
        <w:rPr>
          <w:rFonts w:cs="Times New Roman"/>
        </w:rPr>
      </w:pPr>
    </w:p>
    <w:p w14:paraId="416F8BCB" w14:textId="77777777" w:rsidR="00EC4D5B" w:rsidRPr="005745BD" w:rsidRDefault="00EC4D5B" w:rsidP="005745BD">
      <w:pPr>
        <w:spacing w:line="240" w:lineRule="auto"/>
        <w:jc w:val="center"/>
        <w:rPr>
          <w:rFonts w:cs="Times New Roman"/>
        </w:rPr>
      </w:pPr>
    </w:p>
    <w:p w14:paraId="6F52CA5A" w14:textId="77777777" w:rsidR="00EC4D5B" w:rsidRPr="005745BD" w:rsidRDefault="00EC4D5B" w:rsidP="005745BD">
      <w:pPr>
        <w:spacing w:line="240" w:lineRule="auto"/>
        <w:jc w:val="center"/>
        <w:rPr>
          <w:rFonts w:cs="Times New Roman"/>
        </w:rPr>
      </w:pPr>
    </w:p>
    <w:p w14:paraId="5629D634" w14:textId="77777777" w:rsidR="00EC4D5B" w:rsidRPr="005745BD" w:rsidRDefault="009967B2" w:rsidP="005745BD">
      <w:pPr>
        <w:spacing w:line="240" w:lineRule="auto"/>
        <w:jc w:val="center"/>
        <w:rPr>
          <w:rFonts w:cs="Times New Roman"/>
        </w:rPr>
      </w:pPr>
      <w:r>
        <w:rPr>
          <w:noProof/>
          <w:lang w:eastAsia="it-IT"/>
        </w:rPr>
        <w:pict w14:anchorId="2AF0F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33" type="#_x0000_t75" alt="Descrizione: Descrizione: stemma per ITA HD" style="position:absolute;left:0;text-align:left;margin-left:171pt;margin-top:12.55pt;width:183.75pt;height:179.35pt;z-index:-2;visibility:visible;mso-wrap-edited:f;mso-width-percent:0;mso-height-percent:0;mso-width-percent:0;mso-height-percent:0">
            <v:imagedata r:id="rId7" o:title="" cropbottom="37319f" cropright="4499f" gain="74473f"/>
          </v:shape>
        </w:pict>
      </w:r>
    </w:p>
    <w:p w14:paraId="1E0B7E4E" w14:textId="77777777" w:rsidR="00EC4D5B" w:rsidRPr="005745BD" w:rsidRDefault="00EC4D5B" w:rsidP="005745BD">
      <w:pPr>
        <w:spacing w:line="240" w:lineRule="auto"/>
        <w:jc w:val="center"/>
        <w:rPr>
          <w:rFonts w:cs="Times New Roman"/>
        </w:rPr>
      </w:pPr>
    </w:p>
    <w:p w14:paraId="39F94204" w14:textId="77777777" w:rsidR="00EC4D5B" w:rsidRPr="005745BD" w:rsidRDefault="00EC4D5B" w:rsidP="005745BD">
      <w:pPr>
        <w:spacing w:line="240" w:lineRule="auto"/>
        <w:jc w:val="center"/>
        <w:rPr>
          <w:rFonts w:cs="Times New Roman"/>
        </w:rPr>
      </w:pPr>
    </w:p>
    <w:p w14:paraId="2A665877" w14:textId="77777777" w:rsidR="00EC4D5B" w:rsidRPr="005745BD" w:rsidRDefault="00EC4D5B" w:rsidP="005745BD">
      <w:pPr>
        <w:spacing w:line="240" w:lineRule="auto"/>
        <w:jc w:val="center"/>
        <w:rPr>
          <w:rFonts w:cs="Times New Roman"/>
        </w:rPr>
      </w:pPr>
    </w:p>
    <w:p w14:paraId="335C8BDF" w14:textId="77777777" w:rsidR="00EC4D5B" w:rsidRPr="005745BD" w:rsidRDefault="00EC4D5B" w:rsidP="005745BD">
      <w:pPr>
        <w:spacing w:line="240" w:lineRule="auto"/>
        <w:jc w:val="center"/>
        <w:rPr>
          <w:rFonts w:cs="Times New Roman"/>
        </w:rPr>
      </w:pPr>
    </w:p>
    <w:p w14:paraId="006EBE29" w14:textId="77777777" w:rsidR="00EC4D5B" w:rsidRPr="005745BD" w:rsidRDefault="00EC4D5B" w:rsidP="005745BD">
      <w:pPr>
        <w:spacing w:line="240" w:lineRule="auto"/>
        <w:jc w:val="center"/>
        <w:rPr>
          <w:rFonts w:cs="Times New Roman"/>
        </w:rPr>
      </w:pPr>
    </w:p>
    <w:p w14:paraId="3381DDB2" w14:textId="77777777" w:rsidR="00EC4D5B" w:rsidRPr="005745BD" w:rsidRDefault="00EC4D5B" w:rsidP="005745BD">
      <w:pPr>
        <w:spacing w:line="240" w:lineRule="auto"/>
        <w:jc w:val="center"/>
        <w:rPr>
          <w:rFonts w:cs="Times New Roman"/>
        </w:rPr>
      </w:pPr>
    </w:p>
    <w:p w14:paraId="1822D55A" w14:textId="77777777" w:rsidR="00EC4D5B" w:rsidRPr="005745BD" w:rsidRDefault="00EC4D5B" w:rsidP="005745BD">
      <w:pPr>
        <w:spacing w:line="240" w:lineRule="auto"/>
        <w:jc w:val="center"/>
        <w:rPr>
          <w:rFonts w:cs="Times New Roman"/>
        </w:rPr>
      </w:pPr>
    </w:p>
    <w:p w14:paraId="0B5F9AF4" w14:textId="77777777" w:rsidR="00EC4D5B" w:rsidRPr="005745BD" w:rsidRDefault="00EC4D5B" w:rsidP="005745BD">
      <w:pPr>
        <w:spacing w:line="240" w:lineRule="auto"/>
        <w:jc w:val="center"/>
        <w:rPr>
          <w:rFonts w:cs="Times New Roman"/>
        </w:rPr>
      </w:pPr>
    </w:p>
    <w:p w14:paraId="6DC835C7" w14:textId="77777777" w:rsidR="00EC4D5B" w:rsidRPr="005745BD" w:rsidRDefault="00EC4D5B" w:rsidP="005745BD">
      <w:pPr>
        <w:spacing w:line="240" w:lineRule="auto"/>
        <w:jc w:val="center"/>
        <w:rPr>
          <w:rFonts w:cs="Times New Roman"/>
        </w:rPr>
      </w:pPr>
    </w:p>
    <w:p w14:paraId="34C3FF27" w14:textId="77777777" w:rsidR="00EC4D5B" w:rsidRPr="005745BD" w:rsidRDefault="00EC4D5B" w:rsidP="005745BD">
      <w:pPr>
        <w:spacing w:line="240" w:lineRule="auto"/>
        <w:jc w:val="center"/>
        <w:rPr>
          <w:rFonts w:cs="Times New Roman"/>
        </w:rPr>
      </w:pPr>
    </w:p>
    <w:p w14:paraId="5E2053F5" w14:textId="77777777" w:rsidR="00EC4D5B" w:rsidRPr="005745BD" w:rsidRDefault="00EC4D5B" w:rsidP="005745BD">
      <w:pPr>
        <w:spacing w:line="240" w:lineRule="auto"/>
        <w:jc w:val="center"/>
        <w:rPr>
          <w:rFonts w:cs="Times New Roman"/>
        </w:rPr>
      </w:pPr>
    </w:p>
    <w:p w14:paraId="1941C136" w14:textId="77777777" w:rsidR="00EC4D5B" w:rsidRPr="005745BD" w:rsidRDefault="00EC4D5B" w:rsidP="005745BD">
      <w:pPr>
        <w:spacing w:line="240" w:lineRule="auto"/>
        <w:jc w:val="center"/>
        <w:rPr>
          <w:rFonts w:cs="Times New Roman"/>
        </w:rPr>
      </w:pPr>
    </w:p>
    <w:p w14:paraId="0A9DFAFA" w14:textId="77777777" w:rsidR="00EC4D5B" w:rsidRPr="005745BD" w:rsidRDefault="00EC4D5B" w:rsidP="005745BD">
      <w:pPr>
        <w:spacing w:line="240" w:lineRule="auto"/>
        <w:jc w:val="center"/>
        <w:rPr>
          <w:rFonts w:cs="Times New Roman"/>
        </w:rPr>
      </w:pPr>
    </w:p>
    <w:p w14:paraId="69B211CC" w14:textId="77777777" w:rsidR="00EC4D5B" w:rsidRPr="005745BD" w:rsidRDefault="00EC4D5B" w:rsidP="005745BD">
      <w:pPr>
        <w:spacing w:line="240" w:lineRule="auto"/>
        <w:jc w:val="center"/>
        <w:rPr>
          <w:rFonts w:cs="Times New Roman"/>
        </w:rPr>
      </w:pPr>
    </w:p>
    <w:p w14:paraId="6F61BC2A" w14:textId="77777777" w:rsidR="00EC4D5B" w:rsidRPr="005745BD" w:rsidRDefault="00EC4D5B" w:rsidP="005745BD">
      <w:pPr>
        <w:spacing w:line="240" w:lineRule="auto"/>
        <w:jc w:val="center"/>
        <w:rPr>
          <w:rFonts w:cs="Times New Roman"/>
        </w:rPr>
      </w:pPr>
    </w:p>
    <w:p w14:paraId="137C772B" w14:textId="77777777" w:rsidR="00EC4D5B" w:rsidRPr="005745BD" w:rsidRDefault="00EC4D5B" w:rsidP="005745BD">
      <w:pPr>
        <w:spacing w:line="240" w:lineRule="auto"/>
        <w:jc w:val="center"/>
        <w:rPr>
          <w:rFonts w:cs="Times New Roman"/>
        </w:rPr>
      </w:pPr>
    </w:p>
    <w:p w14:paraId="28F47348" w14:textId="77777777" w:rsidR="00EC4D5B" w:rsidRPr="005745BD" w:rsidRDefault="00EC4D5B" w:rsidP="005745BD">
      <w:pPr>
        <w:spacing w:line="240" w:lineRule="auto"/>
        <w:jc w:val="center"/>
        <w:rPr>
          <w:rFonts w:cs="Times New Roman"/>
        </w:rPr>
      </w:pPr>
    </w:p>
    <w:p w14:paraId="44F74FA5" w14:textId="77777777" w:rsidR="00EC4D5B" w:rsidRPr="005745BD" w:rsidRDefault="00EC4D5B" w:rsidP="005745BD">
      <w:pPr>
        <w:spacing w:line="240" w:lineRule="auto"/>
        <w:jc w:val="center"/>
        <w:rPr>
          <w:rFonts w:cs="Times New Roman"/>
        </w:rPr>
      </w:pPr>
    </w:p>
    <w:p w14:paraId="5EB75983" w14:textId="77777777" w:rsidR="00EC4D5B" w:rsidRPr="005745BD" w:rsidRDefault="00EC4D5B" w:rsidP="005745BD">
      <w:pPr>
        <w:pStyle w:val="Titolo2"/>
        <w:rPr>
          <w:rFonts w:cs="Times New Roman"/>
          <w:sz w:val="52"/>
          <w:szCs w:val="52"/>
        </w:rPr>
      </w:pPr>
      <w:bookmarkStart w:id="14" w:name="_Toc19714372"/>
      <w:bookmarkStart w:id="15" w:name="_Toc19741507"/>
      <w:bookmarkStart w:id="16" w:name="_Toc82468646"/>
      <w:bookmarkStart w:id="17" w:name="_Toc82515493"/>
      <w:r w:rsidRPr="005745BD">
        <w:rPr>
          <w:sz w:val="72"/>
          <w:szCs w:val="72"/>
        </w:rPr>
        <w:t>Annuario</w:t>
      </w:r>
      <w:bookmarkEnd w:id="14"/>
      <w:bookmarkEnd w:id="15"/>
      <w:bookmarkEnd w:id="16"/>
      <w:bookmarkEnd w:id="17"/>
    </w:p>
    <w:p w14:paraId="3AF1D7FF" w14:textId="77777777" w:rsidR="00EC4D5B" w:rsidRPr="005745BD" w:rsidRDefault="00EC4D5B" w:rsidP="005745BD">
      <w:pPr>
        <w:spacing w:line="240" w:lineRule="auto"/>
        <w:jc w:val="center"/>
        <w:rPr>
          <w:rFonts w:cs="Times New Roman"/>
        </w:rPr>
      </w:pPr>
    </w:p>
    <w:p w14:paraId="6AF83092" w14:textId="77777777" w:rsidR="00EC4D5B" w:rsidRPr="005745BD" w:rsidRDefault="00EC4D5B" w:rsidP="005745BD">
      <w:pPr>
        <w:spacing w:line="240" w:lineRule="auto"/>
        <w:jc w:val="center"/>
        <w:rPr>
          <w:rFonts w:cs="Times New Roman"/>
        </w:rPr>
      </w:pPr>
    </w:p>
    <w:p w14:paraId="4E6C3033" w14:textId="77777777" w:rsidR="00EC4D5B" w:rsidRPr="005745BD" w:rsidRDefault="00EC4D5B" w:rsidP="005745BD">
      <w:pPr>
        <w:spacing w:line="240" w:lineRule="auto"/>
        <w:jc w:val="center"/>
        <w:rPr>
          <w:rFonts w:cs="Times New Roman"/>
        </w:rPr>
      </w:pPr>
    </w:p>
    <w:p w14:paraId="2781E261" w14:textId="77777777" w:rsidR="00EC4D5B" w:rsidRPr="005745BD" w:rsidRDefault="00EC4D5B" w:rsidP="005745BD">
      <w:pPr>
        <w:spacing w:line="240" w:lineRule="auto"/>
        <w:jc w:val="center"/>
        <w:rPr>
          <w:rFonts w:cs="Times New Roman"/>
        </w:rPr>
      </w:pPr>
    </w:p>
    <w:p w14:paraId="3CD67283" w14:textId="77777777" w:rsidR="00EC4D5B" w:rsidRPr="005745BD" w:rsidRDefault="00EC4D5B" w:rsidP="005745BD">
      <w:pPr>
        <w:spacing w:line="240" w:lineRule="auto"/>
        <w:jc w:val="center"/>
        <w:rPr>
          <w:rFonts w:cs="Times New Roman"/>
        </w:rPr>
      </w:pPr>
    </w:p>
    <w:p w14:paraId="09F3EC2D" w14:textId="77777777" w:rsidR="00EC4D5B" w:rsidRPr="005745BD" w:rsidRDefault="00EC4D5B" w:rsidP="005745BD">
      <w:pPr>
        <w:spacing w:line="240" w:lineRule="auto"/>
        <w:jc w:val="center"/>
        <w:rPr>
          <w:rFonts w:cs="Times New Roman"/>
        </w:rPr>
      </w:pPr>
    </w:p>
    <w:p w14:paraId="6DB832FE" w14:textId="77777777" w:rsidR="00EC4D5B" w:rsidRPr="005745BD" w:rsidRDefault="00EC4D5B" w:rsidP="005745BD">
      <w:pPr>
        <w:spacing w:line="240" w:lineRule="auto"/>
        <w:jc w:val="center"/>
        <w:rPr>
          <w:rFonts w:cs="Times New Roman"/>
        </w:rPr>
      </w:pPr>
    </w:p>
    <w:p w14:paraId="4E892066" w14:textId="77777777" w:rsidR="00EC4D5B" w:rsidRPr="005745BD" w:rsidRDefault="00EC4D5B" w:rsidP="005745BD">
      <w:pPr>
        <w:pStyle w:val="Titolo2"/>
        <w:rPr>
          <w:sz w:val="36"/>
          <w:szCs w:val="36"/>
        </w:rPr>
      </w:pPr>
      <w:bookmarkStart w:id="18" w:name="_Toc19714373"/>
      <w:bookmarkStart w:id="19" w:name="_Toc19741508"/>
      <w:bookmarkStart w:id="20" w:name="_Toc82468647"/>
      <w:bookmarkStart w:id="21" w:name="_Toc82515494"/>
      <w:r w:rsidRPr="005745BD">
        <w:rPr>
          <w:sz w:val="36"/>
          <w:szCs w:val="36"/>
        </w:rPr>
        <w:t xml:space="preserve">Anno Accademico </w:t>
      </w:r>
      <w:bookmarkEnd w:id="18"/>
      <w:bookmarkEnd w:id="19"/>
      <w:r w:rsidRPr="005745BD">
        <w:rPr>
          <w:sz w:val="36"/>
          <w:szCs w:val="36"/>
        </w:rPr>
        <w:t>2021-2022</w:t>
      </w:r>
      <w:bookmarkEnd w:id="20"/>
      <w:bookmarkEnd w:id="21"/>
    </w:p>
    <w:p w14:paraId="7DACD912" w14:textId="77777777" w:rsidR="00EC4D5B" w:rsidRPr="005745BD" w:rsidRDefault="00EC4D5B" w:rsidP="005745BD">
      <w:pPr>
        <w:spacing w:line="240" w:lineRule="auto"/>
        <w:ind w:left="3060" w:hanging="3117"/>
        <w:jc w:val="center"/>
        <w:rPr>
          <w:rFonts w:cs="Times New Roman"/>
        </w:rPr>
      </w:pPr>
    </w:p>
    <w:p w14:paraId="6B107695" w14:textId="77777777" w:rsidR="00EC4D5B" w:rsidRPr="005745BD" w:rsidRDefault="00EC4D5B" w:rsidP="005745BD">
      <w:pPr>
        <w:spacing w:line="240" w:lineRule="auto"/>
        <w:ind w:left="3060" w:hanging="3117"/>
        <w:jc w:val="center"/>
        <w:rPr>
          <w:rFonts w:cs="Times New Roman"/>
        </w:rPr>
      </w:pPr>
    </w:p>
    <w:p w14:paraId="71A21375" w14:textId="77777777" w:rsidR="00EC4D5B" w:rsidRPr="005745BD" w:rsidRDefault="00EC4D5B" w:rsidP="005745BD">
      <w:pPr>
        <w:pStyle w:val="Titolo1"/>
        <w:ind w:left="567" w:right="708"/>
      </w:pPr>
      <w:bookmarkStart w:id="22" w:name="_Toc463624711"/>
      <w:bookmarkStart w:id="23" w:name="_Toc493799470"/>
      <w:bookmarkStart w:id="24" w:name="_Toc494525686"/>
      <w:bookmarkStart w:id="25" w:name="_Toc496011174"/>
      <w:bookmarkStart w:id="26" w:name="_Toc398935646"/>
      <w:bookmarkStart w:id="27" w:name="_Toc398935703"/>
      <w:bookmarkStart w:id="28" w:name="_Toc431933818"/>
      <w:bookmarkStart w:id="29" w:name="_Toc337057061"/>
      <w:r w:rsidRPr="005745BD">
        <w:rPr>
          <w:rFonts w:cs="Times New Roman"/>
        </w:rPr>
        <w:br w:type="page"/>
      </w:r>
      <w:bookmarkStart w:id="30" w:name="_Toc19714374"/>
      <w:bookmarkStart w:id="31" w:name="_Toc19741509"/>
      <w:bookmarkStart w:id="32" w:name="_Toc82468648"/>
      <w:bookmarkStart w:id="33" w:name="_Toc82515495"/>
      <w:r w:rsidRPr="005745BD">
        <w:lastRenderedPageBreak/>
        <w:t>Sommario</w:t>
      </w:r>
      <w:bookmarkEnd w:id="22"/>
      <w:bookmarkEnd w:id="23"/>
      <w:bookmarkEnd w:id="24"/>
      <w:bookmarkEnd w:id="25"/>
      <w:bookmarkEnd w:id="26"/>
      <w:bookmarkEnd w:id="27"/>
      <w:bookmarkEnd w:id="30"/>
      <w:bookmarkEnd w:id="31"/>
      <w:bookmarkEnd w:id="32"/>
      <w:bookmarkEnd w:id="33"/>
    </w:p>
    <w:p w14:paraId="71D16DE8" w14:textId="77777777" w:rsidR="00EC4D5B" w:rsidRPr="005745BD" w:rsidRDefault="00EC4D5B" w:rsidP="005745BD">
      <w:pPr>
        <w:pStyle w:val="Sommario3"/>
        <w:spacing w:line="240" w:lineRule="auto"/>
        <w:rPr>
          <w:rFonts w:cs="Times New Roman"/>
          <w:sz w:val="24"/>
          <w:szCs w:val="24"/>
        </w:rPr>
      </w:pPr>
    </w:p>
    <w:p w14:paraId="0A72479C" w14:textId="77777777" w:rsidR="00EC4D5B" w:rsidRPr="005745BD" w:rsidRDefault="00EC4D5B" w:rsidP="005745BD">
      <w:pPr>
        <w:tabs>
          <w:tab w:val="left" w:pos="8080"/>
          <w:tab w:val="left" w:pos="10206"/>
        </w:tabs>
        <w:spacing w:line="240" w:lineRule="auto"/>
        <w:rPr>
          <w:rFonts w:cs="Times New Roman"/>
          <w:sz w:val="22"/>
          <w:szCs w:val="22"/>
        </w:rPr>
      </w:pPr>
    </w:p>
    <w:p w14:paraId="5D31D58E"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sz w:val="22"/>
          <w:szCs w:val="22"/>
        </w:rPr>
        <w:fldChar w:fldCharType="begin"/>
      </w:r>
      <w:r w:rsidRPr="005745BD">
        <w:rPr>
          <w:sz w:val="22"/>
          <w:szCs w:val="22"/>
        </w:rPr>
        <w:instrText xml:space="preserve"> TOC \o "1-2" </w:instrText>
      </w:r>
      <w:r w:rsidRPr="005745BD">
        <w:rPr>
          <w:sz w:val="22"/>
          <w:szCs w:val="22"/>
        </w:rPr>
        <w:fldChar w:fldCharType="separate"/>
      </w:r>
    </w:p>
    <w:p w14:paraId="5BDA9707" w14:textId="77777777" w:rsidR="00EC4D5B" w:rsidRPr="005745BD" w:rsidRDefault="00EC4D5B" w:rsidP="005745BD">
      <w:pPr>
        <w:pStyle w:val="Sommario1"/>
        <w:rPr>
          <w:rFonts w:eastAsia="Times New Roman" w:cs="Times New Roman"/>
          <w:b w:val="0"/>
          <w:bCs w:val="0"/>
          <w:caps w:val="0"/>
          <w:sz w:val="22"/>
          <w:szCs w:val="22"/>
          <w:lang w:eastAsia="it-IT"/>
        </w:rPr>
      </w:pPr>
      <w:r w:rsidRPr="005745BD">
        <w:rPr>
          <w:sz w:val="22"/>
          <w:szCs w:val="22"/>
        </w:rPr>
        <w:t>ORARIO STUDIO TEOLOGICO 2021-2022</w:t>
      </w:r>
      <w:r w:rsidRPr="005745BD">
        <w:rPr>
          <w:sz w:val="22"/>
          <w:szCs w:val="22"/>
        </w:rPr>
        <w:tab/>
      </w:r>
      <w:r>
        <w:rPr>
          <w:sz w:val="22"/>
          <w:szCs w:val="22"/>
        </w:rPr>
        <w:t xml:space="preserve">  </w:t>
      </w:r>
      <w:r w:rsidRPr="005745BD">
        <w:rPr>
          <w:sz w:val="22"/>
          <w:szCs w:val="22"/>
        </w:rPr>
        <w:fldChar w:fldCharType="begin"/>
      </w:r>
      <w:r w:rsidRPr="005745BD">
        <w:rPr>
          <w:sz w:val="22"/>
          <w:szCs w:val="22"/>
        </w:rPr>
        <w:instrText xml:space="preserve"> PAGEREF _Toc82515500 \h </w:instrText>
      </w:r>
      <w:r w:rsidRPr="005745BD">
        <w:rPr>
          <w:sz w:val="22"/>
          <w:szCs w:val="22"/>
        </w:rPr>
      </w:r>
      <w:r w:rsidRPr="005745BD">
        <w:rPr>
          <w:sz w:val="22"/>
          <w:szCs w:val="22"/>
        </w:rPr>
        <w:fldChar w:fldCharType="separate"/>
      </w:r>
      <w:r>
        <w:rPr>
          <w:sz w:val="22"/>
          <w:szCs w:val="22"/>
        </w:rPr>
        <w:t>4</w:t>
      </w:r>
      <w:r w:rsidRPr="005745BD">
        <w:rPr>
          <w:sz w:val="22"/>
          <w:szCs w:val="22"/>
        </w:rPr>
        <w:fldChar w:fldCharType="end"/>
      </w:r>
    </w:p>
    <w:p w14:paraId="6BE0DDB4" w14:textId="77777777" w:rsidR="00EC4D5B" w:rsidRPr="005745BD" w:rsidRDefault="00EC4D5B" w:rsidP="005745BD">
      <w:pPr>
        <w:pStyle w:val="Sommario1"/>
        <w:rPr>
          <w:rFonts w:eastAsia="Times New Roman" w:cs="Times New Roman"/>
          <w:b w:val="0"/>
          <w:bCs w:val="0"/>
          <w:caps w:val="0"/>
          <w:sz w:val="22"/>
          <w:szCs w:val="22"/>
          <w:lang w:eastAsia="it-IT"/>
        </w:rPr>
      </w:pPr>
      <w:r w:rsidRPr="005745BD">
        <w:rPr>
          <w:sz w:val="22"/>
          <w:szCs w:val="22"/>
        </w:rPr>
        <w:t>CALENDARIO ACCADEMICO 2021-2022</w:t>
      </w:r>
      <w:r w:rsidRPr="005745BD">
        <w:rPr>
          <w:sz w:val="22"/>
          <w:szCs w:val="22"/>
        </w:rPr>
        <w:tab/>
      </w:r>
      <w:r>
        <w:rPr>
          <w:sz w:val="22"/>
          <w:szCs w:val="22"/>
        </w:rPr>
        <w:t xml:space="preserve">  </w:t>
      </w:r>
      <w:r w:rsidRPr="005745BD">
        <w:rPr>
          <w:sz w:val="22"/>
          <w:szCs w:val="22"/>
        </w:rPr>
        <w:fldChar w:fldCharType="begin"/>
      </w:r>
      <w:r w:rsidRPr="005745BD">
        <w:rPr>
          <w:sz w:val="22"/>
          <w:szCs w:val="22"/>
        </w:rPr>
        <w:instrText xml:space="preserve"> PAGEREF _Toc82515503 \h </w:instrText>
      </w:r>
      <w:r w:rsidRPr="005745BD">
        <w:rPr>
          <w:sz w:val="22"/>
          <w:szCs w:val="22"/>
        </w:rPr>
      </w:r>
      <w:r w:rsidRPr="005745BD">
        <w:rPr>
          <w:sz w:val="22"/>
          <w:szCs w:val="22"/>
        </w:rPr>
        <w:fldChar w:fldCharType="separate"/>
      </w:r>
      <w:r>
        <w:rPr>
          <w:sz w:val="22"/>
          <w:szCs w:val="22"/>
        </w:rPr>
        <w:t>6</w:t>
      </w:r>
      <w:r w:rsidRPr="005745BD">
        <w:rPr>
          <w:sz w:val="22"/>
          <w:szCs w:val="22"/>
        </w:rPr>
        <w:fldChar w:fldCharType="end"/>
      </w:r>
    </w:p>
    <w:p w14:paraId="2CA62D64" w14:textId="77777777" w:rsidR="00EC4D5B" w:rsidRPr="005745BD" w:rsidRDefault="00EC4D5B" w:rsidP="005745BD">
      <w:pPr>
        <w:pStyle w:val="Sommario1"/>
        <w:rPr>
          <w:rFonts w:eastAsia="Times New Roman" w:cs="Times New Roman"/>
          <w:b w:val="0"/>
          <w:bCs w:val="0"/>
          <w:caps w:val="0"/>
          <w:sz w:val="22"/>
          <w:szCs w:val="22"/>
          <w:lang w:eastAsia="it-IT"/>
        </w:rPr>
      </w:pPr>
      <w:r w:rsidRPr="005745BD">
        <w:rPr>
          <w:sz w:val="22"/>
          <w:szCs w:val="22"/>
        </w:rPr>
        <w:t>REGOLAMENTO dello STUDIO TEOLOGICO</w:t>
      </w:r>
      <w:r w:rsidRPr="005745BD">
        <w:rPr>
          <w:sz w:val="22"/>
          <w:szCs w:val="22"/>
        </w:rPr>
        <w:tab/>
      </w:r>
      <w:r>
        <w:rPr>
          <w:sz w:val="22"/>
          <w:szCs w:val="22"/>
        </w:rPr>
        <w:t xml:space="preserve">  </w:t>
      </w:r>
      <w:r w:rsidRPr="005745BD">
        <w:rPr>
          <w:sz w:val="22"/>
          <w:szCs w:val="22"/>
        </w:rPr>
        <w:fldChar w:fldCharType="begin"/>
      </w:r>
      <w:r w:rsidRPr="005745BD">
        <w:rPr>
          <w:sz w:val="22"/>
          <w:szCs w:val="22"/>
        </w:rPr>
        <w:instrText xml:space="preserve"> PAGEREF _Toc82515504 \h </w:instrText>
      </w:r>
      <w:r w:rsidRPr="005745BD">
        <w:rPr>
          <w:sz w:val="22"/>
          <w:szCs w:val="22"/>
        </w:rPr>
      </w:r>
      <w:r w:rsidRPr="005745BD">
        <w:rPr>
          <w:sz w:val="22"/>
          <w:szCs w:val="22"/>
        </w:rPr>
        <w:fldChar w:fldCharType="separate"/>
      </w:r>
      <w:r>
        <w:rPr>
          <w:sz w:val="22"/>
          <w:szCs w:val="22"/>
        </w:rPr>
        <w:t>8</w:t>
      </w:r>
      <w:r w:rsidRPr="005745BD">
        <w:rPr>
          <w:sz w:val="22"/>
          <w:szCs w:val="22"/>
        </w:rPr>
        <w:fldChar w:fldCharType="end"/>
      </w:r>
    </w:p>
    <w:p w14:paraId="7E28177D"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NORME GENERALI DEGLI STUDI</w:t>
      </w:r>
      <w:r w:rsidRPr="005745BD">
        <w:rPr>
          <w:noProof/>
          <w:sz w:val="22"/>
          <w:szCs w:val="22"/>
        </w:rPr>
        <w:tab/>
      </w:r>
      <w:r>
        <w:rPr>
          <w:noProof/>
          <w:sz w:val="22"/>
          <w:szCs w:val="22"/>
        </w:rPr>
        <w:t xml:space="preserve">  </w:t>
      </w:r>
      <w:r w:rsidRPr="005745BD">
        <w:rPr>
          <w:noProof/>
          <w:sz w:val="22"/>
          <w:szCs w:val="22"/>
        </w:rPr>
        <w:fldChar w:fldCharType="begin"/>
      </w:r>
      <w:r w:rsidRPr="005745BD">
        <w:rPr>
          <w:noProof/>
          <w:sz w:val="22"/>
          <w:szCs w:val="22"/>
        </w:rPr>
        <w:instrText xml:space="preserve"> PAGEREF _Toc82515506 \h </w:instrText>
      </w:r>
      <w:r w:rsidRPr="005745BD">
        <w:rPr>
          <w:noProof/>
          <w:sz w:val="22"/>
          <w:szCs w:val="22"/>
        </w:rPr>
      </w:r>
      <w:r w:rsidRPr="005745BD">
        <w:rPr>
          <w:noProof/>
          <w:sz w:val="22"/>
          <w:szCs w:val="22"/>
        </w:rPr>
        <w:fldChar w:fldCharType="separate"/>
      </w:r>
      <w:r>
        <w:rPr>
          <w:noProof/>
          <w:sz w:val="22"/>
          <w:szCs w:val="22"/>
        </w:rPr>
        <w:t>8</w:t>
      </w:r>
      <w:r w:rsidRPr="005745BD">
        <w:rPr>
          <w:noProof/>
          <w:sz w:val="22"/>
          <w:szCs w:val="22"/>
        </w:rPr>
        <w:fldChar w:fldCharType="end"/>
      </w:r>
    </w:p>
    <w:p w14:paraId="6319FF28"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NORME PER IL CONSEGUIMENTO DEL BACCALAUREATO</w:t>
      </w:r>
      <w:r w:rsidRPr="005745BD">
        <w:rPr>
          <w:noProof/>
          <w:sz w:val="22"/>
          <w:szCs w:val="22"/>
        </w:rPr>
        <w:tab/>
      </w:r>
      <w:r w:rsidRPr="005745BD">
        <w:rPr>
          <w:noProof/>
          <w:sz w:val="22"/>
          <w:szCs w:val="22"/>
        </w:rPr>
        <w:fldChar w:fldCharType="begin"/>
      </w:r>
      <w:r w:rsidRPr="005745BD">
        <w:rPr>
          <w:noProof/>
          <w:sz w:val="22"/>
          <w:szCs w:val="22"/>
        </w:rPr>
        <w:instrText xml:space="preserve"> PAGEREF _Toc82515508 \h </w:instrText>
      </w:r>
      <w:r w:rsidRPr="005745BD">
        <w:rPr>
          <w:noProof/>
          <w:sz w:val="22"/>
          <w:szCs w:val="22"/>
        </w:rPr>
      </w:r>
      <w:r w:rsidRPr="005745BD">
        <w:rPr>
          <w:noProof/>
          <w:sz w:val="22"/>
          <w:szCs w:val="22"/>
        </w:rPr>
        <w:fldChar w:fldCharType="separate"/>
      </w:r>
      <w:r>
        <w:rPr>
          <w:noProof/>
          <w:sz w:val="22"/>
          <w:szCs w:val="22"/>
        </w:rPr>
        <w:t>14</w:t>
      </w:r>
      <w:r w:rsidRPr="005745BD">
        <w:rPr>
          <w:noProof/>
          <w:sz w:val="22"/>
          <w:szCs w:val="22"/>
        </w:rPr>
        <w:fldChar w:fldCharType="end"/>
      </w:r>
    </w:p>
    <w:p w14:paraId="775E9F55"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RICONOSCIMENTO AGLI EFFETTI CIVILI IN ITALIA</w:t>
      </w:r>
      <w:r>
        <w:rPr>
          <w:noProof/>
          <w:sz w:val="22"/>
          <w:szCs w:val="22"/>
        </w:rPr>
        <w:t xml:space="preserve"> </w:t>
      </w:r>
      <w:r w:rsidRPr="005745BD">
        <w:rPr>
          <w:noProof/>
          <w:sz w:val="22"/>
          <w:szCs w:val="22"/>
        </w:rPr>
        <w:t>DEI TITOLI ACCADEMICI ECCLESIASTICI</w:t>
      </w:r>
      <w:r w:rsidRPr="005745BD">
        <w:rPr>
          <w:noProof/>
          <w:sz w:val="22"/>
          <w:szCs w:val="22"/>
        </w:rPr>
        <w:tab/>
      </w:r>
      <w:r w:rsidRPr="005745BD">
        <w:rPr>
          <w:noProof/>
          <w:sz w:val="22"/>
          <w:szCs w:val="22"/>
        </w:rPr>
        <w:fldChar w:fldCharType="begin"/>
      </w:r>
      <w:r w:rsidRPr="005745BD">
        <w:rPr>
          <w:noProof/>
          <w:sz w:val="22"/>
          <w:szCs w:val="22"/>
        </w:rPr>
        <w:instrText xml:space="preserve"> PAGEREF _Toc82515511 \h </w:instrText>
      </w:r>
      <w:r w:rsidRPr="005745BD">
        <w:rPr>
          <w:noProof/>
          <w:sz w:val="22"/>
          <w:szCs w:val="22"/>
        </w:rPr>
      </w:r>
      <w:r w:rsidRPr="005745BD">
        <w:rPr>
          <w:noProof/>
          <w:sz w:val="22"/>
          <w:szCs w:val="22"/>
        </w:rPr>
        <w:fldChar w:fldCharType="separate"/>
      </w:r>
      <w:r>
        <w:rPr>
          <w:noProof/>
          <w:sz w:val="22"/>
          <w:szCs w:val="22"/>
        </w:rPr>
        <w:t>15</w:t>
      </w:r>
      <w:r w:rsidRPr="005745BD">
        <w:rPr>
          <w:noProof/>
          <w:sz w:val="22"/>
          <w:szCs w:val="22"/>
        </w:rPr>
        <w:fldChar w:fldCharType="end"/>
      </w:r>
    </w:p>
    <w:p w14:paraId="04137F1C"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Norme e disposizioni ad experimentum per il conseguimento del Baccalaureato</w:t>
      </w:r>
      <w:r w:rsidRPr="005745BD">
        <w:rPr>
          <w:noProof/>
          <w:sz w:val="22"/>
          <w:szCs w:val="22"/>
        </w:rPr>
        <w:tab/>
      </w:r>
      <w:r w:rsidRPr="005745BD">
        <w:rPr>
          <w:noProof/>
          <w:sz w:val="22"/>
          <w:szCs w:val="22"/>
        </w:rPr>
        <w:fldChar w:fldCharType="begin"/>
      </w:r>
      <w:r w:rsidRPr="005745BD">
        <w:rPr>
          <w:noProof/>
          <w:sz w:val="22"/>
          <w:szCs w:val="22"/>
        </w:rPr>
        <w:instrText xml:space="preserve"> PAGEREF _Toc82515513 \h </w:instrText>
      </w:r>
      <w:r w:rsidRPr="005745BD">
        <w:rPr>
          <w:noProof/>
          <w:sz w:val="22"/>
          <w:szCs w:val="22"/>
        </w:rPr>
      </w:r>
      <w:r w:rsidRPr="005745BD">
        <w:rPr>
          <w:noProof/>
          <w:sz w:val="22"/>
          <w:szCs w:val="22"/>
        </w:rPr>
        <w:fldChar w:fldCharType="separate"/>
      </w:r>
      <w:r>
        <w:rPr>
          <w:noProof/>
          <w:sz w:val="22"/>
          <w:szCs w:val="22"/>
        </w:rPr>
        <w:t>16</w:t>
      </w:r>
      <w:r w:rsidRPr="005745BD">
        <w:rPr>
          <w:noProof/>
          <w:sz w:val="22"/>
          <w:szCs w:val="22"/>
        </w:rPr>
        <w:fldChar w:fldCharType="end"/>
      </w:r>
    </w:p>
    <w:p w14:paraId="7B001921" w14:textId="77777777" w:rsidR="00EC4D5B" w:rsidRPr="005745BD" w:rsidRDefault="00EC4D5B" w:rsidP="005745BD">
      <w:pPr>
        <w:pStyle w:val="Sommario1"/>
        <w:rPr>
          <w:rFonts w:eastAsia="Times New Roman" w:cs="Times New Roman"/>
          <w:b w:val="0"/>
          <w:bCs w:val="0"/>
          <w:caps w:val="0"/>
          <w:sz w:val="22"/>
          <w:szCs w:val="22"/>
          <w:lang w:eastAsia="it-IT"/>
        </w:rPr>
      </w:pPr>
      <w:r w:rsidRPr="005745BD">
        <w:rPr>
          <w:sz w:val="22"/>
          <w:szCs w:val="22"/>
        </w:rPr>
        <w:t>CORSI PROPEDEUTICI</w:t>
      </w:r>
      <w:r w:rsidRPr="005745BD">
        <w:rPr>
          <w:sz w:val="22"/>
          <w:szCs w:val="22"/>
        </w:rPr>
        <w:tab/>
      </w:r>
      <w:r w:rsidRPr="005745BD">
        <w:rPr>
          <w:sz w:val="22"/>
          <w:szCs w:val="22"/>
        </w:rPr>
        <w:fldChar w:fldCharType="begin"/>
      </w:r>
      <w:r w:rsidRPr="005745BD">
        <w:rPr>
          <w:sz w:val="22"/>
          <w:szCs w:val="22"/>
        </w:rPr>
        <w:instrText xml:space="preserve"> PAGEREF _Toc82515514 \h </w:instrText>
      </w:r>
      <w:r w:rsidRPr="005745BD">
        <w:rPr>
          <w:sz w:val="22"/>
          <w:szCs w:val="22"/>
        </w:rPr>
      </w:r>
      <w:r w:rsidRPr="005745BD">
        <w:rPr>
          <w:sz w:val="22"/>
          <w:szCs w:val="22"/>
        </w:rPr>
        <w:fldChar w:fldCharType="separate"/>
      </w:r>
      <w:r>
        <w:rPr>
          <w:sz w:val="22"/>
          <w:szCs w:val="22"/>
        </w:rPr>
        <w:t>21</w:t>
      </w:r>
      <w:r w:rsidRPr="005745BD">
        <w:rPr>
          <w:sz w:val="22"/>
          <w:szCs w:val="22"/>
        </w:rPr>
        <w:fldChar w:fldCharType="end"/>
      </w:r>
    </w:p>
    <w:p w14:paraId="4DD0FD86"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CORSO DI INTRODUZIONE AGLI STUDI TEOLOGICI SEGUENDO IL CATECHISMO DEGLI ADULTI</w:t>
      </w:r>
      <w:r w:rsidRPr="005745BD">
        <w:rPr>
          <w:noProof/>
          <w:sz w:val="22"/>
          <w:szCs w:val="22"/>
        </w:rPr>
        <w:tab/>
      </w:r>
      <w:r w:rsidRPr="005745BD">
        <w:rPr>
          <w:noProof/>
          <w:sz w:val="22"/>
          <w:szCs w:val="22"/>
        </w:rPr>
        <w:fldChar w:fldCharType="begin"/>
      </w:r>
      <w:r w:rsidRPr="005745BD">
        <w:rPr>
          <w:noProof/>
          <w:sz w:val="22"/>
          <w:szCs w:val="22"/>
        </w:rPr>
        <w:instrText xml:space="preserve"> PAGEREF _Toc82515515 \h </w:instrText>
      </w:r>
      <w:r w:rsidRPr="005745BD">
        <w:rPr>
          <w:noProof/>
          <w:sz w:val="22"/>
          <w:szCs w:val="22"/>
        </w:rPr>
      </w:r>
      <w:r w:rsidRPr="005745BD">
        <w:rPr>
          <w:noProof/>
          <w:sz w:val="22"/>
          <w:szCs w:val="22"/>
        </w:rPr>
        <w:fldChar w:fldCharType="separate"/>
      </w:r>
      <w:r>
        <w:rPr>
          <w:noProof/>
          <w:sz w:val="22"/>
          <w:szCs w:val="22"/>
        </w:rPr>
        <w:t>21</w:t>
      </w:r>
      <w:r w:rsidRPr="005745BD">
        <w:rPr>
          <w:noProof/>
          <w:sz w:val="22"/>
          <w:szCs w:val="22"/>
        </w:rPr>
        <w:fldChar w:fldCharType="end"/>
      </w:r>
    </w:p>
    <w:p w14:paraId="659AE54E"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INTRODUZIONE ALLA FILOSOFIA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_Toc82515516 \h </w:instrText>
      </w:r>
      <w:r w:rsidRPr="005745BD">
        <w:rPr>
          <w:noProof/>
          <w:sz w:val="22"/>
          <w:szCs w:val="22"/>
        </w:rPr>
      </w:r>
      <w:r w:rsidRPr="005745BD">
        <w:rPr>
          <w:noProof/>
          <w:sz w:val="22"/>
          <w:szCs w:val="22"/>
        </w:rPr>
        <w:fldChar w:fldCharType="separate"/>
      </w:r>
      <w:r>
        <w:rPr>
          <w:noProof/>
          <w:sz w:val="22"/>
          <w:szCs w:val="22"/>
        </w:rPr>
        <w:t>21</w:t>
      </w:r>
      <w:r w:rsidRPr="005745BD">
        <w:rPr>
          <w:noProof/>
          <w:sz w:val="22"/>
          <w:szCs w:val="22"/>
        </w:rPr>
        <w:fldChar w:fldCharType="end"/>
      </w:r>
    </w:p>
    <w:p w14:paraId="025BC332"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SPIRITUALITÀ DEL SACERDOTE DIOCESANO</w:t>
      </w:r>
      <w:r w:rsidRPr="005745BD">
        <w:rPr>
          <w:noProof/>
          <w:sz w:val="22"/>
          <w:szCs w:val="22"/>
        </w:rPr>
        <w:tab/>
      </w:r>
      <w:r w:rsidRPr="005745BD">
        <w:rPr>
          <w:noProof/>
          <w:sz w:val="22"/>
          <w:szCs w:val="22"/>
        </w:rPr>
        <w:fldChar w:fldCharType="begin"/>
      </w:r>
      <w:r w:rsidRPr="005745BD">
        <w:rPr>
          <w:noProof/>
          <w:sz w:val="22"/>
          <w:szCs w:val="22"/>
        </w:rPr>
        <w:instrText xml:space="preserve"> PAGEREF _Toc82515517 \h </w:instrText>
      </w:r>
      <w:r w:rsidRPr="005745BD">
        <w:rPr>
          <w:noProof/>
          <w:sz w:val="22"/>
          <w:szCs w:val="22"/>
        </w:rPr>
      </w:r>
      <w:r w:rsidRPr="005745BD">
        <w:rPr>
          <w:noProof/>
          <w:sz w:val="22"/>
          <w:szCs w:val="22"/>
        </w:rPr>
        <w:fldChar w:fldCharType="separate"/>
      </w:r>
      <w:r>
        <w:rPr>
          <w:noProof/>
          <w:sz w:val="22"/>
          <w:szCs w:val="22"/>
        </w:rPr>
        <w:t>2</w:t>
      </w:r>
      <w:r w:rsidRPr="005745BD">
        <w:rPr>
          <w:noProof/>
          <w:sz w:val="22"/>
          <w:szCs w:val="22"/>
        </w:rPr>
        <w:fldChar w:fldCharType="end"/>
      </w:r>
      <w:r>
        <w:rPr>
          <w:noProof/>
          <w:sz w:val="22"/>
          <w:szCs w:val="22"/>
        </w:rPr>
        <w:t>3</w:t>
      </w:r>
    </w:p>
    <w:p w14:paraId="155C112F"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LINGUA E CULTURA ITALIANA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_Toc82515518 \h </w:instrText>
      </w:r>
      <w:r w:rsidRPr="005745BD">
        <w:rPr>
          <w:noProof/>
          <w:sz w:val="22"/>
          <w:szCs w:val="22"/>
        </w:rPr>
      </w:r>
      <w:r w:rsidRPr="005745BD">
        <w:rPr>
          <w:noProof/>
          <w:sz w:val="22"/>
          <w:szCs w:val="22"/>
        </w:rPr>
        <w:fldChar w:fldCharType="separate"/>
      </w:r>
      <w:r>
        <w:rPr>
          <w:noProof/>
          <w:sz w:val="22"/>
          <w:szCs w:val="22"/>
        </w:rPr>
        <w:t>23</w:t>
      </w:r>
      <w:r w:rsidRPr="005745BD">
        <w:rPr>
          <w:noProof/>
          <w:sz w:val="22"/>
          <w:szCs w:val="22"/>
        </w:rPr>
        <w:fldChar w:fldCharType="end"/>
      </w:r>
    </w:p>
    <w:p w14:paraId="080BFE83" w14:textId="77777777" w:rsidR="00EC4D5B" w:rsidRPr="005745BD" w:rsidRDefault="00EC4D5B" w:rsidP="005745BD">
      <w:pPr>
        <w:pStyle w:val="Sommario1"/>
        <w:rPr>
          <w:rFonts w:eastAsia="Times New Roman" w:cs="Times New Roman"/>
          <w:b w:val="0"/>
          <w:bCs w:val="0"/>
          <w:caps w:val="0"/>
          <w:sz w:val="22"/>
          <w:szCs w:val="22"/>
          <w:lang w:eastAsia="it-IT"/>
        </w:rPr>
      </w:pPr>
      <w:r w:rsidRPr="005745BD">
        <w:rPr>
          <w:sz w:val="22"/>
          <w:szCs w:val="22"/>
        </w:rPr>
        <w:t>BIENNIO</w:t>
      </w:r>
      <w:r w:rsidRPr="005745BD">
        <w:rPr>
          <w:sz w:val="22"/>
          <w:szCs w:val="22"/>
        </w:rPr>
        <w:tab/>
      </w:r>
      <w:r w:rsidRPr="005745BD">
        <w:rPr>
          <w:sz w:val="22"/>
          <w:szCs w:val="22"/>
        </w:rPr>
        <w:fldChar w:fldCharType="begin"/>
      </w:r>
      <w:r w:rsidRPr="005745BD">
        <w:rPr>
          <w:sz w:val="22"/>
          <w:szCs w:val="22"/>
        </w:rPr>
        <w:instrText xml:space="preserve"> PAGEREF _Toc82515519 \h </w:instrText>
      </w:r>
      <w:r w:rsidRPr="005745BD">
        <w:rPr>
          <w:sz w:val="22"/>
          <w:szCs w:val="22"/>
        </w:rPr>
      </w:r>
      <w:r w:rsidRPr="005745BD">
        <w:rPr>
          <w:sz w:val="22"/>
          <w:szCs w:val="22"/>
        </w:rPr>
        <w:fldChar w:fldCharType="separate"/>
      </w:r>
      <w:r>
        <w:rPr>
          <w:sz w:val="22"/>
          <w:szCs w:val="22"/>
        </w:rPr>
        <w:t>24</w:t>
      </w:r>
      <w:r w:rsidRPr="005745BD">
        <w:rPr>
          <w:sz w:val="22"/>
          <w:szCs w:val="22"/>
        </w:rPr>
        <w:fldChar w:fldCharType="end"/>
      </w:r>
    </w:p>
    <w:p w14:paraId="4F2FA82D"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LATINO</w:t>
      </w:r>
      <w:r w:rsidRPr="005745BD">
        <w:rPr>
          <w:noProof/>
          <w:sz w:val="22"/>
          <w:szCs w:val="22"/>
        </w:rPr>
        <w:tab/>
      </w:r>
      <w:r w:rsidRPr="005745BD">
        <w:rPr>
          <w:noProof/>
          <w:sz w:val="22"/>
          <w:szCs w:val="22"/>
        </w:rPr>
        <w:fldChar w:fldCharType="begin"/>
      </w:r>
      <w:r w:rsidRPr="005745BD">
        <w:rPr>
          <w:noProof/>
          <w:sz w:val="22"/>
          <w:szCs w:val="22"/>
        </w:rPr>
        <w:instrText xml:space="preserve"> PAGEREF _Toc82515520 \h </w:instrText>
      </w:r>
      <w:r w:rsidRPr="005745BD">
        <w:rPr>
          <w:noProof/>
          <w:sz w:val="22"/>
          <w:szCs w:val="22"/>
        </w:rPr>
      </w:r>
      <w:r w:rsidRPr="005745BD">
        <w:rPr>
          <w:noProof/>
          <w:sz w:val="22"/>
          <w:szCs w:val="22"/>
        </w:rPr>
        <w:fldChar w:fldCharType="separate"/>
      </w:r>
      <w:r>
        <w:rPr>
          <w:noProof/>
          <w:sz w:val="22"/>
          <w:szCs w:val="22"/>
        </w:rPr>
        <w:t>24</w:t>
      </w:r>
      <w:r w:rsidRPr="005745BD">
        <w:rPr>
          <w:noProof/>
          <w:sz w:val="22"/>
          <w:szCs w:val="22"/>
        </w:rPr>
        <w:fldChar w:fldCharType="end"/>
      </w:r>
    </w:p>
    <w:p w14:paraId="7253B636"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STORIA DELLA FILOSOFIA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_Toc82515521 \h </w:instrText>
      </w:r>
      <w:r w:rsidRPr="005745BD">
        <w:rPr>
          <w:noProof/>
          <w:sz w:val="22"/>
          <w:szCs w:val="22"/>
        </w:rPr>
      </w:r>
      <w:r w:rsidRPr="005745BD">
        <w:rPr>
          <w:noProof/>
          <w:sz w:val="22"/>
          <w:szCs w:val="22"/>
        </w:rPr>
        <w:fldChar w:fldCharType="separate"/>
      </w:r>
      <w:r>
        <w:rPr>
          <w:noProof/>
          <w:sz w:val="22"/>
          <w:szCs w:val="22"/>
        </w:rPr>
        <w:t>26</w:t>
      </w:r>
      <w:r w:rsidRPr="005745BD">
        <w:rPr>
          <w:noProof/>
          <w:sz w:val="22"/>
          <w:szCs w:val="22"/>
        </w:rPr>
        <w:fldChar w:fldCharType="end"/>
      </w:r>
    </w:p>
    <w:p w14:paraId="10823D17"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ANTROPOLOGIA FILOSOFICA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_Toc82515522 \h </w:instrText>
      </w:r>
      <w:r w:rsidRPr="005745BD">
        <w:rPr>
          <w:noProof/>
          <w:sz w:val="22"/>
          <w:szCs w:val="22"/>
        </w:rPr>
      </w:r>
      <w:r w:rsidRPr="005745BD">
        <w:rPr>
          <w:noProof/>
          <w:sz w:val="22"/>
          <w:szCs w:val="22"/>
        </w:rPr>
        <w:fldChar w:fldCharType="separate"/>
      </w:r>
      <w:r>
        <w:rPr>
          <w:noProof/>
          <w:sz w:val="22"/>
          <w:szCs w:val="22"/>
        </w:rPr>
        <w:t>27</w:t>
      </w:r>
      <w:r w:rsidRPr="005745BD">
        <w:rPr>
          <w:noProof/>
          <w:sz w:val="22"/>
          <w:szCs w:val="22"/>
        </w:rPr>
        <w:fldChar w:fldCharType="end"/>
      </w:r>
    </w:p>
    <w:p w14:paraId="6F6E5E6A"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METAFISICA - TEODICEA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_Toc82515523 \h </w:instrText>
      </w:r>
      <w:r w:rsidRPr="005745BD">
        <w:rPr>
          <w:noProof/>
          <w:sz w:val="22"/>
          <w:szCs w:val="22"/>
        </w:rPr>
      </w:r>
      <w:r w:rsidRPr="005745BD">
        <w:rPr>
          <w:noProof/>
          <w:sz w:val="22"/>
          <w:szCs w:val="22"/>
        </w:rPr>
        <w:fldChar w:fldCharType="separate"/>
      </w:r>
      <w:r>
        <w:rPr>
          <w:noProof/>
          <w:sz w:val="22"/>
          <w:szCs w:val="22"/>
        </w:rPr>
        <w:t>28</w:t>
      </w:r>
      <w:r w:rsidRPr="005745BD">
        <w:rPr>
          <w:noProof/>
          <w:sz w:val="22"/>
          <w:szCs w:val="22"/>
        </w:rPr>
        <w:fldChar w:fldCharType="end"/>
      </w:r>
    </w:p>
    <w:p w14:paraId="7828F826"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ETICA FILOSOFICA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_Toc82515526 \h </w:instrText>
      </w:r>
      <w:r w:rsidRPr="005745BD">
        <w:rPr>
          <w:noProof/>
          <w:sz w:val="22"/>
          <w:szCs w:val="22"/>
        </w:rPr>
      </w:r>
      <w:r w:rsidRPr="005745BD">
        <w:rPr>
          <w:noProof/>
          <w:sz w:val="22"/>
          <w:szCs w:val="22"/>
        </w:rPr>
        <w:fldChar w:fldCharType="separate"/>
      </w:r>
      <w:r>
        <w:rPr>
          <w:noProof/>
          <w:sz w:val="22"/>
          <w:szCs w:val="22"/>
        </w:rPr>
        <w:t>29</w:t>
      </w:r>
      <w:r w:rsidRPr="005745BD">
        <w:rPr>
          <w:noProof/>
          <w:sz w:val="22"/>
          <w:szCs w:val="22"/>
        </w:rPr>
        <w:fldChar w:fldCharType="end"/>
      </w:r>
    </w:p>
    <w:p w14:paraId="56C4BC85"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SOCIOLOGIA GENERALE E DELLA RELIGIONE</w:t>
      </w:r>
      <w:r w:rsidRPr="005745BD">
        <w:rPr>
          <w:noProof/>
          <w:sz w:val="22"/>
          <w:szCs w:val="22"/>
        </w:rPr>
        <w:tab/>
      </w:r>
      <w:r w:rsidRPr="005745BD">
        <w:rPr>
          <w:noProof/>
          <w:sz w:val="22"/>
          <w:szCs w:val="22"/>
        </w:rPr>
        <w:fldChar w:fldCharType="begin"/>
      </w:r>
      <w:r w:rsidRPr="005745BD">
        <w:rPr>
          <w:noProof/>
          <w:sz w:val="22"/>
          <w:szCs w:val="22"/>
        </w:rPr>
        <w:instrText xml:space="preserve"> PAGEREF _Toc82515527 \h </w:instrText>
      </w:r>
      <w:r w:rsidRPr="005745BD">
        <w:rPr>
          <w:noProof/>
          <w:sz w:val="22"/>
          <w:szCs w:val="22"/>
        </w:rPr>
      </w:r>
      <w:r w:rsidRPr="005745BD">
        <w:rPr>
          <w:noProof/>
          <w:sz w:val="22"/>
          <w:szCs w:val="22"/>
        </w:rPr>
        <w:fldChar w:fldCharType="separate"/>
      </w:r>
      <w:r>
        <w:rPr>
          <w:noProof/>
          <w:sz w:val="22"/>
          <w:szCs w:val="22"/>
        </w:rPr>
        <w:t>29</w:t>
      </w:r>
      <w:r w:rsidRPr="005745BD">
        <w:rPr>
          <w:noProof/>
          <w:sz w:val="22"/>
          <w:szCs w:val="22"/>
        </w:rPr>
        <w:fldChar w:fldCharType="end"/>
      </w:r>
    </w:p>
    <w:p w14:paraId="548117C0"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INTRODUZIONE GENERALE ALLA SACRA SCRITTURA:  STORIA - GEOGRAFIA - ARCHEOLOGIA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_Toc82515528 \h </w:instrText>
      </w:r>
      <w:r w:rsidRPr="005745BD">
        <w:rPr>
          <w:noProof/>
          <w:sz w:val="22"/>
          <w:szCs w:val="22"/>
        </w:rPr>
      </w:r>
      <w:r w:rsidRPr="005745BD">
        <w:rPr>
          <w:noProof/>
          <w:sz w:val="22"/>
          <w:szCs w:val="22"/>
        </w:rPr>
        <w:fldChar w:fldCharType="separate"/>
      </w:r>
      <w:r>
        <w:rPr>
          <w:noProof/>
          <w:sz w:val="22"/>
          <w:szCs w:val="22"/>
        </w:rPr>
        <w:t>30</w:t>
      </w:r>
      <w:r w:rsidRPr="005745BD">
        <w:rPr>
          <w:noProof/>
          <w:sz w:val="22"/>
          <w:szCs w:val="22"/>
        </w:rPr>
        <w:fldChar w:fldCharType="end"/>
      </w:r>
    </w:p>
    <w:p w14:paraId="77790DFE"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TEOLOGIA MORALE FONDAMENTALE</w:t>
      </w:r>
      <w:r w:rsidRPr="005745BD">
        <w:rPr>
          <w:noProof/>
          <w:sz w:val="22"/>
          <w:szCs w:val="22"/>
        </w:rPr>
        <w:tab/>
      </w:r>
      <w:r w:rsidRPr="005745BD">
        <w:rPr>
          <w:noProof/>
          <w:sz w:val="22"/>
          <w:szCs w:val="22"/>
        </w:rPr>
        <w:fldChar w:fldCharType="begin"/>
      </w:r>
      <w:r w:rsidRPr="005745BD">
        <w:rPr>
          <w:noProof/>
          <w:sz w:val="22"/>
          <w:szCs w:val="22"/>
        </w:rPr>
        <w:instrText xml:space="preserve"> PAGEREF _Toc82515529 \h </w:instrText>
      </w:r>
      <w:r w:rsidRPr="005745BD">
        <w:rPr>
          <w:noProof/>
          <w:sz w:val="22"/>
          <w:szCs w:val="22"/>
        </w:rPr>
      </w:r>
      <w:r w:rsidRPr="005745BD">
        <w:rPr>
          <w:noProof/>
          <w:sz w:val="22"/>
          <w:szCs w:val="22"/>
        </w:rPr>
        <w:fldChar w:fldCharType="separate"/>
      </w:r>
      <w:r>
        <w:rPr>
          <w:noProof/>
          <w:sz w:val="22"/>
          <w:szCs w:val="22"/>
        </w:rPr>
        <w:t>31</w:t>
      </w:r>
      <w:r w:rsidRPr="005745BD">
        <w:rPr>
          <w:noProof/>
          <w:sz w:val="22"/>
          <w:szCs w:val="22"/>
        </w:rPr>
        <w:fldChar w:fldCharType="end"/>
      </w:r>
    </w:p>
    <w:p w14:paraId="7A1AC307"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INTRODUZIONE ALLA LITURGIA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_Toc82515530 \h </w:instrText>
      </w:r>
      <w:r w:rsidRPr="005745BD">
        <w:rPr>
          <w:noProof/>
          <w:sz w:val="22"/>
          <w:szCs w:val="22"/>
        </w:rPr>
      </w:r>
      <w:r w:rsidRPr="005745BD">
        <w:rPr>
          <w:noProof/>
          <w:sz w:val="22"/>
          <w:szCs w:val="22"/>
        </w:rPr>
        <w:fldChar w:fldCharType="separate"/>
      </w:r>
      <w:r>
        <w:rPr>
          <w:noProof/>
          <w:sz w:val="22"/>
          <w:szCs w:val="22"/>
        </w:rPr>
        <w:t>32</w:t>
      </w:r>
      <w:r w:rsidRPr="005745BD">
        <w:rPr>
          <w:noProof/>
          <w:sz w:val="22"/>
          <w:szCs w:val="22"/>
        </w:rPr>
        <w:fldChar w:fldCharType="end"/>
      </w:r>
    </w:p>
    <w:p w14:paraId="6FB8EA30"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TEOLOGIA FONDAMENTALE</w:t>
      </w:r>
      <w:r w:rsidRPr="005745BD">
        <w:rPr>
          <w:noProof/>
          <w:sz w:val="22"/>
          <w:szCs w:val="22"/>
        </w:rPr>
        <w:tab/>
      </w:r>
      <w:r w:rsidRPr="005745BD">
        <w:rPr>
          <w:noProof/>
          <w:sz w:val="22"/>
          <w:szCs w:val="22"/>
        </w:rPr>
        <w:fldChar w:fldCharType="begin"/>
      </w:r>
      <w:r w:rsidRPr="005745BD">
        <w:rPr>
          <w:noProof/>
          <w:sz w:val="22"/>
          <w:szCs w:val="22"/>
        </w:rPr>
        <w:instrText xml:space="preserve"> PAGEREF _Toc82515531 \h </w:instrText>
      </w:r>
      <w:r w:rsidRPr="005745BD">
        <w:rPr>
          <w:noProof/>
          <w:sz w:val="22"/>
          <w:szCs w:val="22"/>
        </w:rPr>
      </w:r>
      <w:r w:rsidRPr="005745BD">
        <w:rPr>
          <w:noProof/>
          <w:sz w:val="22"/>
          <w:szCs w:val="22"/>
        </w:rPr>
        <w:fldChar w:fldCharType="separate"/>
      </w:r>
      <w:r>
        <w:rPr>
          <w:noProof/>
          <w:sz w:val="22"/>
          <w:szCs w:val="22"/>
        </w:rPr>
        <w:t>33</w:t>
      </w:r>
      <w:r w:rsidRPr="005745BD">
        <w:rPr>
          <w:noProof/>
          <w:sz w:val="22"/>
          <w:szCs w:val="22"/>
        </w:rPr>
        <w:fldChar w:fldCharType="end"/>
      </w:r>
    </w:p>
    <w:p w14:paraId="23FD1D03"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LINGUA INGLESE</w:t>
      </w:r>
      <w:r w:rsidRPr="005745BD">
        <w:rPr>
          <w:noProof/>
          <w:sz w:val="22"/>
          <w:szCs w:val="22"/>
        </w:rPr>
        <w:tab/>
      </w:r>
      <w:r w:rsidRPr="005745BD">
        <w:rPr>
          <w:noProof/>
          <w:sz w:val="22"/>
          <w:szCs w:val="22"/>
        </w:rPr>
        <w:fldChar w:fldCharType="begin"/>
      </w:r>
      <w:r w:rsidRPr="005745BD">
        <w:rPr>
          <w:noProof/>
          <w:sz w:val="22"/>
          <w:szCs w:val="22"/>
        </w:rPr>
        <w:instrText xml:space="preserve"> PAGEREF _Toc82515532 \h </w:instrText>
      </w:r>
      <w:r w:rsidRPr="005745BD">
        <w:rPr>
          <w:noProof/>
          <w:sz w:val="22"/>
          <w:szCs w:val="22"/>
        </w:rPr>
      </w:r>
      <w:r w:rsidRPr="005745BD">
        <w:rPr>
          <w:noProof/>
          <w:sz w:val="22"/>
          <w:szCs w:val="22"/>
        </w:rPr>
        <w:fldChar w:fldCharType="separate"/>
      </w:r>
      <w:r>
        <w:rPr>
          <w:noProof/>
          <w:sz w:val="22"/>
          <w:szCs w:val="22"/>
        </w:rPr>
        <w:t>3</w:t>
      </w:r>
      <w:r w:rsidRPr="005745BD">
        <w:rPr>
          <w:noProof/>
          <w:sz w:val="22"/>
          <w:szCs w:val="22"/>
        </w:rPr>
        <w:fldChar w:fldCharType="end"/>
      </w:r>
      <w:r>
        <w:rPr>
          <w:noProof/>
          <w:sz w:val="22"/>
          <w:szCs w:val="22"/>
        </w:rPr>
        <w:t>5</w:t>
      </w:r>
    </w:p>
    <w:p w14:paraId="404ED362"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GRECO BIBLICO</w:t>
      </w:r>
      <w:r w:rsidRPr="005745BD">
        <w:rPr>
          <w:noProof/>
          <w:sz w:val="22"/>
          <w:szCs w:val="22"/>
        </w:rPr>
        <w:tab/>
      </w:r>
      <w:r w:rsidRPr="005745BD">
        <w:rPr>
          <w:noProof/>
          <w:sz w:val="22"/>
          <w:szCs w:val="22"/>
        </w:rPr>
        <w:fldChar w:fldCharType="begin"/>
      </w:r>
      <w:r w:rsidRPr="005745BD">
        <w:rPr>
          <w:noProof/>
          <w:sz w:val="22"/>
          <w:szCs w:val="22"/>
        </w:rPr>
        <w:instrText xml:space="preserve"> PAGEREF _Toc82515533 \h </w:instrText>
      </w:r>
      <w:r w:rsidRPr="005745BD">
        <w:rPr>
          <w:noProof/>
          <w:sz w:val="22"/>
          <w:szCs w:val="22"/>
        </w:rPr>
      </w:r>
      <w:r w:rsidRPr="005745BD">
        <w:rPr>
          <w:noProof/>
          <w:sz w:val="22"/>
          <w:szCs w:val="22"/>
        </w:rPr>
        <w:fldChar w:fldCharType="separate"/>
      </w:r>
      <w:r>
        <w:rPr>
          <w:noProof/>
          <w:sz w:val="22"/>
          <w:szCs w:val="22"/>
        </w:rPr>
        <w:t>35</w:t>
      </w:r>
      <w:r w:rsidRPr="005745BD">
        <w:rPr>
          <w:noProof/>
          <w:sz w:val="22"/>
          <w:szCs w:val="22"/>
        </w:rPr>
        <w:fldChar w:fldCharType="end"/>
      </w:r>
    </w:p>
    <w:p w14:paraId="2B102188"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MUSICA SACRA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_Toc82515534 \h </w:instrText>
      </w:r>
      <w:r w:rsidRPr="005745BD">
        <w:rPr>
          <w:noProof/>
          <w:sz w:val="22"/>
          <w:szCs w:val="22"/>
        </w:rPr>
      </w:r>
      <w:r w:rsidRPr="005745BD">
        <w:rPr>
          <w:noProof/>
          <w:sz w:val="22"/>
          <w:szCs w:val="22"/>
        </w:rPr>
        <w:fldChar w:fldCharType="separate"/>
      </w:r>
      <w:r>
        <w:rPr>
          <w:noProof/>
          <w:sz w:val="22"/>
          <w:szCs w:val="22"/>
        </w:rPr>
        <w:t>36</w:t>
      </w:r>
      <w:r w:rsidRPr="005745BD">
        <w:rPr>
          <w:noProof/>
          <w:sz w:val="22"/>
          <w:szCs w:val="22"/>
        </w:rPr>
        <w:fldChar w:fldCharType="end"/>
      </w:r>
    </w:p>
    <w:p w14:paraId="24E32A76" w14:textId="77777777" w:rsidR="00EC4D5B" w:rsidRPr="005745BD" w:rsidRDefault="00EC4D5B" w:rsidP="005745BD">
      <w:pPr>
        <w:pStyle w:val="Sommario1"/>
        <w:rPr>
          <w:rFonts w:eastAsia="Times New Roman" w:cs="Times New Roman"/>
          <w:b w:val="0"/>
          <w:bCs w:val="0"/>
          <w:caps w:val="0"/>
          <w:sz w:val="22"/>
          <w:szCs w:val="22"/>
          <w:lang w:eastAsia="it-IT"/>
        </w:rPr>
      </w:pPr>
      <w:r w:rsidRPr="005745BD">
        <w:rPr>
          <w:sz w:val="22"/>
          <w:szCs w:val="22"/>
        </w:rPr>
        <w:t>TRIENNIO</w:t>
      </w:r>
      <w:r w:rsidRPr="005745BD">
        <w:rPr>
          <w:sz w:val="22"/>
          <w:szCs w:val="22"/>
        </w:rPr>
        <w:tab/>
      </w:r>
      <w:r w:rsidRPr="005745BD">
        <w:rPr>
          <w:sz w:val="22"/>
          <w:szCs w:val="22"/>
        </w:rPr>
        <w:fldChar w:fldCharType="begin"/>
      </w:r>
      <w:r w:rsidRPr="005745BD">
        <w:rPr>
          <w:sz w:val="22"/>
          <w:szCs w:val="22"/>
        </w:rPr>
        <w:instrText xml:space="preserve"> PAGEREF _Toc82515535 \h </w:instrText>
      </w:r>
      <w:r w:rsidRPr="005745BD">
        <w:rPr>
          <w:sz w:val="22"/>
          <w:szCs w:val="22"/>
        </w:rPr>
      </w:r>
      <w:r w:rsidRPr="005745BD">
        <w:rPr>
          <w:sz w:val="22"/>
          <w:szCs w:val="22"/>
        </w:rPr>
        <w:fldChar w:fldCharType="separate"/>
      </w:r>
      <w:r>
        <w:rPr>
          <w:sz w:val="22"/>
          <w:szCs w:val="22"/>
        </w:rPr>
        <w:t>37</w:t>
      </w:r>
      <w:r w:rsidRPr="005745BD">
        <w:rPr>
          <w:sz w:val="22"/>
          <w:szCs w:val="22"/>
        </w:rPr>
        <w:fldChar w:fldCharType="end"/>
      </w:r>
    </w:p>
    <w:p w14:paraId="39E0B25B"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SACRA SCRITTURA: I SAPIENZIALI E L’INTERTESTAMENTO</w:t>
      </w:r>
      <w:r w:rsidRPr="005745BD">
        <w:rPr>
          <w:noProof/>
          <w:sz w:val="22"/>
          <w:szCs w:val="22"/>
        </w:rPr>
        <w:tab/>
      </w:r>
      <w:r w:rsidRPr="005745BD">
        <w:rPr>
          <w:noProof/>
          <w:sz w:val="22"/>
          <w:szCs w:val="22"/>
        </w:rPr>
        <w:fldChar w:fldCharType="begin"/>
      </w:r>
      <w:r w:rsidRPr="005745BD">
        <w:rPr>
          <w:noProof/>
          <w:sz w:val="22"/>
          <w:szCs w:val="22"/>
        </w:rPr>
        <w:instrText xml:space="preserve"> PAGEREF _Toc82515536 \h </w:instrText>
      </w:r>
      <w:r w:rsidRPr="005745BD">
        <w:rPr>
          <w:noProof/>
          <w:sz w:val="22"/>
          <w:szCs w:val="22"/>
        </w:rPr>
      </w:r>
      <w:r w:rsidRPr="005745BD">
        <w:rPr>
          <w:noProof/>
          <w:sz w:val="22"/>
          <w:szCs w:val="22"/>
        </w:rPr>
        <w:fldChar w:fldCharType="separate"/>
      </w:r>
      <w:r>
        <w:rPr>
          <w:noProof/>
          <w:sz w:val="22"/>
          <w:szCs w:val="22"/>
        </w:rPr>
        <w:t>37</w:t>
      </w:r>
      <w:r w:rsidRPr="005745BD">
        <w:rPr>
          <w:noProof/>
          <w:sz w:val="22"/>
          <w:szCs w:val="22"/>
        </w:rPr>
        <w:fldChar w:fldCharType="end"/>
      </w:r>
    </w:p>
    <w:p w14:paraId="7C271D74"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ESEGESI DEL NUOVO TESTAMENTO: LETTERATURA PAOLINA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_Toc82515537 \h </w:instrText>
      </w:r>
      <w:r w:rsidRPr="005745BD">
        <w:rPr>
          <w:noProof/>
          <w:sz w:val="22"/>
          <w:szCs w:val="22"/>
        </w:rPr>
      </w:r>
      <w:r w:rsidRPr="005745BD">
        <w:rPr>
          <w:noProof/>
          <w:sz w:val="22"/>
          <w:szCs w:val="22"/>
        </w:rPr>
        <w:fldChar w:fldCharType="separate"/>
      </w:r>
      <w:r>
        <w:rPr>
          <w:noProof/>
          <w:sz w:val="22"/>
          <w:szCs w:val="22"/>
        </w:rPr>
        <w:t>39</w:t>
      </w:r>
      <w:r w:rsidRPr="005745BD">
        <w:rPr>
          <w:noProof/>
          <w:sz w:val="22"/>
          <w:szCs w:val="22"/>
        </w:rPr>
        <w:fldChar w:fldCharType="end"/>
      </w:r>
    </w:p>
    <w:p w14:paraId="03A1E787"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 xml:space="preserve">PATRISTICA </w:t>
      </w:r>
      <w:r>
        <w:rPr>
          <w:noProof/>
          <w:sz w:val="22"/>
          <w:szCs w:val="22"/>
        </w:rPr>
        <w:t>I</w:t>
      </w:r>
      <w:r w:rsidRPr="005745BD">
        <w:rPr>
          <w:noProof/>
          <w:sz w:val="22"/>
          <w:szCs w:val="22"/>
        </w:rPr>
        <w:t>II: I PADRI GRECI E LATINI DEL IV E V SECOLO</w:t>
      </w:r>
      <w:r w:rsidRPr="005745BD">
        <w:rPr>
          <w:noProof/>
          <w:sz w:val="22"/>
          <w:szCs w:val="22"/>
        </w:rPr>
        <w:tab/>
      </w:r>
      <w:r w:rsidRPr="005745BD">
        <w:rPr>
          <w:noProof/>
          <w:sz w:val="22"/>
          <w:szCs w:val="22"/>
        </w:rPr>
        <w:fldChar w:fldCharType="begin"/>
      </w:r>
      <w:r w:rsidRPr="005745BD">
        <w:rPr>
          <w:noProof/>
          <w:sz w:val="22"/>
          <w:szCs w:val="22"/>
        </w:rPr>
        <w:instrText xml:space="preserve"> PAGEREF _Toc82515538 \h </w:instrText>
      </w:r>
      <w:r w:rsidRPr="005745BD">
        <w:rPr>
          <w:noProof/>
          <w:sz w:val="22"/>
          <w:szCs w:val="22"/>
        </w:rPr>
      </w:r>
      <w:r w:rsidRPr="005745BD">
        <w:rPr>
          <w:noProof/>
          <w:sz w:val="22"/>
          <w:szCs w:val="22"/>
        </w:rPr>
        <w:fldChar w:fldCharType="separate"/>
      </w:r>
      <w:r>
        <w:rPr>
          <w:noProof/>
          <w:sz w:val="22"/>
          <w:szCs w:val="22"/>
        </w:rPr>
        <w:t>40</w:t>
      </w:r>
      <w:r w:rsidRPr="005745BD">
        <w:rPr>
          <w:noProof/>
          <w:sz w:val="22"/>
          <w:szCs w:val="22"/>
        </w:rPr>
        <w:fldChar w:fldCharType="end"/>
      </w:r>
    </w:p>
    <w:p w14:paraId="753BC73C"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TEOLOGIA CONTEMPORANEA</w:t>
      </w:r>
      <w:r w:rsidRPr="005745BD">
        <w:rPr>
          <w:rFonts w:cs="Times New Roman"/>
          <w:noProof/>
          <w:sz w:val="22"/>
          <w:szCs w:val="22"/>
        </w:rPr>
        <w:tab/>
      </w:r>
      <w:r w:rsidRPr="005745BD">
        <w:rPr>
          <w:noProof/>
          <w:sz w:val="22"/>
          <w:szCs w:val="22"/>
        </w:rPr>
        <w:fldChar w:fldCharType="begin"/>
      </w:r>
      <w:r w:rsidRPr="005745BD">
        <w:rPr>
          <w:noProof/>
          <w:sz w:val="22"/>
          <w:szCs w:val="22"/>
        </w:rPr>
        <w:instrText xml:space="preserve"> PAGEREF _Toc82515539 \h </w:instrText>
      </w:r>
      <w:r w:rsidRPr="005745BD">
        <w:rPr>
          <w:noProof/>
          <w:sz w:val="22"/>
          <w:szCs w:val="22"/>
        </w:rPr>
      </w:r>
      <w:r w:rsidRPr="005745BD">
        <w:rPr>
          <w:noProof/>
          <w:sz w:val="22"/>
          <w:szCs w:val="22"/>
        </w:rPr>
        <w:fldChar w:fldCharType="separate"/>
      </w:r>
      <w:r>
        <w:rPr>
          <w:noProof/>
          <w:sz w:val="22"/>
          <w:szCs w:val="22"/>
        </w:rPr>
        <w:t>41</w:t>
      </w:r>
      <w:r w:rsidRPr="005745BD">
        <w:rPr>
          <w:noProof/>
          <w:sz w:val="22"/>
          <w:szCs w:val="22"/>
        </w:rPr>
        <w:fldChar w:fldCharType="end"/>
      </w:r>
    </w:p>
    <w:p w14:paraId="1157348C"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ANTROPOLOGIA TEOLOGICA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_Toc82515540 \h </w:instrText>
      </w:r>
      <w:r w:rsidRPr="005745BD">
        <w:rPr>
          <w:noProof/>
          <w:sz w:val="22"/>
          <w:szCs w:val="22"/>
        </w:rPr>
      </w:r>
      <w:r w:rsidRPr="005745BD">
        <w:rPr>
          <w:noProof/>
          <w:sz w:val="22"/>
          <w:szCs w:val="22"/>
        </w:rPr>
        <w:fldChar w:fldCharType="separate"/>
      </w:r>
      <w:r>
        <w:rPr>
          <w:noProof/>
          <w:sz w:val="22"/>
          <w:szCs w:val="22"/>
        </w:rPr>
        <w:t>4</w:t>
      </w:r>
      <w:r w:rsidRPr="005745BD">
        <w:rPr>
          <w:noProof/>
          <w:sz w:val="22"/>
          <w:szCs w:val="22"/>
        </w:rPr>
        <w:fldChar w:fldCharType="end"/>
      </w:r>
      <w:r>
        <w:rPr>
          <w:noProof/>
          <w:sz w:val="22"/>
          <w:szCs w:val="22"/>
        </w:rPr>
        <w:t>2</w:t>
      </w:r>
    </w:p>
    <w:p w14:paraId="59879A20"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ESCATOLOGIA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_Toc82515541 \h </w:instrText>
      </w:r>
      <w:r w:rsidRPr="005745BD">
        <w:rPr>
          <w:noProof/>
          <w:sz w:val="22"/>
          <w:szCs w:val="22"/>
        </w:rPr>
      </w:r>
      <w:r w:rsidRPr="005745BD">
        <w:rPr>
          <w:noProof/>
          <w:sz w:val="22"/>
          <w:szCs w:val="22"/>
        </w:rPr>
        <w:fldChar w:fldCharType="separate"/>
      </w:r>
      <w:r>
        <w:rPr>
          <w:noProof/>
          <w:sz w:val="22"/>
          <w:szCs w:val="22"/>
        </w:rPr>
        <w:t>43</w:t>
      </w:r>
      <w:r w:rsidRPr="005745BD">
        <w:rPr>
          <w:noProof/>
          <w:sz w:val="22"/>
          <w:szCs w:val="22"/>
        </w:rPr>
        <w:fldChar w:fldCharType="end"/>
      </w:r>
    </w:p>
    <w:p w14:paraId="4230B177"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MORALE DELLA VITA FISICA E BIOETICA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_Toc82515542 \h </w:instrText>
      </w:r>
      <w:r w:rsidRPr="005745BD">
        <w:rPr>
          <w:noProof/>
          <w:sz w:val="22"/>
          <w:szCs w:val="22"/>
        </w:rPr>
      </w:r>
      <w:r w:rsidRPr="005745BD">
        <w:rPr>
          <w:noProof/>
          <w:sz w:val="22"/>
          <w:szCs w:val="22"/>
        </w:rPr>
        <w:fldChar w:fldCharType="separate"/>
      </w:r>
      <w:r>
        <w:rPr>
          <w:noProof/>
          <w:sz w:val="22"/>
          <w:szCs w:val="22"/>
        </w:rPr>
        <w:t>43</w:t>
      </w:r>
      <w:r w:rsidRPr="005745BD">
        <w:rPr>
          <w:noProof/>
          <w:sz w:val="22"/>
          <w:szCs w:val="22"/>
        </w:rPr>
        <w:fldChar w:fldCharType="end"/>
      </w:r>
    </w:p>
    <w:p w14:paraId="6114F506" w14:textId="77777777" w:rsidR="00EC4D5B" w:rsidRDefault="00EC4D5B" w:rsidP="00F34265">
      <w:pPr>
        <w:pStyle w:val="Sommario2"/>
        <w:rPr>
          <w:rFonts w:cs="Times New Roman"/>
          <w:noProof/>
        </w:rPr>
      </w:pPr>
      <w:r w:rsidRPr="00306EA0">
        <w:rPr>
          <w:noProof/>
          <w:sz w:val="22"/>
          <w:szCs w:val="22"/>
        </w:rPr>
        <w:t>TEOLOGIA PASTORALE</w:t>
      </w:r>
      <w:r w:rsidRPr="005745BD">
        <w:rPr>
          <w:rFonts w:cs="Times New Roman"/>
          <w:noProof/>
        </w:rPr>
        <w:tab/>
      </w:r>
      <w:r w:rsidRPr="008B1B90">
        <w:rPr>
          <w:noProof/>
          <w:sz w:val="22"/>
          <w:szCs w:val="22"/>
        </w:rPr>
        <w:fldChar w:fldCharType="begin"/>
      </w:r>
      <w:r w:rsidRPr="008B1B90">
        <w:rPr>
          <w:noProof/>
          <w:sz w:val="22"/>
          <w:szCs w:val="22"/>
        </w:rPr>
        <w:instrText xml:space="preserve"> PAGEREF _Toc82515543 \h </w:instrText>
      </w:r>
      <w:r w:rsidRPr="008B1B90">
        <w:rPr>
          <w:noProof/>
          <w:sz w:val="22"/>
          <w:szCs w:val="22"/>
        </w:rPr>
      </w:r>
      <w:r w:rsidRPr="008B1B90">
        <w:rPr>
          <w:noProof/>
          <w:sz w:val="22"/>
          <w:szCs w:val="22"/>
        </w:rPr>
        <w:fldChar w:fldCharType="separate"/>
      </w:r>
      <w:r w:rsidRPr="008B1B90">
        <w:rPr>
          <w:noProof/>
          <w:sz w:val="22"/>
          <w:szCs w:val="22"/>
        </w:rPr>
        <w:t>4</w:t>
      </w:r>
      <w:r w:rsidRPr="008B1B90">
        <w:rPr>
          <w:noProof/>
          <w:sz w:val="22"/>
          <w:szCs w:val="22"/>
        </w:rPr>
        <w:fldChar w:fldCharType="end"/>
      </w:r>
      <w:r w:rsidRPr="008B1B90">
        <w:rPr>
          <w:noProof/>
          <w:sz w:val="22"/>
          <w:szCs w:val="22"/>
        </w:rPr>
        <w:t>5</w:t>
      </w:r>
    </w:p>
    <w:p w14:paraId="7C08DC5D" w14:textId="77777777" w:rsidR="00EC4D5B" w:rsidRPr="00F34265" w:rsidRDefault="00EC4D5B" w:rsidP="00F34265">
      <w:pPr>
        <w:ind w:left="720"/>
        <w:rPr>
          <w:rFonts w:cs="Times New Roman"/>
        </w:rPr>
      </w:pPr>
      <w:r w:rsidRPr="00306EA0">
        <w:rPr>
          <w:b/>
          <w:bCs/>
          <w:sz w:val="22"/>
          <w:szCs w:val="22"/>
        </w:rPr>
        <w:t>COMUNICAZIONI SOCIALI NELLA CHIESA AL TEMPO DELLA SOCIETÀ DIGITALE</w:t>
      </w:r>
      <w:r>
        <w:rPr>
          <w:rFonts w:cs="Times New Roman"/>
          <w:sz w:val="22"/>
          <w:szCs w:val="22"/>
        </w:rPr>
        <w:tab/>
      </w:r>
      <w:r>
        <w:rPr>
          <w:rFonts w:cs="Times New Roman"/>
          <w:sz w:val="22"/>
          <w:szCs w:val="22"/>
        </w:rPr>
        <w:tab/>
      </w:r>
      <w:r>
        <w:rPr>
          <w:rFonts w:cs="Times New Roman"/>
          <w:sz w:val="22"/>
          <w:szCs w:val="22"/>
        </w:rPr>
        <w:tab/>
      </w:r>
      <w:r>
        <w:rPr>
          <w:sz w:val="22"/>
          <w:szCs w:val="22"/>
        </w:rPr>
        <w:t xml:space="preserve">                    </w:t>
      </w:r>
      <w:r w:rsidRPr="008B1B90">
        <w:rPr>
          <w:b/>
          <w:bCs/>
          <w:sz w:val="22"/>
          <w:szCs w:val="22"/>
        </w:rPr>
        <w:t>45</w:t>
      </w:r>
    </w:p>
    <w:p w14:paraId="7AFADF48" w14:textId="77777777" w:rsidR="00EC4D5B" w:rsidRPr="00F34265" w:rsidRDefault="00EC4D5B" w:rsidP="00F34265">
      <w:pPr>
        <w:ind w:left="720"/>
        <w:rPr>
          <w:rFonts w:cs="Times New Roman"/>
          <w:sz w:val="22"/>
          <w:szCs w:val="22"/>
        </w:rPr>
      </w:pPr>
      <w:r w:rsidRPr="00306EA0">
        <w:rPr>
          <w:b/>
          <w:bCs/>
          <w:noProof/>
          <w:sz w:val="22"/>
          <w:szCs w:val="22"/>
        </w:rPr>
        <w:t>CATECHETICA</w:t>
      </w:r>
      <w:r w:rsidRPr="00F34265">
        <w:rPr>
          <w:rFonts w:cs="Times New Roman"/>
          <w:sz w:val="22"/>
          <w:szCs w:val="22"/>
        </w:rPr>
        <w:tab/>
      </w:r>
      <w:r w:rsidRPr="00F34265">
        <w:rPr>
          <w:rFonts w:cs="Times New Roman"/>
          <w:sz w:val="22"/>
          <w:szCs w:val="22"/>
        </w:rPr>
        <w:tab/>
      </w:r>
      <w:r w:rsidRPr="00F34265">
        <w:rPr>
          <w:rFonts w:cs="Times New Roman"/>
          <w:sz w:val="22"/>
          <w:szCs w:val="22"/>
        </w:rPr>
        <w:tab/>
      </w:r>
      <w:r w:rsidRPr="00F34265">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sz w:val="22"/>
          <w:szCs w:val="22"/>
        </w:rPr>
        <w:t xml:space="preserve">      </w:t>
      </w:r>
      <w:r w:rsidRPr="008B1B90">
        <w:rPr>
          <w:b/>
          <w:bCs/>
          <w:sz w:val="22"/>
          <w:szCs w:val="22"/>
        </w:rPr>
        <w:t>46</w:t>
      </w:r>
    </w:p>
    <w:p w14:paraId="0554C4F8"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SPIRITUALITÀ: STATI DI VITA E PANORAMICA STORICA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_Toc82515544 \h </w:instrText>
      </w:r>
      <w:r w:rsidRPr="005745BD">
        <w:rPr>
          <w:noProof/>
          <w:sz w:val="22"/>
          <w:szCs w:val="22"/>
        </w:rPr>
      </w:r>
      <w:r w:rsidRPr="005745BD">
        <w:rPr>
          <w:noProof/>
          <w:sz w:val="22"/>
          <w:szCs w:val="22"/>
        </w:rPr>
        <w:fldChar w:fldCharType="separate"/>
      </w:r>
      <w:r>
        <w:rPr>
          <w:noProof/>
          <w:sz w:val="22"/>
          <w:szCs w:val="22"/>
        </w:rPr>
        <w:t>47</w:t>
      </w:r>
      <w:r w:rsidRPr="005745BD">
        <w:rPr>
          <w:noProof/>
          <w:sz w:val="22"/>
          <w:szCs w:val="22"/>
        </w:rPr>
        <w:fldChar w:fldCharType="end"/>
      </w:r>
    </w:p>
    <w:p w14:paraId="201522A8"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BENI CULTURALI ECCLESIASTICI</w:t>
      </w:r>
      <w:r w:rsidRPr="005745BD">
        <w:rPr>
          <w:noProof/>
          <w:sz w:val="22"/>
          <w:szCs w:val="22"/>
        </w:rPr>
        <w:tab/>
      </w:r>
      <w:r w:rsidRPr="005745BD">
        <w:rPr>
          <w:noProof/>
          <w:sz w:val="22"/>
          <w:szCs w:val="22"/>
        </w:rPr>
        <w:fldChar w:fldCharType="begin"/>
      </w:r>
      <w:r w:rsidRPr="005745BD">
        <w:rPr>
          <w:noProof/>
          <w:sz w:val="22"/>
          <w:szCs w:val="22"/>
        </w:rPr>
        <w:instrText xml:space="preserve"> PAGEREF _Toc82515545 \h </w:instrText>
      </w:r>
      <w:r w:rsidRPr="005745BD">
        <w:rPr>
          <w:noProof/>
          <w:sz w:val="22"/>
          <w:szCs w:val="22"/>
        </w:rPr>
      </w:r>
      <w:r w:rsidRPr="005745BD">
        <w:rPr>
          <w:noProof/>
          <w:sz w:val="22"/>
          <w:szCs w:val="22"/>
        </w:rPr>
        <w:fldChar w:fldCharType="separate"/>
      </w:r>
      <w:r>
        <w:rPr>
          <w:noProof/>
          <w:sz w:val="22"/>
          <w:szCs w:val="22"/>
        </w:rPr>
        <w:t>48</w:t>
      </w:r>
      <w:r w:rsidRPr="005745BD">
        <w:rPr>
          <w:noProof/>
          <w:sz w:val="22"/>
          <w:szCs w:val="22"/>
        </w:rPr>
        <w:fldChar w:fldCharType="end"/>
      </w:r>
    </w:p>
    <w:p w14:paraId="65DF4239"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STORIA E ARTE DELLA CHIESA LOCALE</w:t>
      </w:r>
      <w:r w:rsidRPr="005745BD">
        <w:rPr>
          <w:noProof/>
          <w:sz w:val="22"/>
          <w:szCs w:val="22"/>
        </w:rPr>
        <w:tab/>
      </w:r>
      <w:r w:rsidRPr="005745BD">
        <w:rPr>
          <w:noProof/>
          <w:sz w:val="22"/>
          <w:szCs w:val="22"/>
        </w:rPr>
        <w:fldChar w:fldCharType="begin"/>
      </w:r>
      <w:r w:rsidRPr="005745BD">
        <w:rPr>
          <w:noProof/>
          <w:sz w:val="22"/>
          <w:szCs w:val="22"/>
        </w:rPr>
        <w:instrText xml:space="preserve"> PAGEREF _Toc82515546 \h </w:instrText>
      </w:r>
      <w:r w:rsidRPr="005745BD">
        <w:rPr>
          <w:noProof/>
          <w:sz w:val="22"/>
          <w:szCs w:val="22"/>
        </w:rPr>
      </w:r>
      <w:r w:rsidRPr="005745BD">
        <w:rPr>
          <w:noProof/>
          <w:sz w:val="22"/>
          <w:szCs w:val="22"/>
        </w:rPr>
        <w:fldChar w:fldCharType="separate"/>
      </w:r>
      <w:r>
        <w:rPr>
          <w:noProof/>
          <w:sz w:val="22"/>
          <w:szCs w:val="22"/>
        </w:rPr>
        <w:t>4</w:t>
      </w:r>
      <w:r w:rsidRPr="005745BD">
        <w:rPr>
          <w:noProof/>
          <w:sz w:val="22"/>
          <w:szCs w:val="22"/>
        </w:rPr>
        <w:fldChar w:fldCharType="end"/>
      </w:r>
      <w:r>
        <w:rPr>
          <w:noProof/>
          <w:sz w:val="22"/>
          <w:szCs w:val="22"/>
        </w:rPr>
        <w:t>8</w:t>
      </w:r>
    </w:p>
    <w:p w14:paraId="40FC7194"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SEMINARIO INTERDISCIPLINARE: PASTORALE DELLA SALUTE</w:t>
      </w:r>
      <w:r w:rsidRPr="005745BD">
        <w:rPr>
          <w:noProof/>
          <w:sz w:val="22"/>
          <w:szCs w:val="22"/>
        </w:rPr>
        <w:tab/>
      </w:r>
      <w:r w:rsidRPr="005745BD">
        <w:rPr>
          <w:noProof/>
          <w:sz w:val="22"/>
          <w:szCs w:val="22"/>
        </w:rPr>
        <w:fldChar w:fldCharType="begin"/>
      </w:r>
      <w:r w:rsidRPr="005745BD">
        <w:rPr>
          <w:noProof/>
          <w:sz w:val="22"/>
          <w:szCs w:val="22"/>
        </w:rPr>
        <w:instrText xml:space="preserve"> PAGEREF _Toc82515547 \h </w:instrText>
      </w:r>
      <w:r w:rsidRPr="005745BD">
        <w:rPr>
          <w:noProof/>
          <w:sz w:val="22"/>
          <w:szCs w:val="22"/>
        </w:rPr>
      </w:r>
      <w:r w:rsidRPr="005745BD">
        <w:rPr>
          <w:noProof/>
          <w:sz w:val="22"/>
          <w:szCs w:val="22"/>
        </w:rPr>
        <w:fldChar w:fldCharType="separate"/>
      </w:r>
      <w:r>
        <w:rPr>
          <w:noProof/>
          <w:sz w:val="22"/>
          <w:szCs w:val="22"/>
        </w:rPr>
        <w:t>49</w:t>
      </w:r>
      <w:r w:rsidRPr="005745BD">
        <w:rPr>
          <w:noProof/>
          <w:sz w:val="22"/>
          <w:szCs w:val="22"/>
        </w:rPr>
        <w:fldChar w:fldCharType="end"/>
      </w:r>
    </w:p>
    <w:p w14:paraId="2F9E11AF" w14:textId="77777777" w:rsidR="00EC4D5B" w:rsidRPr="005745BD" w:rsidRDefault="00EC4D5B" w:rsidP="005745BD">
      <w:pPr>
        <w:pStyle w:val="Sommario1"/>
        <w:rPr>
          <w:rFonts w:eastAsia="Times New Roman" w:cs="Times New Roman"/>
          <w:b w:val="0"/>
          <w:bCs w:val="0"/>
          <w:caps w:val="0"/>
          <w:sz w:val="22"/>
          <w:szCs w:val="22"/>
          <w:lang w:eastAsia="it-IT"/>
        </w:rPr>
      </w:pPr>
      <w:r w:rsidRPr="005745BD">
        <w:rPr>
          <w:sz w:val="22"/>
          <w:szCs w:val="22"/>
        </w:rPr>
        <w:t>SESTO ANNO</w:t>
      </w:r>
      <w:r w:rsidRPr="005745BD">
        <w:rPr>
          <w:sz w:val="22"/>
          <w:szCs w:val="22"/>
        </w:rPr>
        <w:tab/>
      </w:r>
      <w:r w:rsidRPr="005745BD">
        <w:rPr>
          <w:sz w:val="22"/>
          <w:szCs w:val="22"/>
        </w:rPr>
        <w:fldChar w:fldCharType="begin"/>
      </w:r>
      <w:r w:rsidRPr="005745BD">
        <w:rPr>
          <w:sz w:val="22"/>
          <w:szCs w:val="22"/>
        </w:rPr>
        <w:instrText xml:space="preserve"> PAGEREF _Toc82515548 \h </w:instrText>
      </w:r>
      <w:r w:rsidRPr="005745BD">
        <w:rPr>
          <w:sz w:val="22"/>
          <w:szCs w:val="22"/>
        </w:rPr>
      </w:r>
      <w:r w:rsidRPr="005745BD">
        <w:rPr>
          <w:sz w:val="22"/>
          <w:szCs w:val="22"/>
        </w:rPr>
        <w:fldChar w:fldCharType="separate"/>
      </w:r>
      <w:r>
        <w:rPr>
          <w:sz w:val="22"/>
          <w:szCs w:val="22"/>
        </w:rPr>
        <w:t>5</w:t>
      </w:r>
      <w:r w:rsidRPr="005745BD">
        <w:rPr>
          <w:sz w:val="22"/>
          <w:szCs w:val="22"/>
        </w:rPr>
        <w:fldChar w:fldCharType="end"/>
      </w:r>
      <w:r>
        <w:rPr>
          <w:sz w:val="22"/>
          <w:szCs w:val="22"/>
        </w:rPr>
        <w:t>0</w:t>
      </w:r>
    </w:p>
    <w:p w14:paraId="5E193506"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TEOLOGIA BIBLICA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_Toc82515549 \h </w:instrText>
      </w:r>
      <w:r w:rsidRPr="005745BD">
        <w:rPr>
          <w:noProof/>
          <w:sz w:val="22"/>
          <w:szCs w:val="22"/>
        </w:rPr>
      </w:r>
      <w:r w:rsidRPr="005745BD">
        <w:rPr>
          <w:noProof/>
          <w:sz w:val="22"/>
          <w:szCs w:val="22"/>
        </w:rPr>
        <w:fldChar w:fldCharType="separate"/>
      </w:r>
      <w:r>
        <w:rPr>
          <w:noProof/>
          <w:sz w:val="22"/>
          <w:szCs w:val="22"/>
        </w:rPr>
        <w:t>5</w:t>
      </w:r>
      <w:r w:rsidRPr="005745BD">
        <w:rPr>
          <w:noProof/>
          <w:sz w:val="22"/>
          <w:szCs w:val="22"/>
        </w:rPr>
        <w:fldChar w:fldCharType="end"/>
      </w:r>
      <w:r>
        <w:rPr>
          <w:noProof/>
          <w:sz w:val="22"/>
          <w:szCs w:val="22"/>
        </w:rPr>
        <w:t>0</w:t>
      </w:r>
    </w:p>
    <w:p w14:paraId="081407D7"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TEMI DI TEOLOGIA PASTORALE</w:t>
      </w:r>
      <w:r w:rsidRPr="005745BD">
        <w:rPr>
          <w:noProof/>
          <w:sz w:val="22"/>
          <w:szCs w:val="22"/>
        </w:rPr>
        <w:tab/>
      </w:r>
      <w:r w:rsidRPr="005745BD">
        <w:rPr>
          <w:noProof/>
          <w:sz w:val="22"/>
          <w:szCs w:val="22"/>
        </w:rPr>
        <w:fldChar w:fldCharType="begin"/>
      </w:r>
      <w:r w:rsidRPr="005745BD">
        <w:rPr>
          <w:noProof/>
          <w:sz w:val="22"/>
          <w:szCs w:val="22"/>
        </w:rPr>
        <w:instrText xml:space="preserve"> PAGEREF _Toc82515550 \h </w:instrText>
      </w:r>
      <w:r w:rsidRPr="005745BD">
        <w:rPr>
          <w:noProof/>
          <w:sz w:val="22"/>
          <w:szCs w:val="22"/>
        </w:rPr>
      </w:r>
      <w:r w:rsidRPr="005745BD">
        <w:rPr>
          <w:noProof/>
          <w:sz w:val="22"/>
          <w:szCs w:val="22"/>
        </w:rPr>
        <w:fldChar w:fldCharType="separate"/>
      </w:r>
      <w:r>
        <w:rPr>
          <w:noProof/>
          <w:sz w:val="22"/>
          <w:szCs w:val="22"/>
        </w:rPr>
        <w:t>5</w:t>
      </w:r>
      <w:r w:rsidRPr="005745BD">
        <w:rPr>
          <w:noProof/>
          <w:sz w:val="22"/>
          <w:szCs w:val="22"/>
        </w:rPr>
        <w:fldChar w:fldCharType="end"/>
      </w:r>
      <w:r>
        <w:rPr>
          <w:noProof/>
          <w:sz w:val="22"/>
          <w:szCs w:val="22"/>
        </w:rPr>
        <w:t>1</w:t>
      </w:r>
    </w:p>
    <w:p w14:paraId="037D82B9"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OMILETICA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_Toc82515551 \h </w:instrText>
      </w:r>
      <w:r w:rsidRPr="005745BD">
        <w:rPr>
          <w:noProof/>
          <w:sz w:val="22"/>
          <w:szCs w:val="22"/>
        </w:rPr>
      </w:r>
      <w:r w:rsidRPr="005745BD">
        <w:rPr>
          <w:noProof/>
          <w:sz w:val="22"/>
          <w:szCs w:val="22"/>
        </w:rPr>
        <w:fldChar w:fldCharType="separate"/>
      </w:r>
      <w:r>
        <w:rPr>
          <w:noProof/>
          <w:sz w:val="22"/>
          <w:szCs w:val="22"/>
        </w:rPr>
        <w:t>5</w:t>
      </w:r>
      <w:r w:rsidRPr="005745BD">
        <w:rPr>
          <w:noProof/>
          <w:sz w:val="22"/>
          <w:szCs w:val="22"/>
        </w:rPr>
        <w:fldChar w:fldCharType="end"/>
      </w:r>
      <w:r>
        <w:rPr>
          <w:noProof/>
          <w:sz w:val="22"/>
          <w:szCs w:val="22"/>
        </w:rPr>
        <w:t>2</w:t>
      </w:r>
    </w:p>
    <w:p w14:paraId="010CAEDB"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IL RAPPORTO GIURIDICO TRA CHIESA</w:t>
      </w:r>
      <w:r>
        <w:rPr>
          <w:noProof/>
          <w:sz w:val="22"/>
          <w:szCs w:val="22"/>
        </w:rPr>
        <w:t xml:space="preserve"> </w:t>
      </w:r>
      <w:r w:rsidRPr="005745BD">
        <w:rPr>
          <w:noProof/>
          <w:sz w:val="22"/>
          <w:szCs w:val="22"/>
        </w:rPr>
        <w:t>E SOCIETÀ POLITICA. DIRITTO CONCORDATARIO</w:t>
      </w:r>
      <w:r w:rsidRPr="005745BD">
        <w:rPr>
          <w:noProof/>
          <w:sz w:val="22"/>
          <w:szCs w:val="22"/>
        </w:rPr>
        <w:tab/>
      </w:r>
      <w:r w:rsidRPr="005745BD">
        <w:rPr>
          <w:noProof/>
          <w:sz w:val="22"/>
          <w:szCs w:val="22"/>
        </w:rPr>
        <w:fldChar w:fldCharType="begin"/>
      </w:r>
      <w:r w:rsidRPr="005745BD">
        <w:rPr>
          <w:noProof/>
          <w:sz w:val="22"/>
          <w:szCs w:val="22"/>
        </w:rPr>
        <w:instrText xml:space="preserve"> PAGEREF _Toc82515553 \h </w:instrText>
      </w:r>
      <w:r w:rsidRPr="005745BD">
        <w:rPr>
          <w:noProof/>
          <w:sz w:val="22"/>
          <w:szCs w:val="22"/>
        </w:rPr>
      </w:r>
      <w:r w:rsidRPr="005745BD">
        <w:rPr>
          <w:noProof/>
          <w:sz w:val="22"/>
          <w:szCs w:val="22"/>
        </w:rPr>
        <w:fldChar w:fldCharType="separate"/>
      </w:r>
      <w:r>
        <w:rPr>
          <w:noProof/>
          <w:sz w:val="22"/>
          <w:szCs w:val="22"/>
        </w:rPr>
        <w:t>5</w:t>
      </w:r>
      <w:r w:rsidRPr="005745BD">
        <w:rPr>
          <w:noProof/>
          <w:sz w:val="22"/>
          <w:szCs w:val="22"/>
        </w:rPr>
        <w:fldChar w:fldCharType="end"/>
      </w:r>
      <w:r>
        <w:rPr>
          <w:noProof/>
          <w:sz w:val="22"/>
          <w:szCs w:val="22"/>
        </w:rPr>
        <w:t>3</w:t>
      </w:r>
    </w:p>
    <w:p w14:paraId="5E9CAB26"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AMMINISTRAZIONE DELLA PARROCCHIA</w:t>
      </w:r>
      <w:r w:rsidRPr="005745BD">
        <w:rPr>
          <w:noProof/>
          <w:sz w:val="22"/>
          <w:szCs w:val="22"/>
        </w:rPr>
        <w:tab/>
      </w:r>
      <w:r w:rsidRPr="005745BD">
        <w:rPr>
          <w:noProof/>
          <w:sz w:val="22"/>
          <w:szCs w:val="22"/>
        </w:rPr>
        <w:fldChar w:fldCharType="begin"/>
      </w:r>
      <w:r w:rsidRPr="005745BD">
        <w:rPr>
          <w:noProof/>
          <w:sz w:val="22"/>
          <w:szCs w:val="22"/>
        </w:rPr>
        <w:instrText xml:space="preserve"> PAGEREF _Toc82515554 \h </w:instrText>
      </w:r>
      <w:r w:rsidRPr="005745BD">
        <w:rPr>
          <w:noProof/>
          <w:sz w:val="22"/>
          <w:szCs w:val="22"/>
        </w:rPr>
      </w:r>
      <w:r w:rsidRPr="005745BD">
        <w:rPr>
          <w:noProof/>
          <w:sz w:val="22"/>
          <w:szCs w:val="22"/>
        </w:rPr>
        <w:fldChar w:fldCharType="separate"/>
      </w:r>
      <w:r>
        <w:rPr>
          <w:noProof/>
          <w:sz w:val="22"/>
          <w:szCs w:val="22"/>
        </w:rPr>
        <w:t>5</w:t>
      </w:r>
      <w:r w:rsidRPr="005745BD">
        <w:rPr>
          <w:noProof/>
          <w:sz w:val="22"/>
          <w:szCs w:val="22"/>
        </w:rPr>
        <w:fldChar w:fldCharType="end"/>
      </w:r>
      <w:r>
        <w:rPr>
          <w:noProof/>
          <w:sz w:val="22"/>
          <w:szCs w:val="22"/>
        </w:rPr>
        <w:t>5</w:t>
      </w:r>
    </w:p>
    <w:p w14:paraId="3B5EB55C"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PEDAGOGIA GENERALE</w:t>
      </w:r>
      <w:r w:rsidRPr="005745BD">
        <w:rPr>
          <w:noProof/>
          <w:sz w:val="22"/>
          <w:szCs w:val="22"/>
        </w:rPr>
        <w:tab/>
      </w:r>
      <w:r w:rsidRPr="005745BD">
        <w:rPr>
          <w:noProof/>
          <w:sz w:val="22"/>
          <w:szCs w:val="22"/>
        </w:rPr>
        <w:fldChar w:fldCharType="begin"/>
      </w:r>
      <w:r w:rsidRPr="005745BD">
        <w:rPr>
          <w:noProof/>
          <w:sz w:val="22"/>
          <w:szCs w:val="22"/>
        </w:rPr>
        <w:instrText xml:space="preserve"> PAGEREF _Toc82515555 \h </w:instrText>
      </w:r>
      <w:r w:rsidRPr="005745BD">
        <w:rPr>
          <w:noProof/>
          <w:sz w:val="22"/>
          <w:szCs w:val="22"/>
        </w:rPr>
      </w:r>
      <w:r w:rsidRPr="005745BD">
        <w:rPr>
          <w:noProof/>
          <w:sz w:val="22"/>
          <w:szCs w:val="22"/>
        </w:rPr>
        <w:fldChar w:fldCharType="separate"/>
      </w:r>
      <w:r>
        <w:rPr>
          <w:noProof/>
          <w:sz w:val="22"/>
          <w:szCs w:val="22"/>
        </w:rPr>
        <w:t>5</w:t>
      </w:r>
      <w:r w:rsidRPr="005745BD">
        <w:rPr>
          <w:noProof/>
          <w:sz w:val="22"/>
          <w:szCs w:val="22"/>
        </w:rPr>
        <w:fldChar w:fldCharType="end"/>
      </w:r>
      <w:r>
        <w:rPr>
          <w:noProof/>
          <w:sz w:val="22"/>
          <w:szCs w:val="22"/>
        </w:rPr>
        <w:t>5</w:t>
      </w:r>
    </w:p>
    <w:p w14:paraId="3B606696" w14:textId="77777777" w:rsidR="00EC4D5B" w:rsidRPr="005745BD" w:rsidRDefault="00EC4D5B" w:rsidP="005745BD">
      <w:pPr>
        <w:pStyle w:val="Sommario2"/>
        <w:rPr>
          <w:rFonts w:eastAsia="Times New Roman" w:cs="Times New Roman"/>
          <w:b w:val="0"/>
          <w:bCs w:val="0"/>
          <w:noProof/>
          <w:sz w:val="22"/>
          <w:szCs w:val="22"/>
          <w:lang w:eastAsia="it-IT"/>
        </w:rPr>
      </w:pPr>
      <w:r w:rsidRPr="005745BD">
        <w:rPr>
          <w:noProof/>
          <w:sz w:val="22"/>
          <w:szCs w:val="22"/>
        </w:rPr>
        <w:t>CORSO di TIROCINIO IRC</w:t>
      </w:r>
      <w:r w:rsidRPr="005745BD">
        <w:rPr>
          <w:noProof/>
          <w:sz w:val="22"/>
          <w:szCs w:val="22"/>
        </w:rPr>
        <w:tab/>
      </w:r>
      <w:r w:rsidRPr="005745BD">
        <w:rPr>
          <w:noProof/>
          <w:sz w:val="22"/>
          <w:szCs w:val="22"/>
        </w:rPr>
        <w:fldChar w:fldCharType="begin"/>
      </w:r>
      <w:r w:rsidRPr="005745BD">
        <w:rPr>
          <w:noProof/>
          <w:sz w:val="22"/>
          <w:szCs w:val="22"/>
        </w:rPr>
        <w:instrText xml:space="preserve"> PAGEREF _Toc82515556 \h </w:instrText>
      </w:r>
      <w:r w:rsidRPr="005745BD">
        <w:rPr>
          <w:noProof/>
          <w:sz w:val="22"/>
          <w:szCs w:val="22"/>
        </w:rPr>
      </w:r>
      <w:r w:rsidRPr="005745BD">
        <w:rPr>
          <w:noProof/>
          <w:sz w:val="22"/>
          <w:szCs w:val="22"/>
        </w:rPr>
        <w:fldChar w:fldCharType="separate"/>
      </w:r>
      <w:r>
        <w:rPr>
          <w:noProof/>
          <w:sz w:val="22"/>
          <w:szCs w:val="22"/>
        </w:rPr>
        <w:t>5</w:t>
      </w:r>
      <w:r w:rsidRPr="005745BD">
        <w:rPr>
          <w:noProof/>
          <w:sz w:val="22"/>
          <w:szCs w:val="22"/>
        </w:rPr>
        <w:fldChar w:fldCharType="end"/>
      </w:r>
      <w:r>
        <w:rPr>
          <w:noProof/>
          <w:sz w:val="22"/>
          <w:szCs w:val="22"/>
        </w:rPr>
        <w:t>6</w:t>
      </w:r>
    </w:p>
    <w:p w14:paraId="7C4C4C00" w14:textId="77777777" w:rsidR="00EC4D5B" w:rsidRPr="005745BD" w:rsidRDefault="00EC4D5B" w:rsidP="005745BD">
      <w:pPr>
        <w:pStyle w:val="Sommario1"/>
        <w:rPr>
          <w:rFonts w:eastAsia="Times New Roman" w:cs="Times New Roman"/>
          <w:b w:val="0"/>
          <w:bCs w:val="0"/>
          <w:caps w:val="0"/>
          <w:sz w:val="22"/>
          <w:szCs w:val="22"/>
          <w:lang w:eastAsia="it-IT"/>
        </w:rPr>
      </w:pPr>
      <w:r w:rsidRPr="005745BD">
        <w:rPr>
          <w:sz w:val="22"/>
          <w:szCs w:val="22"/>
        </w:rPr>
        <w:t>DOCENTI DELLO STUDIO TEOLOGICO</w:t>
      </w:r>
      <w:r w:rsidRPr="005745BD">
        <w:rPr>
          <w:sz w:val="22"/>
          <w:szCs w:val="22"/>
        </w:rPr>
        <w:tab/>
      </w:r>
      <w:r>
        <w:rPr>
          <w:sz w:val="22"/>
          <w:szCs w:val="22"/>
        </w:rPr>
        <w:t>58</w:t>
      </w:r>
    </w:p>
    <w:p w14:paraId="160C8F18" w14:textId="77777777" w:rsidR="00EC4D5B" w:rsidRDefault="00EC4D5B" w:rsidP="005745BD">
      <w:pPr>
        <w:tabs>
          <w:tab w:val="left" w:pos="8080"/>
          <w:tab w:val="left" w:pos="10206"/>
        </w:tabs>
        <w:spacing w:line="240" w:lineRule="auto"/>
        <w:jc w:val="center"/>
        <w:rPr>
          <w:rFonts w:cs="Times New Roman"/>
          <w:caps/>
          <w:noProof/>
          <w:sz w:val="22"/>
          <w:szCs w:val="22"/>
        </w:rPr>
      </w:pPr>
      <w:r w:rsidRPr="005745BD">
        <w:rPr>
          <w:sz w:val="22"/>
          <w:szCs w:val="22"/>
        </w:rPr>
        <w:fldChar w:fldCharType="end"/>
      </w:r>
    </w:p>
    <w:p w14:paraId="7ADA3F31" w14:textId="77777777" w:rsidR="00EC4D5B" w:rsidRDefault="00EC4D5B" w:rsidP="005745BD">
      <w:pPr>
        <w:tabs>
          <w:tab w:val="left" w:pos="8080"/>
          <w:tab w:val="left" w:pos="10206"/>
        </w:tabs>
        <w:spacing w:line="240" w:lineRule="auto"/>
        <w:jc w:val="center"/>
        <w:rPr>
          <w:rFonts w:cs="Times New Roman"/>
          <w:caps/>
          <w:noProof/>
          <w:sz w:val="22"/>
          <w:szCs w:val="22"/>
        </w:rPr>
      </w:pPr>
    </w:p>
    <w:p w14:paraId="21B732D7" w14:textId="77777777" w:rsidR="00EC4D5B" w:rsidRDefault="00EC4D5B" w:rsidP="005745BD">
      <w:pPr>
        <w:tabs>
          <w:tab w:val="left" w:pos="8080"/>
          <w:tab w:val="left" w:pos="10206"/>
        </w:tabs>
        <w:spacing w:line="240" w:lineRule="auto"/>
        <w:jc w:val="center"/>
        <w:rPr>
          <w:rFonts w:cs="Times New Roman"/>
          <w:caps/>
          <w:noProof/>
          <w:sz w:val="22"/>
          <w:szCs w:val="22"/>
        </w:rPr>
      </w:pPr>
    </w:p>
    <w:p w14:paraId="0C261549" w14:textId="77777777" w:rsidR="00EC4D5B" w:rsidRDefault="00EC4D5B" w:rsidP="005745BD">
      <w:pPr>
        <w:tabs>
          <w:tab w:val="left" w:pos="8080"/>
          <w:tab w:val="left" w:pos="10206"/>
        </w:tabs>
        <w:spacing w:line="240" w:lineRule="auto"/>
        <w:jc w:val="center"/>
        <w:rPr>
          <w:rFonts w:cs="Times New Roman"/>
          <w:caps/>
          <w:noProof/>
          <w:sz w:val="22"/>
          <w:szCs w:val="22"/>
        </w:rPr>
      </w:pPr>
    </w:p>
    <w:p w14:paraId="2C0B4752" w14:textId="77777777" w:rsidR="00EC4D5B" w:rsidRDefault="00EC4D5B" w:rsidP="005745BD">
      <w:pPr>
        <w:tabs>
          <w:tab w:val="left" w:pos="8080"/>
          <w:tab w:val="left" w:pos="10206"/>
        </w:tabs>
        <w:spacing w:line="240" w:lineRule="auto"/>
        <w:jc w:val="center"/>
        <w:rPr>
          <w:rFonts w:cs="Times New Roman"/>
          <w:caps/>
          <w:noProof/>
          <w:sz w:val="22"/>
          <w:szCs w:val="22"/>
        </w:rPr>
      </w:pPr>
    </w:p>
    <w:p w14:paraId="47BBD84D" w14:textId="77777777" w:rsidR="00EC4D5B" w:rsidRPr="005F1B82" w:rsidRDefault="00EC4D5B" w:rsidP="005745BD">
      <w:pPr>
        <w:tabs>
          <w:tab w:val="left" w:pos="8080"/>
          <w:tab w:val="left" w:pos="10206"/>
        </w:tabs>
        <w:spacing w:line="240" w:lineRule="auto"/>
        <w:jc w:val="center"/>
        <w:rPr>
          <w:rFonts w:cs="Times New Roman"/>
          <w:i/>
          <w:iCs/>
        </w:rPr>
      </w:pPr>
      <w:r w:rsidRPr="005F1B82">
        <w:rPr>
          <w:i/>
          <w:iCs/>
          <w:noProof/>
          <w:sz w:val="22"/>
          <w:szCs w:val="22"/>
        </w:rPr>
        <w:t>2</w:t>
      </w:r>
      <w:r w:rsidRPr="005F1B82">
        <w:rPr>
          <w:i/>
          <w:iCs/>
          <w:noProof/>
          <w:vertAlign w:val="superscript"/>
        </w:rPr>
        <w:t>a</w:t>
      </w:r>
      <w:r w:rsidRPr="005F1B82">
        <w:rPr>
          <w:i/>
          <w:iCs/>
          <w:noProof/>
          <w:sz w:val="22"/>
          <w:szCs w:val="22"/>
        </w:rPr>
        <w:t xml:space="preserve"> edizione</w:t>
      </w:r>
      <w:r>
        <w:rPr>
          <w:i/>
          <w:iCs/>
          <w:noProof/>
          <w:sz w:val="22"/>
          <w:szCs w:val="22"/>
        </w:rPr>
        <w:t xml:space="preserve"> </w:t>
      </w:r>
      <w:r w:rsidRPr="005F1B82">
        <w:rPr>
          <w:i/>
          <w:iCs/>
          <w:noProof/>
          <w:sz w:val="22"/>
          <w:szCs w:val="22"/>
        </w:rPr>
        <w:t xml:space="preserve"> – 19 settembre 2021</w:t>
      </w:r>
      <w:r w:rsidRPr="005F1B82">
        <w:rPr>
          <w:rFonts w:cs="Times New Roman"/>
          <w:i/>
          <w:iCs/>
          <w:sz w:val="20"/>
          <w:szCs w:val="20"/>
        </w:rPr>
        <w:br w:type="page"/>
      </w:r>
    </w:p>
    <w:p w14:paraId="0C65CEB4" w14:textId="77777777" w:rsidR="00EC4D5B" w:rsidRPr="005745BD" w:rsidRDefault="00EC4D5B" w:rsidP="005745BD">
      <w:pPr>
        <w:pStyle w:val="Titolo2"/>
      </w:pPr>
      <w:bookmarkStart w:id="34" w:name="_Toc19714375"/>
      <w:bookmarkStart w:id="35" w:name="_Toc19741510"/>
      <w:bookmarkStart w:id="36" w:name="_Toc82468649"/>
      <w:bookmarkStart w:id="37" w:name="_Toc82515496"/>
      <w:r w:rsidRPr="005745BD">
        <w:t>STUDIO TEOLOGICO “Card. Celso Costantini”</w:t>
      </w:r>
      <w:bookmarkEnd w:id="34"/>
      <w:bookmarkEnd w:id="35"/>
      <w:bookmarkEnd w:id="36"/>
      <w:bookmarkEnd w:id="37"/>
    </w:p>
    <w:p w14:paraId="38B782DE" w14:textId="77777777" w:rsidR="00EC4D5B" w:rsidRPr="005745BD" w:rsidRDefault="00EC4D5B" w:rsidP="005745BD">
      <w:pPr>
        <w:pStyle w:val="Titolo2"/>
      </w:pPr>
      <w:bookmarkStart w:id="38" w:name="_Toc19714376"/>
      <w:bookmarkStart w:id="39" w:name="_Toc19741511"/>
      <w:bookmarkStart w:id="40" w:name="_Toc82468650"/>
      <w:bookmarkStart w:id="41" w:name="_Toc82515497"/>
      <w:r w:rsidRPr="005745BD">
        <w:t>del Seminario Diocesano di Concordia-Pordenone</w:t>
      </w:r>
      <w:bookmarkEnd w:id="38"/>
      <w:bookmarkEnd w:id="39"/>
      <w:bookmarkEnd w:id="40"/>
      <w:bookmarkEnd w:id="41"/>
    </w:p>
    <w:p w14:paraId="73245051" w14:textId="77777777" w:rsidR="00EC4D5B" w:rsidRPr="005745BD" w:rsidRDefault="00EC4D5B" w:rsidP="005745BD">
      <w:pPr>
        <w:pStyle w:val="Titolo2"/>
        <w:rPr>
          <w:rFonts w:cs="Times New Roman"/>
        </w:rPr>
      </w:pPr>
      <w:bookmarkStart w:id="42" w:name="_Toc19714377"/>
      <w:bookmarkStart w:id="43" w:name="_Toc19741512"/>
      <w:bookmarkStart w:id="44" w:name="_Toc82468651"/>
      <w:bookmarkStart w:id="45" w:name="_Toc82515498"/>
      <w:r w:rsidRPr="005745BD">
        <w:t>affiliato alla Facoltà Teologica del Triveneto di Padova</w:t>
      </w:r>
      <w:bookmarkEnd w:id="42"/>
      <w:bookmarkEnd w:id="43"/>
      <w:bookmarkEnd w:id="44"/>
      <w:bookmarkEnd w:id="45"/>
    </w:p>
    <w:p w14:paraId="532A332D" w14:textId="77777777" w:rsidR="00EC4D5B" w:rsidRPr="005745BD" w:rsidRDefault="00EC4D5B" w:rsidP="005745BD">
      <w:pPr>
        <w:pStyle w:val="Titolo2"/>
      </w:pPr>
      <w:bookmarkStart w:id="46" w:name="_Toc19714378"/>
      <w:bookmarkStart w:id="47" w:name="_Toc19741513"/>
      <w:bookmarkStart w:id="48" w:name="_Toc82468652"/>
      <w:bookmarkStart w:id="49" w:name="_Toc82515499"/>
      <w:r w:rsidRPr="005745BD">
        <w:t>- Pordenone -</w:t>
      </w:r>
      <w:bookmarkEnd w:id="46"/>
      <w:bookmarkEnd w:id="47"/>
      <w:bookmarkEnd w:id="48"/>
      <w:bookmarkEnd w:id="49"/>
    </w:p>
    <w:p w14:paraId="14FA3A04" w14:textId="77777777" w:rsidR="00EC4D5B" w:rsidRPr="005745BD" w:rsidRDefault="00EC4D5B" w:rsidP="005745BD">
      <w:pPr>
        <w:spacing w:line="240" w:lineRule="auto"/>
        <w:jc w:val="center"/>
        <w:rPr>
          <w:rFonts w:cs="Times New Roman"/>
        </w:rPr>
      </w:pPr>
    </w:p>
    <w:p w14:paraId="5E9057CF" w14:textId="77777777" w:rsidR="00EC4D5B" w:rsidRPr="005745BD" w:rsidRDefault="00EC4D5B" w:rsidP="005745BD">
      <w:pPr>
        <w:spacing w:line="240" w:lineRule="auto"/>
        <w:jc w:val="center"/>
        <w:rPr>
          <w:rFonts w:cs="Times New Roman"/>
        </w:rPr>
      </w:pPr>
    </w:p>
    <w:p w14:paraId="62858E6B" w14:textId="77777777" w:rsidR="00EC4D5B" w:rsidRPr="005745BD" w:rsidRDefault="00EC4D5B" w:rsidP="005745BD">
      <w:pPr>
        <w:pStyle w:val="Titolo3"/>
      </w:pPr>
      <w:r w:rsidRPr="005745BD">
        <w:t>AUTORITÀ</w:t>
      </w:r>
    </w:p>
    <w:p w14:paraId="38B58021" w14:textId="77777777" w:rsidR="00EC4D5B" w:rsidRPr="005745BD" w:rsidRDefault="00EC4D5B" w:rsidP="005745BD">
      <w:pPr>
        <w:spacing w:line="240" w:lineRule="auto"/>
        <w:rPr>
          <w:lang w:eastAsia="it-IT"/>
        </w:rPr>
      </w:pPr>
      <w:r w:rsidRPr="005745BD">
        <w:rPr>
          <w:lang w:eastAsia="it-IT"/>
        </w:rPr>
        <w:t>Moderatore: S.E. Mons. Giuseppe Pellegrini, Vescovo di Concordia - Pordenone</w:t>
      </w:r>
    </w:p>
    <w:p w14:paraId="260142FD" w14:textId="77777777" w:rsidR="00EC4D5B" w:rsidRPr="005745BD" w:rsidRDefault="00EC4D5B" w:rsidP="005745BD">
      <w:pPr>
        <w:spacing w:line="240" w:lineRule="auto"/>
        <w:rPr>
          <w:lang w:eastAsia="it-IT"/>
        </w:rPr>
      </w:pPr>
      <w:r w:rsidRPr="005745BD">
        <w:rPr>
          <w:lang w:eastAsia="it-IT"/>
        </w:rPr>
        <w:t>Pro-Direttore: don Marino Rossi</w:t>
      </w:r>
    </w:p>
    <w:p w14:paraId="1973A4F3" w14:textId="77777777" w:rsidR="00EC4D5B" w:rsidRPr="005745BD" w:rsidRDefault="00EC4D5B" w:rsidP="005745BD">
      <w:pPr>
        <w:spacing w:line="240" w:lineRule="auto"/>
        <w:rPr>
          <w:lang w:eastAsia="it-IT"/>
        </w:rPr>
      </w:pPr>
      <w:r w:rsidRPr="005745BD">
        <w:rPr>
          <w:lang w:eastAsia="it-IT"/>
        </w:rPr>
        <w:t>Rettore del Seminario: don Roberto Tondato</w:t>
      </w:r>
    </w:p>
    <w:p w14:paraId="048BCB3C" w14:textId="77777777" w:rsidR="00EC4D5B" w:rsidRPr="005745BD" w:rsidRDefault="00EC4D5B" w:rsidP="005745BD">
      <w:pPr>
        <w:spacing w:line="240" w:lineRule="auto"/>
        <w:rPr>
          <w:lang w:eastAsia="it-IT"/>
        </w:rPr>
      </w:pPr>
      <w:r w:rsidRPr="005745BD">
        <w:rPr>
          <w:lang w:eastAsia="it-IT"/>
        </w:rPr>
        <w:t>Segretario dello Studio Teologico: don Fabio Magro</w:t>
      </w:r>
    </w:p>
    <w:p w14:paraId="02005ED2" w14:textId="77777777" w:rsidR="00EC4D5B" w:rsidRPr="005745BD" w:rsidRDefault="00EC4D5B" w:rsidP="005745BD">
      <w:pPr>
        <w:spacing w:line="240" w:lineRule="auto"/>
        <w:rPr>
          <w:lang w:eastAsia="it-IT"/>
        </w:rPr>
      </w:pPr>
    </w:p>
    <w:p w14:paraId="63423D3C" w14:textId="77777777" w:rsidR="00EC4D5B" w:rsidRPr="005745BD" w:rsidRDefault="00EC4D5B" w:rsidP="005745BD">
      <w:pPr>
        <w:spacing w:line="240" w:lineRule="auto"/>
        <w:rPr>
          <w:lang w:eastAsia="it-IT"/>
        </w:rPr>
      </w:pPr>
    </w:p>
    <w:p w14:paraId="7F34014F" w14:textId="77777777" w:rsidR="00EC4D5B" w:rsidRPr="005745BD" w:rsidRDefault="00EC4D5B" w:rsidP="005745BD">
      <w:pPr>
        <w:pStyle w:val="Titolo3"/>
      </w:pPr>
      <w:r w:rsidRPr="005745BD">
        <w:t xml:space="preserve">Sede: </w:t>
      </w:r>
    </w:p>
    <w:p w14:paraId="092334BB" w14:textId="77777777" w:rsidR="00EC4D5B" w:rsidRPr="005745BD" w:rsidRDefault="00EC4D5B" w:rsidP="005745BD">
      <w:pPr>
        <w:spacing w:line="240" w:lineRule="auto"/>
        <w:rPr>
          <w:lang w:eastAsia="it-IT"/>
        </w:rPr>
      </w:pPr>
      <w:r w:rsidRPr="005745BD">
        <w:rPr>
          <w:lang w:eastAsia="it-IT"/>
        </w:rPr>
        <w:t>Seminario Diocesano di Concordia-Pordenone</w:t>
      </w:r>
    </w:p>
    <w:p w14:paraId="26AA9552" w14:textId="77777777" w:rsidR="00EC4D5B" w:rsidRPr="005745BD" w:rsidRDefault="00EC4D5B" w:rsidP="005745BD">
      <w:pPr>
        <w:spacing w:line="240" w:lineRule="auto"/>
        <w:rPr>
          <w:lang w:eastAsia="it-IT"/>
        </w:rPr>
      </w:pPr>
      <w:r w:rsidRPr="005745BD">
        <w:rPr>
          <w:lang w:eastAsia="it-IT"/>
        </w:rPr>
        <w:t xml:space="preserve">Via Seminario, 1 - 33170 Pordenone </w:t>
      </w:r>
    </w:p>
    <w:p w14:paraId="792F24C8" w14:textId="77777777" w:rsidR="00EC4D5B" w:rsidRPr="005745BD" w:rsidRDefault="00EC4D5B" w:rsidP="005745BD">
      <w:pPr>
        <w:spacing w:line="240" w:lineRule="auto"/>
        <w:rPr>
          <w:lang w:eastAsia="it-IT"/>
        </w:rPr>
      </w:pPr>
      <w:r w:rsidRPr="005745BD">
        <w:rPr>
          <w:lang w:eastAsia="it-IT"/>
        </w:rPr>
        <w:t>Tel. 0434.508634; Fax 0434.508699</w:t>
      </w:r>
    </w:p>
    <w:p w14:paraId="20A2FD20" w14:textId="77777777" w:rsidR="00EC4D5B" w:rsidRPr="005745BD" w:rsidRDefault="00EC4D5B" w:rsidP="005745BD">
      <w:pPr>
        <w:spacing w:line="240" w:lineRule="auto"/>
        <w:rPr>
          <w:lang w:eastAsia="it-IT"/>
        </w:rPr>
      </w:pPr>
      <w:r w:rsidRPr="005745BD">
        <w:rPr>
          <w:lang w:eastAsia="it-IT"/>
        </w:rPr>
        <w:t xml:space="preserve">E-mail: studioteologico@seminario.pn.it </w:t>
      </w:r>
    </w:p>
    <w:p w14:paraId="27D580D4" w14:textId="77777777" w:rsidR="00EC4D5B" w:rsidRPr="005745BD" w:rsidRDefault="00EC4D5B" w:rsidP="005745BD">
      <w:pPr>
        <w:spacing w:line="240" w:lineRule="auto"/>
        <w:rPr>
          <w:lang w:val="en-US" w:eastAsia="it-IT"/>
        </w:rPr>
      </w:pPr>
      <w:proofErr w:type="spellStart"/>
      <w:r w:rsidRPr="005745BD">
        <w:rPr>
          <w:lang w:val="en-US" w:eastAsia="it-IT"/>
        </w:rPr>
        <w:t>Sito</w:t>
      </w:r>
      <w:proofErr w:type="spellEnd"/>
      <w:r w:rsidRPr="005745BD">
        <w:rPr>
          <w:lang w:val="en-US" w:eastAsia="it-IT"/>
        </w:rPr>
        <w:t xml:space="preserve"> web: www.seminario.pn.it</w:t>
      </w:r>
    </w:p>
    <w:p w14:paraId="44BC1471" w14:textId="77777777" w:rsidR="00EC4D5B" w:rsidRPr="005745BD" w:rsidRDefault="00EC4D5B" w:rsidP="005745BD">
      <w:pPr>
        <w:spacing w:line="240" w:lineRule="auto"/>
        <w:rPr>
          <w:lang w:eastAsia="it-IT"/>
        </w:rPr>
      </w:pPr>
      <w:r w:rsidRPr="005745BD">
        <w:rPr>
          <w:lang w:eastAsia="it-IT"/>
        </w:rPr>
        <w:t xml:space="preserve">Addetta alla Segreteria: </w:t>
      </w:r>
      <w:proofErr w:type="spellStart"/>
      <w:r w:rsidRPr="005745BD">
        <w:rPr>
          <w:lang w:eastAsia="it-IT"/>
        </w:rPr>
        <w:t>S.ra</w:t>
      </w:r>
      <w:proofErr w:type="spellEnd"/>
      <w:r w:rsidRPr="005745BD">
        <w:rPr>
          <w:lang w:eastAsia="it-IT"/>
        </w:rPr>
        <w:t xml:space="preserve"> Caterina Rosa </w:t>
      </w:r>
      <w:proofErr w:type="spellStart"/>
      <w:r w:rsidRPr="005745BD">
        <w:rPr>
          <w:lang w:eastAsia="it-IT"/>
        </w:rPr>
        <w:t>Bian</w:t>
      </w:r>
      <w:proofErr w:type="spellEnd"/>
    </w:p>
    <w:p w14:paraId="7E68FB34" w14:textId="77777777" w:rsidR="00EC4D5B" w:rsidRPr="005745BD" w:rsidRDefault="00EC4D5B" w:rsidP="005745BD">
      <w:pPr>
        <w:spacing w:line="240" w:lineRule="auto"/>
        <w:rPr>
          <w:rFonts w:cs="Times New Roman"/>
        </w:rPr>
      </w:pPr>
      <w:r w:rsidRPr="005745BD">
        <w:rPr>
          <w:lang w:eastAsia="it-IT"/>
        </w:rPr>
        <w:t>Orario di segreteria: dal lunedì al sabato (non giovedì) 9.30 - 13.00</w:t>
      </w:r>
    </w:p>
    <w:p w14:paraId="1C79F706" w14:textId="77777777" w:rsidR="00EC4D5B" w:rsidRPr="005745BD" w:rsidRDefault="00EC4D5B" w:rsidP="005745BD">
      <w:pPr>
        <w:spacing w:line="240" w:lineRule="auto"/>
        <w:rPr>
          <w:lang w:eastAsia="it-IT"/>
        </w:rPr>
      </w:pPr>
      <w:r w:rsidRPr="005745BD">
        <w:rPr>
          <w:lang w:eastAsia="it-IT"/>
        </w:rPr>
        <w:t>Orario delle lezioni: dal lunedì al sabato (non giovedì) 8.30 - 12.45</w:t>
      </w:r>
    </w:p>
    <w:p w14:paraId="0E0661D9" w14:textId="77777777" w:rsidR="00EC4D5B" w:rsidRPr="005745BD" w:rsidRDefault="00EC4D5B" w:rsidP="005745BD">
      <w:pPr>
        <w:spacing w:line="240" w:lineRule="auto"/>
        <w:rPr>
          <w:lang w:eastAsia="it-IT"/>
        </w:rPr>
      </w:pPr>
    </w:p>
    <w:p w14:paraId="25E46BF2" w14:textId="77777777" w:rsidR="00EC4D5B" w:rsidRPr="005745BD" w:rsidRDefault="00EC4D5B" w:rsidP="005745BD">
      <w:pPr>
        <w:spacing w:line="240" w:lineRule="auto"/>
        <w:rPr>
          <w:lang w:eastAsia="it-IT"/>
        </w:rPr>
      </w:pPr>
    </w:p>
    <w:p w14:paraId="3DA39023" w14:textId="77777777" w:rsidR="00EC4D5B" w:rsidRPr="005745BD" w:rsidRDefault="00EC4D5B" w:rsidP="005745BD">
      <w:pPr>
        <w:spacing w:line="240" w:lineRule="auto"/>
        <w:jc w:val="left"/>
        <w:rPr>
          <w:rFonts w:cs="Times New Roman"/>
          <w:lang w:eastAsia="it-IT"/>
        </w:rPr>
      </w:pPr>
    </w:p>
    <w:bookmarkEnd w:id="28"/>
    <w:bookmarkEnd w:id="29"/>
    <w:p w14:paraId="46DD5E5D" w14:textId="77777777" w:rsidR="00EC4D5B" w:rsidRPr="005745BD" w:rsidRDefault="00EC4D5B" w:rsidP="005745BD">
      <w:pPr>
        <w:tabs>
          <w:tab w:val="right" w:leader="dot" w:pos="10440"/>
        </w:tabs>
        <w:spacing w:line="240" w:lineRule="auto"/>
        <w:jc w:val="center"/>
        <w:rPr>
          <w:rFonts w:cs="Times New Roman"/>
        </w:rPr>
      </w:pPr>
    </w:p>
    <w:p w14:paraId="3579F2D9" w14:textId="77777777" w:rsidR="00EC4D5B" w:rsidRPr="005745BD" w:rsidRDefault="00EC4D5B" w:rsidP="005745BD">
      <w:pPr>
        <w:pStyle w:val="Titolo2"/>
        <w:rPr>
          <w:rFonts w:cs="Times New Roman"/>
          <w:sz w:val="24"/>
          <w:szCs w:val="24"/>
        </w:rPr>
      </w:pPr>
    </w:p>
    <w:p w14:paraId="2266393D" w14:textId="77777777" w:rsidR="00EC4D5B" w:rsidRPr="005745BD" w:rsidRDefault="00EC4D5B" w:rsidP="005745BD">
      <w:pPr>
        <w:pStyle w:val="Titolo2"/>
        <w:rPr>
          <w:rFonts w:cs="Times New Roman"/>
          <w:sz w:val="24"/>
          <w:szCs w:val="24"/>
        </w:rPr>
      </w:pPr>
    </w:p>
    <w:p w14:paraId="46AE9ACC" w14:textId="77777777" w:rsidR="00EC4D5B" w:rsidRPr="005745BD" w:rsidRDefault="00EC4D5B" w:rsidP="005745BD">
      <w:pPr>
        <w:pStyle w:val="Titolo2"/>
        <w:rPr>
          <w:rFonts w:cs="Times New Roman"/>
          <w:sz w:val="24"/>
          <w:szCs w:val="24"/>
        </w:rPr>
      </w:pPr>
    </w:p>
    <w:p w14:paraId="33756272" w14:textId="77777777" w:rsidR="00EC4D5B" w:rsidRPr="005745BD" w:rsidRDefault="00EC4D5B" w:rsidP="005745BD">
      <w:pPr>
        <w:pStyle w:val="Titolo2"/>
        <w:rPr>
          <w:rFonts w:cs="Times New Roman"/>
          <w:sz w:val="24"/>
          <w:szCs w:val="24"/>
        </w:rPr>
      </w:pPr>
    </w:p>
    <w:p w14:paraId="394E7D31" w14:textId="77777777" w:rsidR="00EC4D5B" w:rsidRPr="005745BD" w:rsidRDefault="00EC4D5B" w:rsidP="005745BD">
      <w:pPr>
        <w:pStyle w:val="Titolo2"/>
        <w:rPr>
          <w:rFonts w:cs="Times New Roman"/>
          <w:sz w:val="24"/>
          <w:szCs w:val="24"/>
        </w:rPr>
      </w:pPr>
    </w:p>
    <w:p w14:paraId="1325891C" w14:textId="77777777" w:rsidR="00EC4D5B" w:rsidRPr="005745BD" w:rsidRDefault="00EC4D5B" w:rsidP="005745BD">
      <w:pPr>
        <w:spacing w:line="240" w:lineRule="auto"/>
        <w:jc w:val="center"/>
        <w:rPr>
          <w:rFonts w:cs="Times New Roman"/>
          <w:caps/>
          <w:lang w:eastAsia="it-IT"/>
        </w:rPr>
      </w:pPr>
    </w:p>
    <w:p w14:paraId="2209B584" w14:textId="77777777" w:rsidR="00EC4D5B" w:rsidRPr="005745BD" w:rsidRDefault="00EC4D5B" w:rsidP="005745BD">
      <w:pPr>
        <w:spacing w:line="240" w:lineRule="auto"/>
        <w:jc w:val="center"/>
        <w:rPr>
          <w:rFonts w:cs="Times New Roman"/>
          <w:caps/>
          <w:lang w:eastAsia="it-IT"/>
        </w:rPr>
      </w:pPr>
    </w:p>
    <w:p w14:paraId="69854139" w14:textId="77777777" w:rsidR="00EC4D5B" w:rsidRPr="005745BD" w:rsidRDefault="00EC4D5B" w:rsidP="005745BD">
      <w:pPr>
        <w:spacing w:line="240" w:lineRule="auto"/>
        <w:jc w:val="center"/>
        <w:rPr>
          <w:rFonts w:cs="Times New Roman"/>
          <w:caps/>
          <w:lang w:eastAsia="it-IT"/>
        </w:rPr>
      </w:pPr>
    </w:p>
    <w:p w14:paraId="3824115B" w14:textId="77777777" w:rsidR="00EC4D5B" w:rsidRPr="005745BD" w:rsidRDefault="00EC4D5B" w:rsidP="005745BD">
      <w:pPr>
        <w:spacing w:line="240" w:lineRule="auto"/>
        <w:jc w:val="center"/>
        <w:rPr>
          <w:rFonts w:cs="Times New Roman"/>
          <w:caps/>
          <w:lang w:eastAsia="it-IT"/>
        </w:rPr>
      </w:pPr>
    </w:p>
    <w:p w14:paraId="5ABAAE3E" w14:textId="77777777" w:rsidR="00EC4D5B" w:rsidRPr="005745BD" w:rsidRDefault="00EC4D5B" w:rsidP="005745BD">
      <w:pPr>
        <w:spacing w:line="240" w:lineRule="auto"/>
        <w:jc w:val="center"/>
        <w:rPr>
          <w:rFonts w:cs="Times New Roman"/>
          <w:lang w:eastAsia="it-IT"/>
        </w:rPr>
      </w:pPr>
    </w:p>
    <w:p w14:paraId="46BB66BA" w14:textId="77777777" w:rsidR="00EC4D5B" w:rsidRPr="005745BD" w:rsidRDefault="00EC4D5B" w:rsidP="005745BD">
      <w:pPr>
        <w:spacing w:line="240" w:lineRule="auto"/>
        <w:jc w:val="center"/>
        <w:rPr>
          <w:rFonts w:cs="Times New Roman"/>
          <w:caps/>
          <w:lang w:eastAsia="it-IT"/>
        </w:rPr>
      </w:pPr>
    </w:p>
    <w:p w14:paraId="1E60BE1F" w14:textId="77777777" w:rsidR="00EC4D5B" w:rsidRPr="005745BD" w:rsidRDefault="00EC4D5B" w:rsidP="001D7837">
      <w:pPr>
        <w:pStyle w:val="Titolo1"/>
        <w:ind w:left="180" w:right="141"/>
      </w:pPr>
      <w:r w:rsidRPr="005745BD">
        <w:rPr>
          <w:rFonts w:cs="Times New Roman"/>
        </w:rPr>
        <w:br w:type="page"/>
      </w:r>
      <w:bookmarkStart w:id="50" w:name="_Toc494525687"/>
      <w:bookmarkStart w:id="51" w:name="_Toc496011175"/>
      <w:bookmarkStart w:id="52" w:name="_Toc398935647"/>
      <w:bookmarkStart w:id="53" w:name="_Toc82515500"/>
      <w:bookmarkStart w:id="54" w:name="_Toc398935706"/>
      <w:bookmarkStart w:id="55" w:name="_Toc493799471"/>
      <w:r w:rsidRPr="005745BD">
        <w:lastRenderedPageBreak/>
        <w:t xml:space="preserve">ORARIO STUDIO TEOLOGICO </w:t>
      </w:r>
      <w:bookmarkEnd w:id="50"/>
      <w:bookmarkEnd w:id="51"/>
      <w:bookmarkEnd w:id="52"/>
      <w:r w:rsidRPr="005745BD">
        <w:t>2021-2022</w:t>
      </w:r>
      <w:bookmarkEnd w:id="53"/>
    </w:p>
    <w:p w14:paraId="006A68DB" w14:textId="77777777" w:rsidR="00EC4D5B" w:rsidRPr="005745BD" w:rsidRDefault="00EC4D5B" w:rsidP="005745BD">
      <w:pPr>
        <w:pStyle w:val="Titolo2"/>
        <w:ind w:left="110"/>
        <w:rPr>
          <w:sz w:val="24"/>
          <w:szCs w:val="24"/>
        </w:rPr>
      </w:pPr>
      <w:bookmarkStart w:id="56" w:name="_Toc398935705"/>
      <w:bookmarkStart w:id="57" w:name="_Toc82468654"/>
      <w:bookmarkStart w:id="58" w:name="_Toc82515501"/>
      <w:r w:rsidRPr="005745BD">
        <w:rPr>
          <w:sz w:val="24"/>
          <w:szCs w:val="24"/>
        </w:rPr>
        <w:t>Primo Semestre</w:t>
      </w:r>
      <w:bookmarkEnd w:id="56"/>
      <w:bookmarkEnd w:id="57"/>
      <w:bookmarkEnd w:id="58"/>
    </w:p>
    <w:p w14:paraId="0D4558E0" w14:textId="77777777" w:rsidR="00EC4D5B" w:rsidRPr="005745BD" w:rsidRDefault="00EC4D5B" w:rsidP="005745BD">
      <w:pPr>
        <w:spacing w:line="240" w:lineRule="auto"/>
        <w:ind w:left="110"/>
        <w:jc w:val="left"/>
        <w:rPr>
          <w:rFonts w:eastAsia="Times New Roman" w:cs="Times New Roman"/>
          <w:sz w:val="10"/>
          <w:szCs w:val="10"/>
          <w:lang w:eastAsia="it-IT"/>
        </w:rPr>
      </w:pPr>
      <w:r w:rsidRPr="005745BD">
        <w:rPr>
          <w:rFonts w:eastAsia="Times New Roman" w:cs="Times New Roman"/>
          <w:sz w:val="10"/>
          <w:szCs w:val="10"/>
          <w:lang w:eastAsia="it-IT"/>
        </w:rPr>
        <w:t xml:space="preserve"> </w:t>
      </w:r>
    </w:p>
    <w:tbl>
      <w:tblPr>
        <w:tblpPr w:leftFromText="141" w:rightFromText="141" w:vertAnchor="text" w:tblpXSpec="center" w:tblpY="1"/>
        <w:tblOverlap w:val="never"/>
        <w:tblW w:w="10521" w:type="dxa"/>
        <w:jc w:val="center"/>
        <w:tblLayout w:type="fixed"/>
        <w:tblCellMar>
          <w:left w:w="0" w:type="dxa"/>
          <w:right w:w="0" w:type="dxa"/>
        </w:tblCellMar>
        <w:tblLook w:val="0000" w:firstRow="0" w:lastRow="0" w:firstColumn="0" w:lastColumn="0" w:noHBand="0" w:noVBand="0"/>
      </w:tblPr>
      <w:tblGrid>
        <w:gridCol w:w="1008"/>
        <w:gridCol w:w="336"/>
        <w:gridCol w:w="1061"/>
        <w:gridCol w:w="2050"/>
        <w:gridCol w:w="2040"/>
        <w:gridCol w:w="2268"/>
        <w:gridCol w:w="1758"/>
      </w:tblGrid>
      <w:tr w:rsidR="00EC4D5B" w:rsidRPr="005745BD" w14:paraId="193AFC4E" w14:textId="77777777">
        <w:trPr>
          <w:jc w:val="center"/>
        </w:trPr>
        <w:tc>
          <w:tcPr>
            <w:tcW w:w="1008" w:type="dxa"/>
            <w:tcBorders>
              <w:top w:val="outset" w:sz="12" w:space="0" w:color="auto"/>
              <w:left w:val="outset" w:sz="12" w:space="0" w:color="auto"/>
              <w:bottom w:val="single" w:sz="12" w:space="0" w:color="auto"/>
              <w:right w:val="outset" w:sz="12" w:space="0" w:color="auto"/>
            </w:tcBorders>
            <w:vAlign w:val="center"/>
          </w:tcPr>
          <w:p w14:paraId="386F4F83" w14:textId="77777777" w:rsidR="00EC4D5B" w:rsidRPr="005745BD" w:rsidRDefault="00EC4D5B" w:rsidP="0095129D">
            <w:pPr>
              <w:spacing w:line="240" w:lineRule="auto"/>
              <w:jc w:val="center"/>
              <w:rPr>
                <w:rFonts w:eastAsia="Times New Roman" w:cs="Times New Roman"/>
                <w:b/>
                <w:bCs/>
                <w:lang w:eastAsia="it-IT"/>
              </w:rPr>
            </w:pPr>
          </w:p>
        </w:tc>
        <w:tc>
          <w:tcPr>
            <w:tcW w:w="336" w:type="dxa"/>
            <w:tcBorders>
              <w:top w:val="outset" w:sz="12" w:space="0" w:color="auto"/>
              <w:left w:val="outset" w:sz="12" w:space="0" w:color="auto"/>
              <w:bottom w:val="outset" w:sz="12" w:space="0" w:color="auto"/>
              <w:right w:val="outset" w:sz="12" w:space="0" w:color="auto"/>
            </w:tcBorders>
            <w:vAlign w:val="center"/>
          </w:tcPr>
          <w:p w14:paraId="214A142B" w14:textId="77777777" w:rsidR="00EC4D5B" w:rsidRPr="005745BD" w:rsidRDefault="00EC4D5B" w:rsidP="005745BD">
            <w:pPr>
              <w:spacing w:line="240" w:lineRule="auto"/>
              <w:ind w:left="110"/>
              <w:jc w:val="center"/>
              <w:rPr>
                <w:rFonts w:eastAsia="Times New Roman" w:cs="Times New Roman"/>
                <w:b/>
                <w:bCs/>
                <w:caps/>
                <w:lang w:eastAsia="it-IT"/>
              </w:rPr>
            </w:pPr>
          </w:p>
        </w:tc>
        <w:tc>
          <w:tcPr>
            <w:tcW w:w="1061" w:type="dxa"/>
            <w:tcBorders>
              <w:top w:val="outset" w:sz="12" w:space="0" w:color="auto"/>
              <w:left w:val="outset" w:sz="12" w:space="0" w:color="auto"/>
              <w:bottom w:val="outset" w:sz="12" w:space="0" w:color="auto"/>
              <w:right w:val="inset" w:sz="12" w:space="0" w:color="auto"/>
            </w:tcBorders>
            <w:vAlign w:val="center"/>
          </w:tcPr>
          <w:p w14:paraId="31F48100" w14:textId="77777777" w:rsidR="00EC4D5B" w:rsidRPr="005745BD" w:rsidRDefault="00EC4D5B" w:rsidP="005745BD">
            <w:pPr>
              <w:spacing w:line="240" w:lineRule="auto"/>
              <w:ind w:left="110"/>
              <w:jc w:val="center"/>
              <w:rPr>
                <w:rFonts w:eastAsia="Times New Roman" w:cs="Times New Roman"/>
                <w:b/>
                <w:bCs/>
                <w:caps/>
                <w:lang w:eastAsia="it-IT"/>
              </w:rPr>
            </w:pPr>
          </w:p>
        </w:tc>
        <w:tc>
          <w:tcPr>
            <w:tcW w:w="2050" w:type="dxa"/>
            <w:tcBorders>
              <w:top w:val="outset" w:sz="12" w:space="0" w:color="auto"/>
              <w:left w:val="outset" w:sz="12" w:space="0" w:color="auto"/>
              <w:bottom w:val="outset" w:sz="12" w:space="0" w:color="auto"/>
              <w:right w:val="outset" w:sz="12" w:space="0" w:color="auto"/>
            </w:tcBorders>
            <w:vAlign w:val="center"/>
          </w:tcPr>
          <w:p w14:paraId="0C05AC81" w14:textId="77777777" w:rsidR="00EC4D5B" w:rsidRPr="005745BD" w:rsidRDefault="00EC4D5B" w:rsidP="005745BD">
            <w:pPr>
              <w:spacing w:line="240" w:lineRule="auto"/>
              <w:ind w:left="110"/>
              <w:jc w:val="center"/>
              <w:rPr>
                <w:rFonts w:eastAsia="Times New Roman" w:cs="Times New Roman"/>
                <w:b/>
                <w:bCs/>
                <w:lang w:eastAsia="it-IT"/>
              </w:rPr>
            </w:pPr>
            <w:r w:rsidRPr="005745BD">
              <w:rPr>
                <w:rFonts w:eastAsia="Times New Roman" w:cs="Times New Roman"/>
                <w:b/>
                <w:bCs/>
                <w:sz w:val="22"/>
                <w:szCs w:val="22"/>
                <w:lang w:eastAsia="it-IT"/>
              </w:rPr>
              <w:t>PROPEDEUTICO</w:t>
            </w:r>
          </w:p>
        </w:tc>
        <w:tc>
          <w:tcPr>
            <w:tcW w:w="2040" w:type="dxa"/>
            <w:tcBorders>
              <w:top w:val="outset" w:sz="12" w:space="0" w:color="auto"/>
              <w:left w:val="outset" w:sz="12" w:space="0" w:color="auto"/>
              <w:bottom w:val="outset" w:sz="12" w:space="0" w:color="auto"/>
              <w:right w:val="outset" w:sz="12" w:space="0" w:color="auto"/>
            </w:tcBorders>
            <w:vAlign w:val="center"/>
          </w:tcPr>
          <w:p w14:paraId="50B779A0" w14:textId="77777777" w:rsidR="00EC4D5B" w:rsidRPr="005745BD" w:rsidRDefault="00EC4D5B" w:rsidP="005745BD">
            <w:pPr>
              <w:spacing w:line="240" w:lineRule="auto"/>
              <w:ind w:left="110"/>
              <w:jc w:val="center"/>
              <w:rPr>
                <w:rFonts w:eastAsia="Times New Roman" w:cs="Times New Roman"/>
                <w:b/>
                <w:bCs/>
                <w:lang w:eastAsia="it-IT"/>
              </w:rPr>
            </w:pPr>
            <w:r w:rsidRPr="005745BD">
              <w:rPr>
                <w:rFonts w:eastAsia="Times New Roman" w:cs="Times New Roman"/>
                <w:b/>
                <w:bCs/>
                <w:sz w:val="22"/>
                <w:szCs w:val="22"/>
                <w:lang w:eastAsia="it-IT"/>
              </w:rPr>
              <w:t>BIENNIO</w:t>
            </w:r>
          </w:p>
        </w:tc>
        <w:tc>
          <w:tcPr>
            <w:tcW w:w="2268" w:type="dxa"/>
            <w:tcBorders>
              <w:top w:val="outset" w:sz="12" w:space="0" w:color="auto"/>
              <w:left w:val="outset" w:sz="12" w:space="0" w:color="auto"/>
              <w:bottom w:val="outset" w:sz="12" w:space="0" w:color="auto"/>
              <w:right w:val="outset" w:sz="12" w:space="0" w:color="auto"/>
            </w:tcBorders>
            <w:tcMar>
              <w:top w:w="0" w:type="dxa"/>
              <w:left w:w="108" w:type="dxa"/>
              <w:bottom w:w="0" w:type="dxa"/>
              <w:right w:w="108" w:type="dxa"/>
            </w:tcMar>
            <w:vAlign w:val="center"/>
          </w:tcPr>
          <w:p w14:paraId="29C1C1C6" w14:textId="77777777" w:rsidR="00EC4D5B" w:rsidRPr="005745BD" w:rsidRDefault="00EC4D5B" w:rsidP="005745BD">
            <w:pPr>
              <w:spacing w:line="240" w:lineRule="auto"/>
              <w:ind w:left="110"/>
              <w:jc w:val="center"/>
              <w:rPr>
                <w:rFonts w:cs="Times New Roman"/>
                <w:b/>
                <w:bCs/>
              </w:rPr>
            </w:pPr>
            <w:r w:rsidRPr="005745BD">
              <w:rPr>
                <w:b/>
                <w:bCs/>
                <w:sz w:val="22"/>
                <w:szCs w:val="22"/>
              </w:rPr>
              <w:t>TRIENNIO</w:t>
            </w:r>
          </w:p>
        </w:tc>
        <w:tc>
          <w:tcPr>
            <w:tcW w:w="1758" w:type="dxa"/>
            <w:tcBorders>
              <w:top w:val="outset" w:sz="12" w:space="0" w:color="auto"/>
              <w:left w:val="outset" w:sz="12" w:space="0" w:color="auto"/>
              <w:bottom w:val="outset" w:sz="12" w:space="0" w:color="auto"/>
              <w:right w:val="inset" w:sz="12" w:space="0" w:color="auto"/>
            </w:tcBorders>
            <w:tcMar>
              <w:top w:w="0" w:type="dxa"/>
              <w:left w:w="108" w:type="dxa"/>
              <w:bottom w:w="0" w:type="dxa"/>
              <w:right w:w="108" w:type="dxa"/>
            </w:tcMar>
            <w:vAlign w:val="center"/>
          </w:tcPr>
          <w:p w14:paraId="093389D2" w14:textId="77777777" w:rsidR="00EC4D5B" w:rsidRPr="005745BD" w:rsidRDefault="00EC4D5B" w:rsidP="005745BD">
            <w:pPr>
              <w:spacing w:line="240" w:lineRule="auto"/>
              <w:ind w:left="110"/>
              <w:jc w:val="center"/>
              <w:rPr>
                <w:rFonts w:eastAsia="Times New Roman" w:cs="Times New Roman"/>
                <w:b/>
                <w:bCs/>
                <w:lang w:eastAsia="it-IT"/>
              </w:rPr>
            </w:pPr>
            <w:r w:rsidRPr="005745BD">
              <w:rPr>
                <w:rFonts w:eastAsia="Times New Roman" w:cs="Times New Roman"/>
                <w:b/>
                <w:bCs/>
                <w:caps/>
                <w:sz w:val="22"/>
                <w:szCs w:val="22"/>
                <w:lang w:eastAsia="it-IT"/>
              </w:rPr>
              <w:t>VI anno</w:t>
            </w:r>
          </w:p>
        </w:tc>
      </w:tr>
      <w:tr w:rsidR="00EC4D5B" w:rsidRPr="005745BD" w14:paraId="2FDB8B3D" w14:textId="77777777">
        <w:trPr>
          <w:jc w:val="center"/>
        </w:trPr>
        <w:tc>
          <w:tcPr>
            <w:tcW w:w="1008" w:type="dxa"/>
            <w:vMerge w:val="restart"/>
            <w:tcBorders>
              <w:top w:val="single" w:sz="12" w:space="0" w:color="auto"/>
              <w:left w:val="single" w:sz="12" w:space="0" w:color="auto"/>
              <w:bottom w:val="single" w:sz="12" w:space="0" w:color="auto"/>
              <w:right w:val="single" w:sz="12" w:space="0" w:color="auto"/>
            </w:tcBorders>
            <w:vAlign w:val="center"/>
          </w:tcPr>
          <w:p w14:paraId="06EE0CF6" w14:textId="77777777" w:rsidR="00EC4D5B" w:rsidRPr="005745BD" w:rsidRDefault="00EC4D5B" w:rsidP="0095129D">
            <w:pPr>
              <w:spacing w:line="240" w:lineRule="auto"/>
              <w:jc w:val="center"/>
              <w:rPr>
                <w:rFonts w:eastAsia="Times New Roman" w:cs="Times New Roman"/>
                <w:sz w:val="20"/>
                <w:szCs w:val="20"/>
                <w:lang w:eastAsia="it-IT"/>
              </w:rPr>
            </w:pPr>
            <w:r w:rsidRPr="005745BD">
              <w:rPr>
                <w:rFonts w:eastAsia="Times New Roman" w:cs="Times New Roman"/>
                <w:b/>
                <w:bCs/>
                <w:sz w:val="20"/>
                <w:szCs w:val="20"/>
                <w:lang w:eastAsia="it-IT"/>
              </w:rPr>
              <w:t>Lunedì</w:t>
            </w:r>
          </w:p>
        </w:tc>
        <w:tc>
          <w:tcPr>
            <w:tcW w:w="336" w:type="dxa"/>
            <w:tcBorders>
              <w:top w:val="outset" w:sz="12" w:space="0" w:color="auto"/>
              <w:left w:val="single" w:sz="12" w:space="0" w:color="auto"/>
              <w:bottom w:val="single" w:sz="6" w:space="0" w:color="auto"/>
              <w:right w:val="single" w:sz="6" w:space="0" w:color="auto"/>
            </w:tcBorders>
            <w:vAlign w:val="center"/>
          </w:tcPr>
          <w:p w14:paraId="7573FDEC"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1</w:t>
            </w:r>
          </w:p>
        </w:tc>
        <w:tc>
          <w:tcPr>
            <w:tcW w:w="1061" w:type="dxa"/>
            <w:tcBorders>
              <w:top w:val="outset" w:sz="12" w:space="0" w:color="auto"/>
              <w:left w:val="single" w:sz="6" w:space="0" w:color="auto"/>
              <w:bottom w:val="single" w:sz="6" w:space="0" w:color="auto"/>
              <w:right w:val="inset" w:sz="12" w:space="0" w:color="auto"/>
            </w:tcBorders>
            <w:vAlign w:val="center"/>
          </w:tcPr>
          <w:p w14:paraId="7DE14EA7"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8.30-9.15</w:t>
            </w:r>
          </w:p>
        </w:tc>
        <w:tc>
          <w:tcPr>
            <w:tcW w:w="2050" w:type="dxa"/>
            <w:tcBorders>
              <w:top w:val="outset" w:sz="12" w:space="0" w:color="auto"/>
              <w:left w:val="outset" w:sz="12" w:space="0" w:color="auto"/>
              <w:bottom w:val="single" w:sz="2" w:space="0" w:color="auto"/>
              <w:right w:val="outset" w:sz="12" w:space="0" w:color="auto"/>
            </w:tcBorders>
            <w:vAlign w:val="center"/>
          </w:tcPr>
          <w:p w14:paraId="479349B0"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40" w:type="dxa"/>
            <w:tcBorders>
              <w:top w:val="outset" w:sz="12" w:space="0" w:color="auto"/>
              <w:left w:val="outset" w:sz="12" w:space="0" w:color="auto"/>
              <w:bottom w:val="outset" w:sz="6" w:space="0" w:color="auto"/>
              <w:right w:val="outset" w:sz="12" w:space="0" w:color="auto"/>
            </w:tcBorders>
            <w:vAlign w:val="center"/>
          </w:tcPr>
          <w:p w14:paraId="787EC9DD"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p>
        </w:tc>
        <w:tc>
          <w:tcPr>
            <w:tcW w:w="2268" w:type="dxa"/>
            <w:tcBorders>
              <w:top w:val="outset" w:sz="12" w:space="0" w:color="auto"/>
              <w:left w:val="outset" w:sz="12" w:space="0" w:color="auto"/>
              <w:bottom w:val="outset" w:sz="6" w:space="0" w:color="auto"/>
              <w:right w:val="outset" w:sz="12" w:space="0" w:color="auto"/>
            </w:tcBorders>
            <w:tcMar>
              <w:top w:w="0" w:type="dxa"/>
              <w:left w:w="108" w:type="dxa"/>
              <w:bottom w:w="0" w:type="dxa"/>
              <w:right w:w="108" w:type="dxa"/>
            </w:tcMar>
          </w:tcPr>
          <w:p w14:paraId="331316D3" w14:textId="77777777" w:rsidR="00EC4D5B" w:rsidRPr="005745BD" w:rsidRDefault="00EC4D5B" w:rsidP="005745BD">
            <w:pPr>
              <w:spacing w:line="240" w:lineRule="auto"/>
              <w:rPr>
                <w:rFonts w:cs="Times New Roman"/>
                <w:sz w:val="20"/>
                <w:szCs w:val="20"/>
                <w:u w:val="single"/>
              </w:rPr>
            </w:pPr>
          </w:p>
        </w:tc>
        <w:tc>
          <w:tcPr>
            <w:tcW w:w="1758" w:type="dxa"/>
            <w:tcBorders>
              <w:top w:val="outset" w:sz="12"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7E5F7A16" w14:textId="77777777" w:rsidR="00EC4D5B" w:rsidRPr="005745BD" w:rsidRDefault="00EC4D5B" w:rsidP="005745BD">
            <w:pPr>
              <w:spacing w:line="240" w:lineRule="auto"/>
              <w:ind w:left="110"/>
              <w:jc w:val="left"/>
              <w:rPr>
                <w:rFonts w:cs="Times New Roman"/>
                <w:sz w:val="20"/>
                <w:szCs w:val="20"/>
              </w:rPr>
            </w:pPr>
          </w:p>
        </w:tc>
      </w:tr>
      <w:tr w:rsidR="00EC4D5B" w:rsidRPr="005745BD" w14:paraId="6F455B51" w14:textId="77777777">
        <w:trPr>
          <w:jc w:val="center"/>
        </w:trPr>
        <w:tc>
          <w:tcPr>
            <w:tcW w:w="1008" w:type="dxa"/>
            <w:vMerge/>
            <w:tcBorders>
              <w:top w:val="single" w:sz="12" w:space="0" w:color="auto"/>
              <w:left w:val="single" w:sz="12" w:space="0" w:color="auto"/>
              <w:bottom w:val="single" w:sz="12" w:space="0" w:color="auto"/>
              <w:right w:val="single" w:sz="12" w:space="0" w:color="auto"/>
            </w:tcBorders>
            <w:vAlign w:val="center"/>
          </w:tcPr>
          <w:p w14:paraId="147976B5"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12CBC58A"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2</w:t>
            </w:r>
          </w:p>
        </w:tc>
        <w:tc>
          <w:tcPr>
            <w:tcW w:w="1061" w:type="dxa"/>
            <w:tcBorders>
              <w:top w:val="single" w:sz="6" w:space="0" w:color="auto"/>
              <w:left w:val="single" w:sz="6" w:space="0" w:color="auto"/>
              <w:bottom w:val="single" w:sz="6" w:space="0" w:color="auto"/>
              <w:right w:val="inset" w:sz="12" w:space="0" w:color="auto"/>
            </w:tcBorders>
            <w:vAlign w:val="center"/>
          </w:tcPr>
          <w:p w14:paraId="2E65F30F"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9.20-10.05</w:t>
            </w:r>
          </w:p>
        </w:tc>
        <w:tc>
          <w:tcPr>
            <w:tcW w:w="2050" w:type="dxa"/>
            <w:tcBorders>
              <w:top w:val="single" w:sz="2" w:space="0" w:color="auto"/>
              <w:left w:val="outset" w:sz="12" w:space="0" w:color="auto"/>
              <w:bottom w:val="outset" w:sz="6" w:space="0" w:color="auto"/>
              <w:right w:val="outset" w:sz="12" w:space="0" w:color="auto"/>
            </w:tcBorders>
            <w:vAlign w:val="center"/>
          </w:tcPr>
          <w:p w14:paraId="182A5B92"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TOSONI</w:t>
            </w:r>
          </w:p>
          <w:p w14:paraId="2C07B0B4"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Catechismo adulti</w:t>
            </w:r>
          </w:p>
        </w:tc>
        <w:tc>
          <w:tcPr>
            <w:tcW w:w="2040" w:type="dxa"/>
            <w:tcBorders>
              <w:top w:val="outset" w:sz="6" w:space="0" w:color="auto"/>
              <w:left w:val="outset" w:sz="12" w:space="0" w:color="auto"/>
              <w:bottom w:val="outset" w:sz="6" w:space="0" w:color="auto"/>
              <w:right w:val="outset" w:sz="12" w:space="0" w:color="auto"/>
            </w:tcBorders>
            <w:vAlign w:val="center"/>
          </w:tcPr>
          <w:p w14:paraId="3E12B9DD"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ZANETTI</w:t>
            </w:r>
          </w:p>
          <w:p w14:paraId="6F713045" w14:textId="77777777" w:rsidR="00EC4D5B" w:rsidRPr="005745BD" w:rsidRDefault="00EC4D5B" w:rsidP="005745BD">
            <w:pPr>
              <w:spacing w:line="240" w:lineRule="auto"/>
              <w:ind w:left="110"/>
              <w:jc w:val="left"/>
              <w:rPr>
                <w:rFonts w:eastAsia="Times New Roman" w:cs="Times New Roman"/>
                <w:strike/>
                <w:sz w:val="20"/>
                <w:szCs w:val="20"/>
                <w:lang w:eastAsia="it-IT"/>
              </w:rPr>
            </w:pPr>
            <w:proofErr w:type="spellStart"/>
            <w:r w:rsidRPr="005745BD">
              <w:rPr>
                <w:rFonts w:eastAsia="Times New Roman" w:cs="Times New Roman"/>
                <w:sz w:val="20"/>
                <w:szCs w:val="20"/>
                <w:lang w:eastAsia="it-IT"/>
              </w:rPr>
              <w:t>Intr</w:t>
            </w:r>
            <w:proofErr w:type="spellEnd"/>
            <w:r w:rsidRPr="005745BD">
              <w:rPr>
                <w:rFonts w:eastAsia="Times New Roman" w:cs="Times New Roman"/>
                <w:sz w:val="20"/>
                <w:szCs w:val="20"/>
                <w:lang w:eastAsia="it-IT"/>
              </w:rPr>
              <w:t xml:space="preserve">. </w:t>
            </w:r>
            <w:r w:rsidRPr="005745BD">
              <w:rPr>
                <w:rFonts w:eastAsia="Times New Roman" w:cs="Times New Roman"/>
                <w:sz w:val="20"/>
                <w:szCs w:val="20"/>
                <w:lang w:val="en-US" w:eastAsia="it-IT"/>
              </w:rPr>
              <w:t>SS (</w:t>
            </w:r>
            <w:proofErr w:type="spellStart"/>
            <w:r w:rsidRPr="005745BD">
              <w:rPr>
                <w:rFonts w:eastAsia="Times New Roman" w:cs="Times New Roman"/>
                <w:sz w:val="20"/>
                <w:szCs w:val="20"/>
                <w:lang w:val="en-US" w:eastAsia="it-IT"/>
              </w:rPr>
              <w:t>st</w:t>
            </w:r>
            <w:proofErr w:type="spellEnd"/>
            <w:r w:rsidRPr="005745BD">
              <w:rPr>
                <w:rFonts w:eastAsia="Times New Roman" w:cs="Times New Roman"/>
                <w:sz w:val="20"/>
                <w:szCs w:val="20"/>
                <w:lang w:val="en-US" w:eastAsia="it-IT"/>
              </w:rPr>
              <w:t>, geo, arch)</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455B0DD"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PIGHIN</w:t>
            </w:r>
          </w:p>
          <w:p w14:paraId="466EFA68" w14:textId="77777777" w:rsidR="00EC4D5B" w:rsidRPr="005745BD" w:rsidRDefault="00EC4D5B" w:rsidP="005745BD">
            <w:pPr>
              <w:spacing w:line="240" w:lineRule="auto"/>
              <w:rPr>
                <w:color w:val="000000"/>
                <w:sz w:val="20"/>
                <w:szCs w:val="20"/>
              </w:rPr>
            </w:pPr>
            <w:r w:rsidRPr="005745BD">
              <w:rPr>
                <w:color w:val="000000"/>
                <w:sz w:val="20"/>
                <w:szCs w:val="20"/>
              </w:rPr>
              <w:t xml:space="preserve">Morale della Vita </w:t>
            </w: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2A8945BE" w14:textId="77777777" w:rsidR="00EC4D5B" w:rsidRPr="005745BD" w:rsidRDefault="00EC4D5B" w:rsidP="005745BD">
            <w:pPr>
              <w:spacing w:line="240" w:lineRule="auto"/>
              <w:ind w:left="110"/>
              <w:jc w:val="left"/>
              <w:rPr>
                <w:rFonts w:eastAsia="Times New Roman" w:cs="Times New Roman"/>
                <w:strike/>
                <w:sz w:val="20"/>
                <w:szCs w:val="20"/>
                <w:lang w:eastAsia="it-IT"/>
              </w:rPr>
            </w:pPr>
          </w:p>
        </w:tc>
      </w:tr>
      <w:tr w:rsidR="00EC4D5B" w:rsidRPr="005745BD" w14:paraId="02C1E348" w14:textId="77777777">
        <w:trPr>
          <w:jc w:val="center"/>
        </w:trPr>
        <w:tc>
          <w:tcPr>
            <w:tcW w:w="1008" w:type="dxa"/>
            <w:vMerge/>
            <w:tcBorders>
              <w:top w:val="single" w:sz="12" w:space="0" w:color="auto"/>
              <w:left w:val="single" w:sz="12" w:space="0" w:color="auto"/>
              <w:bottom w:val="single" w:sz="12" w:space="0" w:color="auto"/>
              <w:right w:val="single" w:sz="12" w:space="0" w:color="auto"/>
            </w:tcBorders>
            <w:vAlign w:val="center"/>
          </w:tcPr>
          <w:p w14:paraId="52CD35B3"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2591F6DC"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3</w:t>
            </w:r>
          </w:p>
        </w:tc>
        <w:tc>
          <w:tcPr>
            <w:tcW w:w="1061" w:type="dxa"/>
            <w:tcBorders>
              <w:top w:val="single" w:sz="6" w:space="0" w:color="auto"/>
              <w:left w:val="single" w:sz="6" w:space="0" w:color="auto"/>
              <w:bottom w:val="single" w:sz="6" w:space="0" w:color="auto"/>
              <w:right w:val="inset" w:sz="12" w:space="0" w:color="auto"/>
            </w:tcBorders>
            <w:vAlign w:val="center"/>
          </w:tcPr>
          <w:p w14:paraId="6BB81FCD"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10.10-10.55</w:t>
            </w:r>
          </w:p>
        </w:tc>
        <w:tc>
          <w:tcPr>
            <w:tcW w:w="2050" w:type="dxa"/>
            <w:tcBorders>
              <w:top w:val="outset" w:sz="6" w:space="0" w:color="auto"/>
              <w:left w:val="outset" w:sz="12" w:space="0" w:color="auto"/>
              <w:bottom w:val="outset" w:sz="6" w:space="0" w:color="auto"/>
              <w:right w:val="outset" w:sz="12" w:space="0" w:color="auto"/>
            </w:tcBorders>
            <w:vAlign w:val="center"/>
          </w:tcPr>
          <w:p w14:paraId="11A8D910"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TOSONI</w:t>
            </w:r>
          </w:p>
          <w:p w14:paraId="159BE959"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Catechismo adulti</w:t>
            </w:r>
          </w:p>
        </w:tc>
        <w:tc>
          <w:tcPr>
            <w:tcW w:w="2040" w:type="dxa"/>
            <w:tcBorders>
              <w:top w:val="outset" w:sz="6" w:space="0" w:color="auto"/>
              <w:left w:val="outset" w:sz="12" w:space="0" w:color="auto"/>
              <w:bottom w:val="outset" w:sz="6" w:space="0" w:color="auto"/>
              <w:right w:val="outset" w:sz="12" w:space="0" w:color="auto"/>
            </w:tcBorders>
            <w:vAlign w:val="center"/>
          </w:tcPr>
          <w:p w14:paraId="1953A718"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ZANETTI</w:t>
            </w:r>
          </w:p>
          <w:p w14:paraId="393DFA31" w14:textId="77777777" w:rsidR="00EC4D5B" w:rsidRPr="005745BD" w:rsidRDefault="00EC4D5B" w:rsidP="005745BD">
            <w:pPr>
              <w:spacing w:line="240" w:lineRule="auto"/>
              <w:ind w:left="110"/>
              <w:jc w:val="left"/>
              <w:rPr>
                <w:rFonts w:eastAsia="Times New Roman" w:cs="Times New Roman"/>
                <w:strike/>
                <w:sz w:val="20"/>
                <w:szCs w:val="20"/>
                <w:lang w:eastAsia="it-IT"/>
              </w:rPr>
            </w:pPr>
            <w:proofErr w:type="spellStart"/>
            <w:r w:rsidRPr="005745BD">
              <w:rPr>
                <w:rFonts w:eastAsia="Times New Roman" w:cs="Times New Roman"/>
                <w:sz w:val="20"/>
                <w:szCs w:val="20"/>
                <w:lang w:eastAsia="it-IT"/>
              </w:rPr>
              <w:t>Intr</w:t>
            </w:r>
            <w:proofErr w:type="spellEnd"/>
            <w:r w:rsidRPr="005745BD">
              <w:rPr>
                <w:rFonts w:eastAsia="Times New Roman" w:cs="Times New Roman"/>
                <w:sz w:val="20"/>
                <w:szCs w:val="20"/>
                <w:lang w:eastAsia="it-IT"/>
              </w:rPr>
              <w:t xml:space="preserve">. </w:t>
            </w:r>
            <w:r w:rsidRPr="005745BD">
              <w:rPr>
                <w:rFonts w:eastAsia="Times New Roman" w:cs="Times New Roman"/>
                <w:sz w:val="20"/>
                <w:szCs w:val="20"/>
                <w:lang w:val="en-US" w:eastAsia="it-IT"/>
              </w:rPr>
              <w:t>SS (</w:t>
            </w:r>
            <w:proofErr w:type="spellStart"/>
            <w:r w:rsidRPr="005745BD">
              <w:rPr>
                <w:rFonts w:eastAsia="Times New Roman" w:cs="Times New Roman"/>
                <w:sz w:val="20"/>
                <w:szCs w:val="20"/>
                <w:lang w:val="en-US" w:eastAsia="it-IT"/>
              </w:rPr>
              <w:t>st</w:t>
            </w:r>
            <w:proofErr w:type="spellEnd"/>
            <w:r w:rsidRPr="005745BD">
              <w:rPr>
                <w:rFonts w:eastAsia="Times New Roman" w:cs="Times New Roman"/>
                <w:sz w:val="20"/>
                <w:szCs w:val="20"/>
                <w:lang w:val="en-US" w:eastAsia="it-IT"/>
              </w:rPr>
              <w:t>, geo, arch)</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19B405AA"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PIGHIN</w:t>
            </w:r>
          </w:p>
          <w:p w14:paraId="2A4A18C3" w14:textId="77777777" w:rsidR="00EC4D5B" w:rsidRPr="005745BD" w:rsidRDefault="00EC4D5B" w:rsidP="005745BD">
            <w:pPr>
              <w:spacing w:line="240" w:lineRule="auto"/>
              <w:rPr>
                <w:color w:val="000000"/>
                <w:sz w:val="20"/>
                <w:szCs w:val="20"/>
              </w:rPr>
            </w:pPr>
            <w:r w:rsidRPr="005745BD">
              <w:rPr>
                <w:color w:val="000000"/>
                <w:sz w:val="20"/>
                <w:szCs w:val="20"/>
              </w:rPr>
              <w:t xml:space="preserve">Morale della Vita </w:t>
            </w: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77A4A7AF" w14:textId="77777777" w:rsidR="00EC4D5B" w:rsidRPr="005745BD" w:rsidRDefault="00EC4D5B" w:rsidP="005745BD">
            <w:pPr>
              <w:spacing w:line="240" w:lineRule="auto"/>
              <w:ind w:left="110"/>
              <w:jc w:val="left"/>
              <w:rPr>
                <w:rFonts w:eastAsia="Times New Roman" w:cs="Times New Roman"/>
                <w:strike/>
                <w:sz w:val="20"/>
                <w:szCs w:val="20"/>
                <w:lang w:eastAsia="it-IT"/>
              </w:rPr>
            </w:pPr>
          </w:p>
        </w:tc>
      </w:tr>
      <w:tr w:rsidR="00EC4D5B" w:rsidRPr="005745BD" w14:paraId="2D2F3A9A" w14:textId="77777777">
        <w:trPr>
          <w:jc w:val="center"/>
        </w:trPr>
        <w:tc>
          <w:tcPr>
            <w:tcW w:w="1008" w:type="dxa"/>
            <w:vMerge/>
            <w:tcBorders>
              <w:top w:val="single" w:sz="12" w:space="0" w:color="auto"/>
              <w:left w:val="single" w:sz="12" w:space="0" w:color="auto"/>
              <w:bottom w:val="single" w:sz="12" w:space="0" w:color="auto"/>
              <w:right w:val="single" w:sz="12" w:space="0" w:color="auto"/>
            </w:tcBorders>
            <w:vAlign w:val="center"/>
          </w:tcPr>
          <w:p w14:paraId="6338FAA0"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1BF3B22F"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4</w:t>
            </w:r>
          </w:p>
        </w:tc>
        <w:tc>
          <w:tcPr>
            <w:tcW w:w="1061" w:type="dxa"/>
            <w:tcBorders>
              <w:top w:val="single" w:sz="6" w:space="0" w:color="auto"/>
              <w:left w:val="single" w:sz="6" w:space="0" w:color="auto"/>
              <w:bottom w:val="single" w:sz="6" w:space="0" w:color="auto"/>
              <w:right w:val="inset" w:sz="12" w:space="0" w:color="auto"/>
            </w:tcBorders>
            <w:vAlign w:val="center"/>
          </w:tcPr>
          <w:p w14:paraId="6F076853"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11.10-11.55</w:t>
            </w:r>
          </w:p>
        </w:tc>
        <w:tc>
          <w:tcPr>
            <w:tcW w:w="2050" w:type="dxa"/>
            <w:tcBorders>
              <w:top w:val="outset" w:sz="6" w:space="0" w:color="auto"/>
              <w:left w:val="outset" w:sz="12" w:space="0" w:color="auto"/>
              <w:bottom w:val="outset" w:sz="6" w:space="0" w:color="auto"/>
              <w:right w:val="outset" w:sz="12" w:space="0" w:color="auto"/>
            </w:tcBorders>
            <w:vAlign w:val="center"/>
          </w:tcPr>
          <w:p w14:paraId="0A3A1B49"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TRACANELLI</w:t>
            </w:r>
            <w:r>
              <w:rPr>
                <w:rFonts w:eastAsia="Times New Roman" w:cs="Times New Roman"/>
                <w:sz w:val="20"/>
                <w:szCs w:val="20"/>
                <w:lang w:eastAsia="it-IT"/>
              </w:rPr>
              <w:t xml:space="preserve"> </w:t>
            </w:r>
            <w:r w:rsidRPr="005745BD">
              <w:rPr>
                <w:rFonts w:eastAsia="Times New Roman" w:cs="Times New Roman"/>
                <w:sz w:val="20"/>
                <w:szCs w:val="20"/>
                <w:lang w:eastAsia="it-IT"/>
              </w:rPr>
              <w:t>-</w:t>
            </w:r>
            <w:r>
              <w:rPr>
                <w:rFonts w:eastAsia="Times New Roman" w:cs="Times New Roman"/>
                <w:sz w:val="20"/>
                <w:szCs w:val="20"/>
                <w:lang w:eastAsia="it-IT"/>
              </w:rPr>
              <w:t xml:space="preserve"> </w:t>
            </w:r>
            <w:r w:rsidRPr="005745BD">
              <w:rPr>
                <w:rFonts w:eastAsia="Times New Roman" w:cs="Times New Roman"/>
                <w:sz w:val="20"/>
                <w:szCs w:val="20"/>
                <w:lang w:eastAsia="it-IT"/>
              </w:rPr>
              <w:t>MORAS</w:t>
            </w:r>
            <w:r>
              <w:rPr>
                <w:rFonts w:eastAsia="Times New Roman" w:cs="Times New Roman"/>
                <w:sz w:val="20"/>
                <w:szCs w:val="20"/>
                <w:lang w:eastAsia="it-IT"/>
              </w:rPr>
              <w:t>S</w:t>
            </w:r>
          </w:p>
          <w:p w14:paraId="72357EFB"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Musica</w:t>
            </w:r>
          </w:p>
        </w:tc>
        <w:tc>
          <w:tcPr>
            <w:tcW w:w="2040" w:type="dxa"/>
            <w:tcBorders>
              <w:top w:val="outset" w:sz="6" w:space="0" w:color="auto"/>
              <w:left w:val="outset" w:sz="12" w:space="0" w:color="auto"/>
              <w:bottom w:val="outset" w:sz="6" w:space="0" w:color="auto"/>
              <w:right w:val="outset" w:sz="12" w:space="0" w:color="auto"/>
            </w:tcBorders>
            <w:vAlign w:val="center"/>
          </w:tcPr>
          <w:p w14:paraId="09555D9F"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TRACANELLI</w:t>
            </w:r>
            <w:r>
              <w:rPr>
                <w:rFonts w:eastAsia="Times New Roman" w:cs="Times New Roman"/>
                <w:sz w:val="20"/>
                <w:szCs w:val="20"/>
                <w:lang w:eastAsia="it-IT"/>
              </w:rPr>
              <w:t xml:space="preserve"> </w:t>
            </w:r>
            <w:r w:rsidRPr="005745BD">
              <w:rPr>
                <w:rFonts w:eastAsia="Times New Roman" w:cs="Times New Roman"/>
                <w:sz w:val="20"/>
                <w:szCs w:val="20"/>
                <w:lang w:eastAsia="it-IT"/>
              </w:rPr>
              <w:t>-</w:t>
            </w:r>
            <w:r>
              <w:rPr>
                <w:rFonts w:eastAsia="Times New Roman" w:cs="Times New Roman"/>
                <w:sz w:val="20"/>
                <w:szCs w:val="20"/>
                <w:lang w:eastAsia="it-IT"/>
              </w:rPr>
              <w:t xml:space="preserve"> </w:t>
            </w:r>
            <w:r w:rsidRPr="005745BD">
              <w:rPr>
                <w:rFonts w:eastAsia="Times New Roman" w:cs="Times New Roman"/>
                <w:sz w:val="20"/>
                <w:szCs w:val="20"/>
                <w:lang w:eastAsia="it-IT"/>
              </w:rPr>
              <w:t>MORAS</w:t>
            </w:r>
            <w:r>
              <w:rPr>
                <w:rFonts w:eastAsia="Times New Roman" w:cs="Times New Roman"/>
                <w:sz w:val="20"/>
                <w:szCs w:val="20"/>
                <w:lang w:eastAsia="it-IT"/>
              </w:rPr>
              <w:t>S</w:t>
            </w:r>
          </w:p>
          <w:p w14:paraId="2AF548BF" w14:textId="77777777" w:rsidR="00EC4D5B" w:rsidRPr="005745BD" w:rsidRDefault="00EC4D5B" w:rsidP="005745BD">
            <w:pPr>
              <w:spacing w:line="240" w:lineRule="auto"/>
              <w:ind w:left="110"/>
              <w:jc w:val="left"/>
              <w:rPr>
                <w:rFonts w:eastAsia="Times New Roman" w:cs="Times New Roman"/>
                <w:sz w:val="20"/>
                <w:szCs w:val="20"/>
                <w:lang w:val="en-US" w:eastAsia="it-IT"/>
              </w:rPr>
            </w:pPr>
            <w:r w:rsidRPr="005745BD">
              <w:rPr>
                <w:rFonts w:eastAsia="Times New Roman" w:cs="Times New Roman"/>
                <w:sz w:val="20"/>
                <w:szCs w:val="20"/>
                <w:lang w:eastAsia="it-IT"/>
              </w:rPr>
              <w:t>Musica</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1EF492C4"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TOFFOLON</w:t>
            </w:r>
          </w:p>
          <w:p w14:paraId="27AF38B4" w14:textId="77777777" w:rsidR="00EC4D5B" w:rsidRPr="005745BD" w:rsidRDefault="00EC4D5B" w:rsidP="005745BD">
            <w:pPr>
              <w:spacing w:line="240" w:lineRule="auto"/>
              <w:rPr>
                <w:color w:val="000000"/>
                <w:sz w:val="20"/>
                <w:szCs w:val="20"/>
              </w:rPr>
            </w:pPr>
            <w:r w:rsidRPr="005745BD">
              <w:rPr>
                <w:color w:val="000000"/>
                <w:sz w:val="20"/>
                <w:szCs w:val="20"/>
              </w:rPr>
              <w:t>Beni Culturali</w:t>
            </w: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081F2085" w14:textId="77777777" w:rsidR="00EC4D5B" w:rsidRPr="005745BD" w:rsidRDefault="00EC4D5B" w:rsidP="005745BD">
            <w:pPr>
              <w:spacing w:line="240" w:lineRule="auto"/>
              <w:rPr>
                <w:rFonts w:cs="Times New Roman"/>
                <w:color w:val="000000"/>
                <w:sz w:val="20"/>
                <w:szCs w:val="20"/>
              </w:rPr>
            </w:pPr>
          </w:p>
        </w:tc>
      </w:tr>
      <w:tr w:rsidR="00EC4D5B" w:rsidRPr="005745BD" w14:paraId="57A8667B" w14:textId="77777777">
        <w:trPr>
          <w:jc w:val="center"/>
        </w:trPr>
        <w:tc>
          <w:tcPr>
            <w:tcW w:w="1008" w:type="dxa"/>
            <w:vMerge/>
            <w:tcBorders>
              <w:top w:val="single" w:sz="12" w:space="0" w:color="auto"/>
              <w:left w:val="single" w:sz="12" w:space="0" w:color="auto"/>
              <w:bottom w:val="single" w:sz="12" w:space="0" w:color="auto"/>
              <w:right w:val="single" w:sz="12" w:space="0" w:color="auto"/>
            </w:tcBorders>
            <w:vAlign w:val="center"/>
          </w:tcPr>
          <w:p w14:paraId="07E7E6D6"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4" w:space="0" w:color="auto"/>
              <w:right w:val="single" w:sz="6" w:space="0" w:color="auto"/>
            </w:tcBorders>
            <w:vAlign w:val="center"/>
          </w:tcPr>
          <w:p w14:paraId="668F5EC1"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5</w:t>
            </w:r>
          </w:p>
        </w:tc>
        <w:tc>
          <w:tcPr>
            <w:tcW w:w="1061" w:type="dxa"/>
            <w:tcBorders>
              <w:top w:val="single" w:sz="6" w:space="0" w:color="auto"/>
              <w:left w:val="single" w:sz="6" w:space="0" w:color="auto"/>
              <w:bottom w:val="single" w:sz="4" w:space="0" w:color="auto"/>
              <w:right w:val="inset" w:sz="12" w:space="0" w:color="auto"/>
            </w:tcBorders>
            <w:vAlign w:val="center"/>
          </w:tcPr>
          <w:p w14:paraId="2533091A"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12.00-12.45</w:t>
            </w:r>
          </w:p>
        </w:tc>
        <w:tc>
          <w:tcPr>
            <w:tcW w:w="2050" w:type="dxa"/>
            <w:tcBorders>
              <w:top w:val="outset" w:sz="6" w:space="0" w:color="auto"/>
              <w:left w:val="outset" w:sz="12" w:space="0" w:color="auto"/>
              <w:bottom w:val="single" w:sz="4" w:space="0" w:color="auto"/>
              <w:right w:val="outset" w:sz="12" w:space="0" w:color="auto"/>
            </w:tcBorders>
            <w:vAlign w:val="center"/>
          </w:tcPr>
          <w:p w14:paraId="31F0EF02"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TRACANELLI</w:t>
            </w:r>
            <w:r>
              <w:rPr>
                <w:rFonts w:eastAsia="Times New Roman" w:cs="Times New Roman"/>
                <w:sz w:val="20"/>
                <w:szCs w:val="20"/>
                <w:lang w:eastAsia="it-IT"/>
              </w:rPr>
              <w:t xml:space="preserve"> </w:t>
            </w:r>
            <w:r w:rsidRPr="005745BD">
              <w:rPr>
                <w:rFonts w:eastAsia="Times New Roman" w:cs="Times New Roman"/>
                <w:sz w:val="20"/>
                <w:szCs w:val="20"/>
                <w:lang w:eastAsia="it-IT"/>
              </w:rPr>
              <w:t>-</w:t>
            </w:r>
            <w:r>
              <w:rPr>
                <w:rFonts w:eastAsia="Times New Roman" w:cs="Times New Roman"/>
                <w:sz w:val="20"/>
                <w:szCs w:val="20"/>
                <w:lang w:eastAsia="it-IT"/>
              </w:rPr>
              <w:t xml:space="preserve"> </w:t>
            </w:r>
            <w:r w:rsidRPr="005745BD">
              <w:rPr>
                <w:rFonts w:eastAsia="Times New Roman" w:cs="Times New Roman"/>
                <w:sz w:val="20"/>
                <w:szCs w:val="20"/>
                <w:lang w:eastAsia="it-IT"/>
              </w:rPr>
              <w:t>MORAS</w:t>
            </w:r>
            <w:r>
              <w:rPr>
                <w:rFonts w:eastAsia="Times New Roman" w:cs="Times New Roman"/>
                <w:sz w:val="20"/>
                <w:szCs w:val="20"/>
                <w:lang w:eastAsia="it-IT"/>
              </w:rPr>
              <w:t>S</w:t>
            </w:r>
          </w:p>
          <w:p w14:paraId="030DDAED"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Musica</w:t>
            </w:r>
          </w:p>
        </w:tc>
        <w:tc>
          <w:tcPr>
            <w:tcW w:w="2040" w:type="dxa"/>
            <w:tcBorders>
              <w:top w:val="outset" w:sz="6" w:space="0" w:color="auto"/>
              <w:left w:val="outset" w:sz="12" w:space="0" w:color="auto"/>
              <w:bottom w:val="single" w:sz="4" w:space="0" w:color="auto"/>
              <w:right w:val="outset" w:sz="12" w:space="0" w:color="auto"/>
            </w:tcBorders>
            <w:vAlign w:val="center"/>
          </w:tcPr>
          <w:p w14:paraId="4594563E"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TRACANELLI</w:t>
            </w:r>
            <w:r>
              <w:rPr>
                <w:rFonts w:eastAsia="Times New Roman" w:cs="Times New Roman"/>
                <w:sz w:val="20"/>
                <w:szCs w:val="20"/>
                <w:lang w:eastAsia="it-IT"/>
              </w:rPr>
              <w:t xml:space="preserve"> </w:t>
            </w:r>
            <w:r w:rsidRPr="005745BD">
              <w:rPr>
                <w:rFonts w:eastAsia="Times New Roman" w:cs="Times New Roman"/>
                <w:sz w:val="20"/>
                <w:szCs w:val="20"/>
                <w:lang w:eastAsia="it-IT"/>
              </w:rPr>
              <w:t>-</w:t>
            </w:r>
            <w:r>
              <w:rPr>
                <w:rFonts w:eastAsia="Times New Roman" w:cs="Times New Roman"/>
                <w:sz w:val="20"/>
                <w:szCs w:val="20"/>
                <w:lang w:eastAsia="it-IT"/>
              </w:rPr>
              <w:t xml:space="preserve"> </w:t>
            </w:r>
            <w:r w:rsidRPr="005745BD">
              <w:rPr>
                <w:rFonts w:eastAsia="Times New Roman" w:cs="Times New Roman"/>
                <w:sz w:val="20"/>
                <w:szCs w:val="20"/>
                <w:lang w:eastAsia="it-IT"/>
              </w:rPr>
              <w:t>MORAS</w:t>
            </w:r>
            <w:r>
              <w:rPr>
                <w:rFonts w:eastAsia="Times New Roman" w:cs="Times New Roman"/>
                <w:sz w:val="20"/>
                <w:szCs w:val="20"/>
                <w:lang w:eastAsia="it-IT"/>
              </w:rPr>
              <w:t>S</w:t>
            </w:r>
          </w:p>
          <w:p w14:paraId="66BD5F71" w14:textId="77777777" w:rsidR="00EC4D5B" w:rsidRPr="005745BD" w:rsidRDefault="00EC4D5B" w:rsidP="005745BD">
            <w:pPr>
              <w:spacing w:line="240" w:lineRule="auto"/>
              <w:ind w:left="110"/>
              <w:jc w:val="left"/>
              <w:rPr>
                <w:rFonts w:eastAsia="Times New Roman" w:cs="Times New Roman"/>
                <w:sz w:val="20"/>
                <w:szCs w:val="20"/>
                <w:lang w:val="en-US" w:eastAsia="it-IT"/>
              </w:rPr>
            </w:pPr>
            <w:r w:rsidRPr="005745BD">
              <w:rPr>
                <w:rFonts w:eastAsia="Times New Roman" w:cs="Times New Roman"/>
                <w:sz w:val="20"/>
                <w:szCs w:val="20"/>
                <w:lang w:eastAsia="it-IT"/>
              </w:rPr>
              <w:t>Musica</w:t>
            </w:r>
          </w:p>
        </w:tc>
        <w:tc>
          <w:tcPr>
            <w:tcW w:w="2268"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0A035782"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TOFFOLON</w:t>
            </w:r>
          </w:p>
          <w:p w14:paraId="3D40C774" w14:textId="77777777" w:rsidR="00EC4D5B" w:rsidRPr="005745BD" w:rsidRDefault="00EC4D5B" w:rsidP="005745BD">
            <w:pPr>
              <w:spacing w:line="240" w:lineRule="auto"/>
              <w:rPr>
                <w:color w:val="000000"/>
                <w:sz w:val="20"/>
                <w:szCs w:val="20"/>
              </w:rPr>
            </w:pPr>
            <w:r w:rsidRPr="005745BD">
              <w:rPr>
                <w:color w:val="000000"/>
                <w:sz w:val="20"/>
                <w:szCs w:val="20"/>
              </w:rPr>
              <w:t>Beni Culturali</w:t>
            </w:r>
          </w:p>
        </w:tc>
        <w:tc>
          <w:tcPr>
            <w:tcW w:w="1758" w:type="dxa"/>
            <w:tcBorders>
              <w:top w:val="outset" w:sz="6" w:space="0" w:color="auto"/>
              <w:left w:val="outset" w:sz="12" w:space="0" w:color="auto"/>
              <w:bottom w:val="single" w:sz="4" w:space="0" w:color="auto"/>
              <w:right w:val="inset" w:sz="12" w:space="0" w:color="auto"/>
            </w:tcBorders>
            <w:tcMar>
              <w:top w:w="0" w:type="dxa"/>
              <w:left w:w="108" w:type="dxa"/>
              <w:bottom w:w="0" w:type="dxa"/>
              <w:right w:w="108" w:type="dxa"/>
            </w:tcMar>
            <w:vAlign w:val="center"/>
          </w:tcPr>
          <w:p w14:paraId="793093F0" w14:textId="77777777" w:rsidR="00EC4D5B" w:rsidRPr="005745BD" w:rsidRDefault="00EC4D5B" w:rsidP="005745BD">
            <w:pPr>
              <w:spacing w:line="240" w:lineRule="auto"/>
              <w:rPr>
                <w:rFonts w:cs="Times New Roman"/>
                <w:color w:val="000000"/>
                <w:sz w:val="20"/>
                <w:szCs w:val="20"/>
              </w:rPr>
            </w:pPr>
          </w:p>
        </w:tc>
      </w:tr>
      <w:tr w:rsidR="00EC4D5B" w:rsidRPr="005745BD" w14:paraId="262666E0" w14:textId="77777777">
        <w:trPr>
          <w:jc w:val="center"/>
        </w:trPr>
        <w:tc>
          <w:tcPr>
            <w:tcW w:w="1008" w:type="dxa"/>
            <w:vMerge w:val="restart"/>
            <w:tcBorders>
              <w:top w:val="single" w:sz="12" w:space="0" w:color="auto"/>
              <w:left w:val="single" w:sz="12" w:space="0" w:color="auto"/>
              <w:right w:val="single" w:sz="12" w:space="0" w:color="auto"/>
            </w:tcBorders>
            <w:vAlign w:val="center"/>
          </w:tcPr>
          <w:p w14:paraId="7270661B" w14:textId="77777777" w:rsidR="00EC4D5B" w:rsidRPr="005745BD" w:rsidRDefault="00EC4D5B" w:rsidP="0095129D">
            <w:pPr>
              <w:spacing w:line="240" w:lineRule="auto"/>
              <w:jc w:val="center"/>
              <w:rPr>
                <w:rFonts w:eastAsia="Times New Roman" w:cs="Times New Roman"/>
                <w:sz w:val="20"/>
                <w:szCs w:val="20"/>
                <w:lang w:eastAsia="it-IT"/>
              </w:rPr>
            </w:pPr>
            <w:r w:rsidRPr="005745BD">
              <w:rPr>
                <w:rFonts w:eastAsia="Times New Roman" w:cs="Times New Roman"/>
                <w:sz w:val="20"/>
                <w:szCs w:val="20"/>
                <w:lang w:eastAsia="it-IT"/>
              </w:rPr>
              <w:t xml:space="preserve"> </w:t>
            </w:r>
            <w:r w:rsidRPr="005745BD">
              <w:rPr>
                <w:rFonts w:eastAsia="Times New Roman" w:cs="Times New Roman"/>
                <w:b/>
                <w:bCs/>
                <w:sz w:val="20"/>
                <w:szCs w:val="20"/>
                <w:lang w:eastAsia="it-IT"/>
              </w:rPr>
              <w:t>Martedì</w:t>
            </w:r>
            <w:r w:rsidRPr="005745BD">
              <w:rPr>
                <w:rFonts w:eastAsia="Times New Roman" w:cs="Times New Roman"/>
                <w:sz w:val="20"/>
                <w:szCs w:val="20"/>
                <w:lang w:eastAsia="it-IT"/>
              </w:rPr>
              <w:t xml:space="preserve"> </w:t>
            </w:r>
          </w:p>
        </w:tc>
        <w:tc>
          <w:tcPr>
            <w:tcW w:w="336" w:type="dxa"/>
            <w:tcBorders>
              <w:top w:val="inset" w:sz="12" w:space="0" w:color="auto"/>
              <w:left w:val="single" w:sz="12" w:space="0" w:color="auto"/>
              <w:bottom w:val="single" w:sz="6" w:space="0" w:color="auto"/>
              <w:right w:val="single" w:sz="6" w:space="0" w:color="auto"/>
            </w:tcBorders>
            <w:vAlign w:val="center"/>
          </w:tcPr>
          <w:p w14:paraId="5D0A0973"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1</w:t>
            </w:r>
          </w:p>
        </w:tc>
        <w:tc>
          <w:tcPr>
            <w:tcW w:w="1061" w:type="dxa"/>
            <w:tcBorders>
              <w:top w:val="inset" w:sz="12" w:space="0" w:color="auto"/>
              <w:left w:val="single" w:sz="6" w:space="0" w:color="auto"/>
              <w:bottom w:val="single" w:sz="6" w:space="0" w:color="auto"/>
              <w:right w:val="inset" w:sz="12" w:space="0" w:color="auto"/>
            </w:tcBorders>
            <w:vAlign w:val="center"/>
          </w:tcPr>
          <w:p w14:paraId="6519737E"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8.30-9.15</w:t>
            </w:r>
          </w:p>
        </w:tc>
        <w:tc>
          <w:tcPr>
            <w:tcW w:w="2050" w:type="dxa"/>
            <w:tcBorders>
              <w:top w:val="inset" w:sz="12" w:space="0" w:color="auto"/>
              <w:left w:val="outset" w:sz="12" w:space="0" w:color="auto"/>
              <w:bottom w:val="outset" w:sz="6" w:space="0" w:color="auto"/>
              <w:right w:val="outset" w:sz="12" w:space="0" w:color="auto"/>
            </w:tcBorders>
            <w:vAlign w:val="center"/>
          </w:tcPr>
          <w:p w14:paraId="1C708623"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40" w:type="dxa"/>
            <w:tcBorders>
              <w:top w:val="inset" w:sz="12" w:space="0" w:color="auto"/>
              <w:left w:val="outset" w:sz="12" w:space="0" w:color="auto"/>
              <w:bottom w:val="outset" w:sz="6" w:space="0" w:color="auto"/>
              <w:right w:val="outset" w:sz="12" w:space="0" w:color="auto"/>
            </w:tcBorders>
            <w:vAlign w:val="center"/>
          </w:tcPr>
          <w:p w14:paraId="23D6ACA1"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MAGRO</w:t>
            </w:r>
          </w:p>
          <w:p w14:paraId="7DA97400"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Morale Fondamentale</w:t>
            </w:r>
          </w:p>
        </w:tc>
        <w:tc>
          <w:tcPr>
            <w:tcW w:w="2268" w:type="dxa"/>
            <w:tcBorders>
              <w:top w:val="in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8D42A32" w14:textId="77777777" w:rsidR="00EC4D5B" w:rsidRPr="005745BD" w:rsidRDefault="00EC4D5B" w:rsidP="005745BD">
            <w:pPr>
              <w:spacing w:line="240" w:lineRule="auto"/>
              <w:rPr>
                <w:color w:val="000000"/>
                <w:sz w:val="20"/>
                <w:szCs w:val="20"/>
              </w:rPr>
            </w:pPr>
            <w:r w:rsidRPr="005745BD">
              <w:rPr>
                <w:color w:val="000000"/>
                <w:sz w:val="20"/>
                <w:szCs w:val="20"/>
              </w:rPr>
              <w:t xml:space="preserve">LAURITA </w:t>
            </w:r>
          </w:p>
          <w:p w14:paraId="2E63A64B" w14:textId="77777777" w:rsidR="00EC4D5B" w:rsidRPr="005745BD" w:rsidRDefault="00EC4D5B" w:rsidP="005745BD">
            <w:pPr>
              <w:spacing w:line="240" w:lineRule="auto"/>
              <w:rPr>
                <w:color w:val="000000"/>
                <w:sz w:val="20"/>
                <w:szCs w:val="20"/>
              </w:rPr>
            </w:pPr>
            <w:r w:rsidRPr="005745BD">
              <w:rPr>
                <w:color w:val="000000"/>
                <w:sz w:val="20"/>
                <w:szCs w:val="20"/>
              </w:rPr>
              <w:t>Teologia Pastorale</w:t>
            </w:r>
          </w:p>
        </w:tc>
        <w:tc>
          <w:tcPr>
            <w:tcW w:w="1758" w:type="dxa"/>
            <w:tcBorders>
              <w:top w:val="inset" w:sz="12"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3FEF54D3"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 xml:space="preserve">PIGHIN </w:t>
            </w:r>
          </w:p>
          <w:p w14:paraId="5B960ABA"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Concordatario</w:t>
            </w:r>
          </w:p>
        </w:tc>
      </w:tr>
      <w:tr w:rsidR="00EC4D5B" w:rsidRPr="005745BD" w14:paraId="433C60C5" w14:textId="77777777">
        <w:trPr>
          <w:jc w:val="center"/>
        </w:trPr>
        <w:tc>
          <w:tcPr>
            <w:tcW w:w="1008" w:type="dxa"/>
            <w:vMerge/>
            <w:tcBorders>
              <w:left w:val="single" w:sz="12" w:space="0" w:color="auto"/>
              <w:right w:val="single" w:sz="12" w:space="0" w:color="auto"/>
            </w:tcBorders>
            <w:vAlign w:val="center"/>
          </w:tcPr>
          <w:p w14:paraId="2A456908"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43DB2096"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2</w:t>
            </w:r>
          </w:p>
        </w:tc>
        <w:tc>
          <w:tcPr>
            <w:tcW w:w="1061" w:type="dxa"/>
            <w:tcBorders>
              <w:top w:val="single" w:sz="6" w:space="0" w:color="auto"/>
              <w:left w:val="single" w:sz="6" w:space="0" w:color="auto"/>
              <w:bottom w:val="single" w:sz="6" w:space="0" w:color="auto"/>
              <w:right w:val="inset" w:sz="12" w:space="0" w:color="auto"/>
            </w:tcBorders>
            <w:vAlign w:val="center"/>
          </w:tcPr>
          <w:p w14:paraId="487DFBAD"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9.20-10.05</w:t>
            </w:r>
          </w:p>
        </w:tc>
        <w:tc>
          <w:tcPr>
            <w:tcW w:w="2050" w:type="dxa"/>
            <w:tcBorders>
              <w:top w:val="outset" w:sz="6" w:space="0" w:color="auto"/>
              <w:left w:val="outset" w:sz="12" w:space="0" w:color="auto"/>
              <w:bottom w:val="outset" w:sz="6" w:space="0" w:color="auto"/>
              <w:right w:val="outset" w:sz="12" w:space="0" w:color="auto"/>
            </w:tcBorders>
            <w:vAlign w:val="center"/>
          </w:tcPr>
          <w:p w14:paraId="242CE5E1"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TOSONI</w:t>
            </w:r>
          </w:p>
          <w:p w14:paraId="697BADE5" w14:textId="77777777" w:rsidR="00EC4D5B" w:rsidRPr="005745BD" w:rsidRDefault="00EC4D5B" w:rsidP="005745BD">
            <w:pPr>
              <w:spacing w:line="240" w:lineRule="auto"/>
              <w:ind w:left="110"/>
              <w:jc w:val="left"/>
              <w:rPr>
                <w:rFonts w:eastAsia="Times New Roman" w:cs="Times New Roman"/>
                <w:strike/>
                <w:sz w:val="20"/>
                <w:szCs w:val="20"/>
                <w:lang w:eastAsia="it-IT"/>
              </w:rPr>
            </w:pPr>
            <w:r w:rsidRPr="005745BD">
              <w:rPr>
                <w:rFonts w:eastAsia="Times New Roman" w:cs="Times New Roman"/>
                <w:sz w:val="20"/>
                <w:szCs w:val="20"/>
                <w:lang w:eastAsia="it-IT"/>
              </w:rPr>
              <w:t>Catechismo adulti</w:t>
            </w:r>
          </w:p>
        </w:tc>
        <w:tc>
          <w:tcPr>
            <w:tcW w:w="2040" w:type="dxa"/>
            <w:tcBorders>
              <w:top w:val="outset" w:sz="6" w:space="0" w:color="auto"/>
              <w:left w:val="outset" w:sz="12" w:space="0" w:color="auto"/>
              <w:bottom w:val="outset" w:sz="6" w:space="0" w:color="auto"/>
              <w:right w:val="outset" w:sz="12" w:space="0" w:color="auto"/>
            </w:tcBorders>
            <w:vAlign w:val="center"/>
          </w:tcPr>
          <w:p w14:paraId="48CB1D22"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MAGRO</w:t>
            </w:r>
          </w:p>
          <w:p w14:paraId="33296D41"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Morale Fondamentale</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57513087" w14:textId="77777777" w:rsidR="00EC4D5B" w:rsidRPr="005745BD" w:rsidRDefault="00EC4D5B" w:rsidP="005745BD">
            <w:pPr>
              <w:spacing w:line="240" w:lineRule="auto"/>
              <w:rPr>
                <w:color w:val="000000"/>
                <w:sz w:val="20"/>
                <w:szCs w:val="20"/>
              </w:rPr>
            </w:pPr>
            <w:r w:rsidRPr="005745BD">
              <w:rPr>
                <w:color w:val="000000"/>
                <w:sz w:val="20"/>
                <w:szCs w:val="20"/>
              </w:rPr>
              <w:t xml:space="preserve">LAURITA </w:t>
            </w:r>
          </w:p>
          <w:p w14:paraId="60BF83AE" w14:textId="77777777" w:rsidR="00EC4D5B" w:rsidRPr="005745BD" w:rsidRDefault="00EC4D5B" w:rsidP="005745BD">
            <w:pPr>
              <w:spacing w:line="240" w:lineRule="auto"/>
              <w:rPr>
                <w:color w:val="000000"/>
                <w:sz w:val="20"/>
                <w:szCs w:val="20"/>
              </w:rPr>
            </w:pPr>
            <w:r w:rsidRPr="005745BD">
              <w:rPr>
                <w:color w:val="000000"/>
                <w:sz w:val="20"/>
                <w:szCs w:val="20"/>
              </w:rPr>
              <w:t>Teologia Pastorale</w:t>
            </w: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2E2BA5D8"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 xml:space="preserve">PIGHIN </w:t>
            </w:r>
          </w:p>
          <w:p w14:paraId="5B861E11"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Concordatario</w:t>
            </w:r>
          </w:p>
        </w:tc>
      </w:tr>
      <w:tr w:rsidR="00EC4D5B" w:rsidRPr="005745BD" w14:paraId="676EBCB8" w14:textId="77777777">
        <w:trPr>
          <w:trHeight w:val="151"/>
          <w:jc w:val="center"/>
        </w:trPr>
        <w:tc>
          <w:tcPr>
            <w:tcW w:w="1008" w:type="dxa"/>
            <w:vMerge/>
            <w:tcBorders>
              <w:left w:val="single" w:sz="12" w:space="0" w:color="auto"/>
              <w:right w:val="single" w:sz="12" w:space="0" w:color="auto"/>
            </w:tcBorders>
            <w:vAlign w:val="center"/>
          </w:tcPr>
          <w:p w14:paraId="7E59434C"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4177C3BA"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3</w:t>
            </w:r>
          </w:p>
        </w:tc>
        <w:tc>
          <w:tcPr>
            <w:tcW w:w="1061" w:type="dxa"/>
            <w:tcBorders>
              <w:top w:val="single" w:sz="6" w:space="0" w:color="auto"/>
              <w:left w:val="single" w:sz="6" w:space="0" w:color="auto"/>
              <w:bottom w:val="single" w:sz="6" w:space="0" w:color="auto"/>
              <w:right w:val="inset" w:sz="12" w:space="0" w:color="auto"/>
            </w:tcBorders>
            <w:vAlign w:val="center"/>
          </w:tcPr>
          <w:p w14:paraId="2A9C9FFF"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10.10-10.55</w:t>
            </w:r>
          </w:p>
        </w:tc>
        <w:tc>
          <w:tcPr>
            <w:tcW w:w="2050" w:type="dxa"/>
            <w:tcBorders>
              <w:top w:val="outset" w:sz="6" w:space="0" w:color="auto"/>
              <w:left w:val="outset" w:sz="12" w:space="0" w:color="auto"/>
              <w:bottom w:val="outset" w:sz="6" w:space="0" w:color="auto"/>
              <w:right w:val="outset" w:sz="12" w:space="0" w:color="auto"/>
            </w:tcBorders>
            <w:vAlign w:val="center"/>
          </w:tcPr>
          <w:p w14:paraId="55B2C2EA"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TOSONI</w:t>
            </w:r>
          </w:p>
          <w:p w14:paraId="45EC7D93"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Catechismo adulti</w:t>
            </w:r>
          </w:p>
        </w:tc>
        <w:tc>
          <w:tcPr>
            <w:tcW w:w="2040" w:type="dxa"/>
            <w:tcBorders>
              <w:top w:val="outset" w:sz="6" w:space="0" w:color="auto"/>
              <w:left w:val="outset" w:sz="12" w:space="0" w:color="auto"/>
              <w:bottom w:val="outset" w:sz="6" w:space="0" w:color="auto"/>
              <w:right w:val="outset" w:sz="12" w:space="0" w:color="auto"/>
            </w:tcBorders>
            <w:vAlign w:val="center"/>
          </w:tcPr>
          <w:p w14:paraId="1C9A3FD4"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MAGRO</w:t>
            </w:r>
          </w:p>
          <w:p w14:paraId="648F702B"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Morale Fondamentale</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DCF1EC0" w14:textId="77777777" w:rsidR="00EC4D5B" w:rsidRPr="005745BD" w:rsidRDefault="00EC4D5B" w:rsidP="005745BD">
            <w:pPr>
              <w:spacing w:line="240" w:lineRule="auto"/>
              <w:rPr>
                <w:color w:val="000000"/>
                <w:sz w:val="20"/>
                <w:szCs w:val="20"/>
              </w:rPr>
            </w:pPr>
            <w:r w:rsidRPr="005745BD">
              <w:rPr>
                <w:color w:val="000000"/>
                <w:sz w:val="20"/>
                <w:szCs w:val="20"/>
              </w:rPr>
              <w:t xml:space="preserve">LAURITA </w:t>
            </w:r>
          </w:p>
          <w:p w14:paraId="3DDB92A1"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Teologia Pastorale</w:t>
            </w: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2B94ED1A"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DE ZAN</w:t>
            </w:r>
          </w:p>
          <w:p w14:paraId="0B58C448"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Teologia Biblica</w:t>
            </w:r>
          </w:p>
        </w:tc>
      </w:tr>
      <w:tr w:rsidR="00EC4D5B" w:rsidRPr="005745BD" w14:paraId="50FD4577" w14:textId="77777777">
        <w:trPr>
          <w:trHeight w:val="53"/>
          <w:jc w:val="center"/>
        </w:trPr>
        <w:tc>
          <w:tcPr>
            <w:tcW w:w="1008" w:type="dxa"/>
            <w:vMerge/>
            <w:tcBorders>
              <w:left w:val="single" w:sz="12" w:space="0" w:color="auto"/>
              <w:right w:val="single" w:sz="12" w:space="0" w:color="auto"/>
            </w:tcBorders>
            <w:vAlign w:val="center"/>
          </w:tcPr>
          <w:p w14:paraId="1E4AD263"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3775D6E3"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4</w:t>
            </w:r>
          </w:p>
        </w:tc>
        <w:tc>
          <w:tcPr>
            <w:tcW w:w="1061" w:type="dxa"/>
            <w:tcBorders>
              <w:top w:val="single" w:sz="6" w:space="0" w:color="auto"/>
              <w:left w:val="single" w:sz="6" w:space="0" w:color="auto"/>
              <w:bottom w:val="single" w:sz="6" w:space="0" w:color="auto"/>
              <w:right w:val="inset" w:sz="12" w:space="0" w:color="auto"/>
            </w:tcBorders>
            <w:vAlign w:val="center"/>
          </w:tcPr>
          <w:p w14:paraId="3EC1A1C6"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11.10-11.55</w:t>
            </w:r>
          </w:p>
        </w:tc>
        <w:tc>
          <w:tcPr>
            <w:tcW w:w="2050" w:type="dxa"/>
            <w:tcBorders>
              <w:top w:val="outset" w:sz="6" w:space="0" w:color="auto"/>
              <w:left w:val="outset" w:sz="12" w:space="0" w:color="auto"/>
              <w:bottom w:val="outset" w:sz="6" w:space="0" w:color="auto"/>
              <w:right w:val="outset" w:sz="12" w:space="0" w:color="auto"/>
            </w:tcBorders>
            <w:vAlign w:val="center"/>
          </w:tcPr>
          <w:p w14:paraId="25680492"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MION</w:t>
            </w:r>
          </w:p>
          <w:p w14:paraId="22840E23"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Inglese</w:t>
            </w:r>
          </w:p>
        </w:tc>
        <w:tc>
          <w:tcPr>
            <w:tcW w:w="2040" w:type="dxa"/>
            <w:tcBorders>
              <w:top w:val="outset" w:sz="6" w:space="0" w:color="auto"/>
              <w:left w:val="outset" w:sz="12" w:space="0" w:color="auto"/>
              <w:bottom w:val="outset" w:sz="6" w:space="0" w:color="auto"/>
              <w:right w:val="outset" w:sz="12" w:space="0" w:color="auto"/>
            </w:tcBorders>
            <w:vAlign w:val="center"/>
          </w:tcPr>
          <w:p w14:paraId="3F1F17ED"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MION</w:t>
            </w:r>
          </w:p>
          <w:p w14:paraId="26E5B651"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Inglese</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55900562"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PIGHIN</w:t>
            </w:r>
          </w:p>
          <w:p w14:paraId="112B7724" w14:textId="77777777" w:rsidR="00EC4D5B" w:rsidRPr="005745BD" w:rsidRDefault="00EC4D5B" w:rsidP="005745BD">
            <w:pPr>
              <w:spacing w:line="240" w:lineRule="auto"/>
              <w:rPr>
                <w:color w:val="000000"/>
                <w:sz w:val="20"/>
                <w:szCs w:val="20"/>
              </w:rPr>
            </w:pPr>
            <w:r w:rsidRPr="005745BD">
              <w:rPr>
                <w:color w:val="000000"/>
                <w:sz w:val="20"/>
                <w:szCs w:val="20"/>
              </w:rPr>
              <w:t>Morale della Vita</w:t>
            </w: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4B866131"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DE ZAN</w:t>
            </w:r>
          </w:p>
          <w:p w14:paraId="7D4B68B8"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Teologia Biblica</w:t>
            </w:r>
          </w:p>
        </w:tc>
      </w:tr>
      <w:tr w:rsidR="00EC4D5B" w:rsidRPr="005745BD" w14:paraId="3F31B177" w14:textId="77777777">
        <w:trPr>
          <w:trHeight w:val="290"/>
          <w:jc w:val="center"/>
        </w:trPr>
        <w:tc>
          <w:tcPr>
            <w:tcW w:w="1008" w:type="dxa"/>
            <w:vMerge/>
            <w:tcBorders>
              <w:left w:val="single" w:sz="12" w:space="0" w:color="auto"/>
              <w:right w:val="single" w:sz="12" w:space="0" w:color="auto"/>
            </w:tcBorders>
            <w:vAlign w:val="center"/>
          </w:tcPr>
          <w:p w14:paraId="1F5ED25B"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12" w:space="0" w:color="auto"/>
              <w:right w:val="single" w:sz="6" w:space="0" w:color="auto"/>
            </w:tcBorders>
            <w:vAlign w:val="center"/>
          </w:tcPr>
          <w:p w14:paraId="13B8A4A9"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5</w:t>
            </w:r>
          </w:p>
        </w:tc>
        <w:tc>
          <w:tcPr>
            <w:tcW w:w="1061" w:type="dxa"/>
            <w:tcBorders>
              <w:top w:val="single" w:sz="6" w:space="0" w:color="auto"/>
              <w:left w:val="single" w:sz="6" w:space="0" w:color="auto"/>
              <w:bottom w:val="single" w:sz="12" w:space="0" w:color="auto"/>
              <w:right w:val="inset" w:sz="12" w:space="0" w:color="auto"/>
            </w:tcBorders>
            <w:vAlign w:val="center"/>
          </w:tcPr>
          <w:p w14:paraId="2D919254"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12.00-12.45</w:t>
            </w:r>
          </w:p>
        </w:tc>
        <w:tc>
          <w:tcPr>
            <w:tcW w:w="2050" w:type="dxa"/>
            <w:tcBorders>
              <w:top w:val="outset" w:sz="6" w:space="0" w:color="auto"/>
              <w:left w:val="outset" w:sz="12" w:space="0" w:color="auto"/>
              <w:bottom w:val="single" w:sz="12" w:space="0" w:color="auto"/>
              <w:right w:val="outset" w:sz="12" w:space="0" w:color="auto"/>
            </w:tcBorders>
            <w:vAlign w:val="center"/>
          </w:tcPr>
          <w:p w14:paraId="44A77D6D"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MION</w:t>
            </w:r>
          </w:p>
          <w:p w14:paraId="6883A16D"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Inglese</w:t>
            </w:r>
          </w:p>
        </w:tc>
        <w:tc>
          <w:tcPr>
            <w:tcW w:w="2040" w:type="dxa"/>
            <w:tcBorders>
              <w:top w:val="outset" w:sz="6" w:space="0" w:color="auto"/>
              <w:left w:val="outset" w:sz="12" w:space="0" w:color="auto"/>
              <w:bottom w:val="single" w:sz="12" w:space="0" w:color="auto"/>
              <w:right w:val="outset" w:sz="12" w:space="0" w:color="auto"/>
            </w:tcBorders>
            <w:vAlign w:val="center"/>
          </w:tcPr>
          <w:p w14:paraId="1CD4C2D8"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MION</w:t>
            </w:r>
          </w:p>
          <w:p w14:paraId="29438FB1"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Inglese</w:t>
            </w:r>
          </w:p>
        </w:tc>
        <w:tc>
          <w:tcPr>
            <w:tcW w:w="2268" w:type="dxa"/>
            <w:tcBorders>
              <w:top w:val="outset" w:sz="6" w:space="0" w:color="auto"/>
              <w:left w:val="outset" w:sz="12" w:space="0" w:color="auto"/>
              <w:bottom w:val="single" w:sz="12" w:space="0" w:color="auto"/>
              <w:right w:val="outset" w:sz="12" w:space="0" w:color="auto"/>
            </w:tcBorders>
            <w:tcMar>
              <w:top w:w="0" w:type="dxa"/>
              <w:left w:w="108" w:type="dxa"/>
              <w:bottom w:w="0" w:type="dxa"/>
              <w:right w:w="108" w:type="dxa"/>
            </w:tcMar>
            <w:vAlign w:val="center"/>
          </w:tcPr>
          <w:p w14:paraId="1FEC4E1F" w14:textId="77777777" w:rsidR="00EC4D5B" w:rsidRPr="005745BD" w:rsidRDefault="00EC4D5B" w:rsidP="005745BD">
            <w:pPr>
              <w:spacing w:line="240" w:lineRule="auto"/>
              <w:rPr>
                <w:rFonts w:cs="Times New Roman"/>
                <w:color w:val="000000"/>
                <w:sz w:val="20"/>
                <w:szCs w:val="20"/>
                <w:shd w:val="clear" w:color="auto" w:fill="FFFF00"/>
              </w:rPr>
            </w:pPr>
          </w:p>
        </w:tc>
        <w:tc>
          <w:tcPr>
            <w:tcW w:w="1758" w:type="dxa"/>
            <w:tcBorders>
              <w:top w:val="outset" w:sz="6" w:space="0" w:color="auto"/>
              <w:left w:val="outset" w:sz="12" w:space="0" w:color="auto"/>
              <w:bottom w:val="single" w:sz="12" w:space="0" w:color="auto"/>
              <w:right w:val="inset" w:sz="12" w:space="0" w:color="auto"/>
            </w:tcBorders>
            <w:tcMar>
              <w:top w:w="0" w:type="dxa"/>
              <w:left w:w="108" w:type="dxa"/>
              <w:bottom w:w="0" w:type="dxa"/>
              <w:right w:w="108" w:type="dxa"/>
            </w:tcMar>
            <w:vAlign w:val="center"/>
          </w:tcPr>
          <w:p w14:paraId="477DC66A"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p>
        </w:tc>
      </w:tr>
      <w:tr w:rsidR="00EC4D5B" w:rsidRPr="005745BD" w14:paraId="433B834B" w14:textId="77777777">
        <w:trPr>
          <w:trHeight w:val="290"/>
          <w:jc w:val="center"/>
        </w:trPr>
        <w:tc>
          <w:tcPr>
            <w:tcW w:w="1008" w:type="dxa"/>
            <w:vMerge/>
            <w:tcBorders>
              <w:left w:val="single" w:sz="12" w:space="0" w:color="auto"/>
              <w:right w:val="single" w:sz="12" w:space="0" w:color="auto"/>
            </w:tcBorders>
            <w:vAlign w:val="center"/>
          </w:tcPr>
          <w:p w14:paraId="7071FDB7"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12" w:space="0" w:color="auto"/>
              <w:left w:val="single" w:sz="12" w:space="0" w:color="auto"/>
              <w:bottom w:val="single" w:sz="6" w:space="0" w:color="auto"/>
              <w:right w:val="single" w:sz="6" w:space="0" w:color="auto"/>
            </w:tcBorders>
            <w:vAlign w:val="center"/>
          </w:tcPr>
          <w:p w14:paraId="601F4D5D"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6</w:t>
            </w:r>
          </w:p>
        </w:tc>
        <w:tc>
          <w:tcPr>
            <w:tcW w:w="1061" w:type="dxa"/>
            <w:tcBorders>
              <w:top w:val="single" w:sz="12" w:space="0" w:color="auto"/>
              <w:left w:val="single" w:sz="6" w:space="0" w:color="auto"/>
              <w:bottom w:val="single" w:sz="6" w:space="0" w:color="auto"/>
              <w:right w:val="inset" w:sz="12" w:space="0" w:color="auto"/>
            </w:tcBorders>
            <w:vAlign w:val="center"/>
          </w:tcPr>
          <w:p w14:paraId="2BE7DA9A"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16.00-16.45</w:t>
            </w:r>
          </w:p>
        </w:tc>
        <w:tc>
          <w:tcPr>
            <w:tcW w:w="2050" w:type="dxa"/>
            <w:tcBorders>
              <w:top w:val="single" w:sz="12" w:space="0" w:color="auto"/>
              <w:left w:val="outset" w:sz="12" w:space="0" w:color="auto"/>
              <w:bottom w:val="outset" w:sz="6" w:space="0" w:color="auto"/>
              <w:right w:val="outset" w:sz="12" w:space="0" w:color="auto"/>
            </w:tcBorders>
            <w:vAlign w:val="center"/>
          </w:tcPr>
          <w:p w14:paraId="78BA1C69"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RET</w:t>
            </w:r>
          </w:p>
          <w:p w14:paraId="16E0D984"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Storia della Filosofia</w:t>
            </w:r>
          </w:p>
        </w:tc>
        <w:tc>
          <w:tcPr>
            <w:tcW w:w="2040" w:type="dxa"/>
            <w:tcBorders>
              <w:top w:val="single" w:sz="12" w:space="0" w:color="auto"/>
              <w:left w:val="outset" w:sz="12" w:space="0" w:color="auto"/>
              <w:bottom w:val="outset" w:sz="6" w:space="0" w:color="auto"/>
              <w:right w:val="outset" w:sz="12" w:space="0" w:color="auto"/>
            </w:tcBorders>
            <w:vAlign w:val="center"/>
          </w:tcPr>
          <w:p w14:paraId="4B0549AF"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RET</w:t>
            </w:r>
          </w:p>
          <w:p w14:paraId="24E8A946"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Storia della Filosofia</w:t>
            </w:r>
          </w:p>
        </w:tc>
        <w:tc>
          <w:tcPr>
            <w:tcW w:w="2268" w:type="dxa"/>
            <w:tcBorders>
              <w:top w:val="single"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0CB2AF16" w14:textId="77777777" w:rsidR="00EC4D5B" w:rsidRPr="005745BD" w:rsidRDefault="00EC4D5B" w:rsidP="005745BD">
            <w:pPr>
              <w:spacing w:line="240" w:lineRule="auto"/>
              <w:rPr>
                <w:rFonts w:cs="Times New Roman"/>
                <w:color w:val="000000"/>
                <w:sz w:val="20"/>
                <w:szCs w:val="20"/>
                <w:shd w:val="clear" w:color="auto" w:fill="FFFF00"/>
              </w:rPr>
            </w:pPr>
          </w:p>
        </w:tc>
        <w:tc>
          <w:tcPr>
            <w:tcW w:w="1758" w:type="dxa"/>
            <w:tcBorders>
              <w:top w:val="single" w:sz="12"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3DF38B80" w14:textId="77777777" w:rsidR="00EC4D5B" w:rsidRPr="005745BD" w:rsidRDefault="00EC4D5B" w:rsidP="005745BD">
            <w:pPr>
              <w:spacing w:line="240" w:lineRule="auto"/>
              <w:jc w:val="left"/>
              <w:rPr>
                <w:sz w:val="20"/>
                <w:szCs w:val="20"/>
              </w:rPr>
            </w:pPr>
            <w:r w:rsidRPr="005745BD">
              <w:rPr>
                <w:sz w:val="20"/>
                <w:szCs w:val="20"/>
              </w:rPr>
              <w:t>TIROCINIO IRC</w:t>
            </w:r>
          </w:p>
        </w:tc>
      </w:tr>
      <w:tr w:rsidR="00EC4D5B" w:rsidRPr="005745BD" w14:paraId="2F821CA6" w14:textId="77777777">
        <w:trPr>
          <w:trHeight w:val="290"/>
          <w:jc w:val="center"/>
        </w:trPr>
        <w:tc>
          <w:tcPr>
            <w:tcW w:w="1008" w:type="dxa"/>
            <w:vMerge/>
            <w:tcBorders>
              <w:left w:val="single" w:sz="12" w:space="0" w:color="auto"/>
              <w:right w:val="single" w:sz="12" w:space="0" w:color="auto"/>
            </w:tcBorders>
            <w:vAlign w:val="center"/>
          </w:tcPr>
          <w:p w14:paraId="5D28AD42"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7C8BB515"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7</w:t>
            </w:r>
          </w:p>
        </w:tc>
        <w:tc>
          <w:tcPr>
            <w:tcW w:w="1061" w:type="dxa"/>
            <w:tcBorders>
              <w:top w:val="single" w:sz="6" w:space="0" w:color="auto"/>
              <w:left w:val="single" w:sz="6" w:space="0" w:color="auto"/>
              <w:bottom w:val="single" w:sz="6" w:space="0" w:color="auto"/>
              <w:right w:val="inset" w:sz="12" w:space="0" w:color="auto"/>
            </w:tcBorders>
            <w:vAlign w:val="center"/>
          </w:tcPr>
          <w:p w14:paraId="16AEED5A"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16.45-17.30</w:t>
            </w:r>
          </w:p>
        </w:tc>
        <w:tc>
          <w:tcPr>
            <w:tcW w:w="2050" w:type="dxa"/>
            <w:tcBorders>
              <w:top w:val="outset" w:sz="6" w:space="0" w:color="auto"/>
              <w:left w:val="outset" w:sz="12" w:space="0" w:color="auto"/>
              <w:bottom w:val="outset" w:sz="6" w:space="0" w:color="auto"/>
              <w:right w:val="outset" w:sz="12" w:space="0" w:color="auto"/>
            </w:tcBorders>
            <w:vAlign w:val="center"/>
          </w:tcPr>
          <w:p w14:paraId="4FD45FF3"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RET</w:t>
            </w:r>
          </w:p>
          <w:p w14:paraId="2171C758"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Storia della Filosofia</w:t>
            </w:r>
          </w:p>
        </w:tc>
        <w:tc>
          <w:tcPr>
            <w:tcW w:w="2040" w:type="dxa"/>
            <w:tcBorders>
              <w:top w:val="outset" w:sz="6" w:space="0" w:color="auto"/>
              <w:left w:val="outset" w:sz="12" w:space="0" w:color="auto"/>
              <w:bottom w:val="outset" w:sz="6" w:space="0" w:color="auto"/>
              <w:right w:val="outset" w:sz="12" w:space="0" w:color="auto"/>
            </w:tcBorders>
            <w:vAlign w:val="center"/>
          </w:tcPr>
          <w:p w14:paraId="24F93B2F"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RET</w:t>
            </w:r>
          </w:p>
          <w:p w14:paraId="0860471B"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Storia della Filosofia</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70947FCB" w14:textId="77777777" w:rsidR="00EC4D5B" w:rsidRPr="005745BD" w:rsidRDefault="00EC4D5B" w:rsidP="005745BD">
            <w:pPr>
              <w:spacing w:line="240" w:lineRule="auto"/>
              <w:rPr>
                <w:rFonts w:eastAsia="Times New Roman" w:cs="Times New Roman"/>
                <w:sz w:val="20"/>
                <w:szCs w:val="20"/>
                <w:lang w:eastAsia="it-IT"/>
              </w:rPr>
            </w:pP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0BF7764D" w14:textId="77777777" w:rsidR="00EC4D5B" w:rsidRPr="005745BD" w:rsidRDefault="00EC4D5B" w:rsidP="005745BD">
            <w:pPr>
              <w:spacing w:line="240" w:lineRule="auto"/>
              <w:jc w:val="left"/>
              <w:rPr>
                <w:sz w:val="20"/>
                <w:szCs w:val="20"/>
              </w:rPr>
            </w:pPr>
            <w:r w:rsidRPr="005745BD">
              <w:rPr>
                <w:sz w:val="20"/>
                <w:szCs w:val="20"/>
              </w:rPr>
              <w:t>TIROCINIO IRC</w:t>
            </w:r>
          </w:p>
        </w:tc>
      </w:tr>
      <w:tr w:rsidR="00EC4D5B" w:rsidRPr="005745BD" w14:paraId="4D8C461A" w14:textId="77777777">
        <w:trPr>
          <w:trHeight w:val="290"/>
          <w:jc w:val="center"/>
        </w:trPr>
        <w:tc>
          <w:tcPr>
            <w:tcW w:w="1008" w:type="dxa"/>
            <w:vMerge/>
            <w:tcBorders>
              <w:left w:val="single" w:sz="12" w:space="0" w:color="auto"/>
              <w:right w:val="single" w:sz="12" w:space="0" w:color="auto"/>
            </w:tcBorders>
            <w:vAlign w:val="center"/>
          </w:tcPr>
          <w:p w14:paraId="2D91DA62"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4F739F6B"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8</w:t>
            </w:r>
          </w:p>
        </w:tc>
        <w:tc>
          <w:tcPr>
            <w:tcW w:w="1061" w:type="dxa"/>
            <w:tcBorders>
              <w:top w:val="single" w:sz="6" w:space="0" w:color="auto"/>
              <w:left w:val="single" w:sz="6" w:space="0" w:color="auto"/>
              <w:bottom w:val="single" w:sz="6" w:space="0" w:color="auto"/>
              <w:right w:val="inset" w:sz="12" w:space="0" w:color="auto"/>
            </w:tcBorders>
            <w:vAlign w:val="center"/>
          </w:tcPr>
          <w:p w14:paraId="21B7A018"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17.45-18.30</w:t>
            </w:r>
          </w:p>
        </w:tc>
        <w:tc>
          <w:tcPr>
            <w:tcW w:w="2050" w:type="dxa"/>
            <w:tcBorders>
              <w:top w:val="outset" w:sz="6" w:space="0" w:color="auto"/>
              <w:left w:val="outset" w:sz="12" w:space="0" w:color="auto"/>
              <w:bottom w:val="outset" w:sz="6" w:space="0" w:color="auto"/>
              <w:right w:val="outset" w:sz="12" w:space="0" w:color="auto"/>
            </w:tcBorders>
            <w:vAlign w:val="center"/>
          </w:tcPr>
          <w:p w14:paraId="1C85727E"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RET</w:t>
            </w:r>
          </w:p>
          <w:p w14:paraId="468600F9"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Storia della Filosofia</w:t>
            </w:r>
          </w:p>
        </w:tc>
        <w:tc>
          <w:tcPr>
            <w:tcW w:w="2040" w:type="dxa"/>
            <w:tcBorders>
              <w:top w:val="outset" w:sz="6" w:space="0" w:color="auto"/>
              <w:left w:val="outset" w:sz="12" w:space="0" w:color="auto"/>
              <w:bottom w:val="outset" w:sz="6" w:space="0" w:color="auto"/>
              <w:right w:val="outset" w:sz="12" w:space="0" w:color="auto"/>
            </w:tcBorders>
            <w:vAlign w:val="center"/>
          </w:tcPr>
          <w:p w14:paraId="1DE028F3"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RET</w:t>
            </w:r>
          </w:p>
          <w:p w14:paraId="3B8FB99C"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Storia della Filosofia</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13D06C84" w14:textId="77777777" w:rsidR="00EC4D5B" w:rsidRPr="005745BD" w:rsidRDefault="00EC4D5B" w:rsidP="005745BD">
            <w:pPr>
              <w:spacing w:line="240" w:lineRule="auto"/>
              <w:rPr>
                <w:rFonts w:cs="Times New Roman"/>
                <w:color w:val="000000"/>
                <w:sz w:val="20"/>
                <w:szCs w:val="20"/>
              </w:rPr>
            </w:pP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3DDFCB6F" w14:textId="77777777" w:rsidR="00EC4D5B" w:rsidRPr="005745BD" w:rsidRDefault="00EC4D5B" w:rsidP="005745BD">
            <w:pPr>
              <w:spacing w:line="240" w:lineRule="auto"/>
              <w:jc w:val="left"/>
              <w:rPr>
                <w:sz w:val="20"/>
                <w:szCs w:val="20"/>
              </w:rPr>
            </w:pPr>
            <w:r w:rsidRPr="005745BD">
              <w:rPr>
                <w:sz w:val="20"/>
                <w:szCs w:val="20"/>
              </w:rPr>
              <w:t>TIROCINIO IRC</w:t>
            </w:r>
          </w:p>
        </w:tc>
      </w:tr>
      <w:tr w:rsidR="00EC4D5B" w:rsidRPr="005745BD" w14:paraId="11BC7853" w14:textId="77777777">
        <w:trPr>
          <w:trHeight w:val="290"/>
          <w:jc w:val="center"/>
        </w:trPr>
        <w:tc>
          <w:tcPr>
            <w:tcW w:w="1008" w:type="dxa"/>
            <w:vMerge/>
            <w:tcBorders>
              <w:left w:val="single" w:sz="12" w:space="0" w:color="auto"/>
              <w:right w:val="single" w:sz="12" w:space="0" w:color="auto"/>
            </w:tcBorders>
            <w:vAlign w:val="center"/>
          </w:tcPr>
          <w:p w14:paraId="196A390D"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1B1B66E4" w14:textId="77777777" w:rsidR="00EC4D5B" w:rsidRPr="005745BD" w:rsidRDefault="00EC4D5B" w:rsidP="005745BD">
            <w:pPr>
              <w:spacing w:line="240" w:lineRule="auto"/>
              <w:ind w:left="110"/>
              <w:jc w:val="center"/>
              <w:rPr>
                <w:rFonts w:eastAsia="Times New Roman" w:cs="Times New Roman"/>
                <w:sz w:val="14"/>
                <w:szCs w:val="14"/>
                <w:lang w:eastAsia="it-IT"/>
              </w:rPr>
            </w:pPr>
            <w:r w:rsidRPr="005745BD">
              <w:rPr>
                <w:rFonts w:eastAsia="Times New Roman" w:cs="Times New Roman"/>
                <w:sz w:val="14"/>
                <w:szCs w:val="14"/>
                <w:lang w:eastAsia="it-IT"/>
              </w:rPr>
              <w:t>9</w:t>
            </w:r>
          </w:p>
        </w:tc>
        <w:tc>
          <w:tcPr>
            <w:tcW w:w="1061" w:type="dxa"/>
            <w:tcBorders>
              <w:top w:val="single" w:sz="6" w:space="0" w:color="auto"/>
              <w:left w:val="single" w:sz="6" w:space="0" w:color="auto"/>
              <w:bottom w:val="single" w:sz="6" w:space="0" w:color="auto"/>
              <w:right w:val="inset" w:sz="12" w:space="0" w:color="auto"/>
            </w:tcBorders>
            <w:vAlign w:val="center"/>
          </w:tcPr>
          <w:p w14:paraId="0546F107" w14:textId="77777777" w:rsidR="00EC4D5B" w:rsidRPr="005745BD" w:rsidRDefault="00EC4D5B" w:rsidP="005745BD">
            <w:pPr>
              <w:spacing w:line="240" w:lineRule="auto"/>
              <w:ind w:left="110"/>
              <w:jc w:val="left"/>
              <w:rPr>
                <w:rFonts w:eastAsia="Times New Roman" w:cs="Times New Roman"/>
                <w:sz w:val="14"/>
                <w:szCs w:val="14"/>
                <w:lang w:eastAsia="it-IT"/>
              </w:rPr>
            </w:pPr>
            <w:r w:rsidRPr="005745BD">
              <w:rPr>
                <w:rFonts w:eastAsia="Times New Roman" w:cs="Times New Roman"/>
                <w:sz w:val="14"/>
                <w:szCs w:val="14"/>
                <w:lang w:eastAsia="it-IT"/>
              </w:rPr>
              <w:t>18.30-19.15</w:t>
            </w:r>
          </w:p>
        </w:tc>
        <w:tc>
          <w:tcPr>
            <w:tcW w:w="2050" w:type="dxa"/>
            <w:tcBorders>
              <w:top w:val="outset" w:sz="6" w:space="0" w:color="auto"/>
              <w:left w:val="outset" w:sz="12" w:space="0" w:color="auto"/>
              <w:bottom w:val="outset" w:sz="6" w:space="0" w:color="auto"/>
              <w:right w:val="outset" w:sz="12" w:space="0" w:color="auto"/>
            </w:tcBorders>
            <w:vAlign w:val="center"/>
          </w:tcPr>
          <w:p w14:paraId="0D9955DD" w14:textId="77777777" w:rsidR="00EC4D5B" w:rsidRPr="005745BD" w:rsidRDefault="00EC4D5B" w:rsidP="005745BD">
            <w:pPr>
              <w:spacing w:line="240" w:lineRule="auto"/>
              <w:ind w:left="110"/>
              <w:jc w:val="left"/>
              <w:rPr>
                <w:rFonts w:eastAsia="Times New Roman" w:cs="Times New Roman"/>
                <w:sz w:val="14"/>
                <w:szCs w:val="14"/>
                <w:lang w:eastAsia="it-IT"/>
              </w:rPr>
            </w:pPr>
          </w:p>
        </w:tc>
        <w:tc>
          <w:tcPr>
            <w:tcW w:w="2040" w:type="dxa"/>
            <w:tcBorders>
              <w:top w:val="outset" w:sz="6" w:space="0" w:color="auto"/>
              <w:left w:val="outset" w:sz="12" w:space="0" w:color="auto"/>
              <w:bottom w:val="outset" w:sz="6" w:space="0" w:color="auto"/>
              <w:right w:val="outset" w:sz="12" w:space="0" w:color="auto"/>
            </w:tcBorders>
            <w:vAlign w:val="center"/>
          </w:tcPr>
          <w:p w14:paraId="4E7FBB3A" w14:textId="77777777" w:rsidR="00EC4D5B" w:rsidRPr="005745BD" w:rsidRDefault="00EC4D5B" w:rsidP="005745BD">
            <w:pPr>
              <w:spacing w:line="240" w:lineRule="auto"/>
              <w:ind w:left="110"/>
              <w:jc w:val="left"/>
              <w:rPr>
                <w:rFonts w:eastAsia="Times New Roman" w:cs="Times New Roman"/>
                <w:sz w:val="14"/>
                <w:szCs w:val="14"/>
                <w:lang w:eastAsia="it-IT"/>
              </w:rPr>
            </w:pP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153E85E7" w14:textId="77777777" w:rsidR="00EC4D5B" w:rsidRPr="005745BD" w:rsidRDefault="00EC4D5B" w:rsidP="005745BD">
            <w:pPr>
              <w:spacing w:line="240" w:lineRule="auto"/>
              <w:rPr>
                <w:rFonts w:cs="Times New Roman"/>
                <w:color w:val="000000"/>
                <w:sz w:val="14"/>
                <w:szCs w:val="14"/>
              </w:rPr>
            </w:pP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1AA39CA0" w14:textId="77777777" w:rsidR="00EC4D5B" w:rsidRPr="005745BD" w:rsidRDefault="00EC4D5B" w:rsidP="005745BD">
            <w:pPr>
              <w:spacing w:line="240" w:lineRule="auto"/>
              <w:jc w:val="left"/>
              <w:rPr>
                <w:rFonts w:cs="Times New Roman"/>
                <w:sz w:val="14"/>
                <w:szCs w:val="14"/>
              </w:rPr>
            </w:pPr>
          </w:p>
        </w:tc>
      </w:tr>
      <w:tr w:rsidR="00EC4D5B" w:rsidRPr="005745BD" w14:paraId="6D11CE52" w14:textId="77777777">
        <w:trPr>
          <w:jc w:val="center"/>
        </w:trPr>
        <w:tc>
          <w:tcPr>
            <w:tcW w:w="1008" w:type="dxa"/>
            <w:vMerge w:val="restart"/>
            <w:tcBorders>
              <w:top w:val="single" w:sz="12" w:space="0" w:color="auto"/>
              <w:left w:val="single" w:sz="12" w:space="0" w:color="auto"/>
              <w:right w:val="single" w:sz="12" w:space="0" w:color="auto"/>
            </w:tcBorders>
            <w:vAlign w:val="center"/>
          </w:tcPr>
          <w:p w14:paraId="0660C599" w14:textId="77777777" w:rsidR="00EC4D5B" w:rsidRPr="005745BD" w:rsidRDefault="00EC4D5B" w:rsidP="0095129D">
            <w:pPr>
              <w:spacing w:line="240" w:lineRule="auto"/>
              <w:jc w:val="center"/>
              <w:rPr>
                <w:rFonts w:eastAsia="Times New Roman" w:cs="Times New Roman"/>
                <w:sz w:val="20"/>
                <w:szCs w:val="20"/>
                <w:lang w:eastAsia="it-IT"/>
              </w:rPr>
            </w:pPr>
            <w:r w:rsidRPr="005745BD">
              <w:rPr>
                <w:rFonts w:eastAsia="Times New Roman" w:cs="Times New Roman"/>
                <w:b/>
                <w:bCs/>
                <w:sz w:val="20"/>
                <w:szCs w:val="20"/>
                <w:lang w:eastAsia="it-IT"/>
              </w:rPr>
              <w:t>Mercoledì</w:t>
            </w:r>
          </w:p>
          <w:p w14:paraId="49892FF6" w14:textId="77777777" w:rsidR="00EC4D5B" w:rsidRPr="005745BD" w:rsidRDefault="00EC4D5B" w:rsidP="0095129D">
            <w:pPr>
              <w:spacing w:line="240" w:lineRule="auto"/>
              <w:jc w:val="center"/>
              <w:rPr>
                <w:rFonts w:eastAsia="Times New Roman" w:cs="Times New Roman"/>
                <w:sz w:val="20"/>
                <w:szCs w:val="20"/>
                <w:lang w:eastAsia="it-IT"/>
              </w:rPr>
            </w:pPr>
          </w:p>
          <w:p w14:paraId="2F01BEBE" w14:textId="77777777" w:rsidR="00EC4D5B" w:rsidRPr="005745BD" w:rsidRDefault="00EC4D5B" w:rsidP="0095129D">
            <w:pPr>
              <w:spacing w:line="240" w:lineRule="auto"/>
              <w:jc w:val="center"/>
              <w:rPr>
                <w:rFonts w:eastAsia="Times New Roman" w:cs="Times New Roman"/>
                <w:sz w:val="20"/>
                <w:szCs w:val="20"/>
                <w:lang w:eastAsia="it-IT"/>
              </w:rPr>
            </w:pPr>
            <w:r>
              <w:rPr>
                <w:rFonts w:eastAsia="Times New Roman" w:cs="Times New Roman"/>
                <w:sz w:val="20"/>
                <w:szCs w:val="20"/>
                <w:lang w:eastAsia="it-IT"/>
              </w:rPr>
              <w:t>B</w:t>
            </w:r>
            <w:r w:rsidRPr="005745BD">
              <w:rPr>
                <w:rFonts w:eastAsia="Times New Roman" w:cs="Times New Roman"/>
                <w:sz w:val="20"/>
                <w:szCs w:val="20"/>
                <w:lang w:eastAsia="it-IT"/>
              </w:rPr>
              <w:t xml:space="preserve">iennio e </w:t>
            </w:r>
          </w:p>
          <w:p w14:paraId="70FF58B6" w14:textId="77777777" w:rsidR="00EC4D5B" w:rsidRPr="005745BD" w:rsidRDefault="00EC4D5B" w:rsidP="0095129D">
            <w:pPr>
              <w:spacing w:line="240" w:lineRule="auto"/>
              <w:jc w:val="center"/>
              <w:rPr>
                <w:rFonts w:eastAsia="Times New Roman" w:cs="Times New Roman"/>
                <w:sz w:val="20"/>
                <w:szCs w:val="20"/>
                <w:lang w:eastAsia="it-IT"/>
              </w:rPr>
            </w:pPr>
            <w:r>
              <w:rPr>
                <w:rFonts w:eastAsia="Times New Roman" w:cs="Times New Roman"/>
                <w:sz w:val="20"/>
                <w:szCs w:val="20"/>
                <w:lang w:eastAsia="it-IT"/>
              </w:rPr>
              <w:t>T</w:t>
            </w:r>
            <w:r w:rsidRPr="005745BD">
              <w:rPr>
                <w:rFonts w:eastAsia="Times New Roman" w:cs="Times New Roman"/>
                <w:sz w:val="20"/>
                <w:szCs w:val="20"/>
                <w:lang w:eastAsia="it-IT"/>
              </w:rPr>
              <w:t>riennio a</w:t>
            </w:r>
          </w:p>
          <w:p w14:paraId="0EFB2838" w14:textId="77777777" w:rsidR="00EC4D5B" w:rsidRPr="005745BD" w:rsidRDefault="00EC4D5B" w:rsidP="0095129D">
            <w:pPr>
              <w:spacing w:line="240" w:lineRule="auto"/>
              <w:jc w:val="center"/>
              <w:rPr>
                <w:rFonts w:eastAsia="Times New Roman" w:cs="Times New Roman"/>
                <w:sz w:val="20"/>
                <w:szCs w:val="20"/>
                <w:lang w:eastAsia="it-IT"/>
              </w:rPr>
            </w:pPr>
            <w:r w:rsidRPr="005745BD">
              <w:rPr>
                <w:rFonts w:eastAsia="Times New Roman" w:cs="Times New Roman"/>
                <w:sz w:val="20"/>
                <w:szCs w:val="20"/>
                <w:lang w:eastAsia="it-IT"/>
              </w:rPr>
              <w:t>Vittorio</w:t>
            </w:r>
          </w:p>
          <w:p w14:paraId="5442A79C" w14:textId="77777777" w:rsidR="00EC4D5B" w:rsidRPr="005745BD" w:rsidRDefault="00EC4D5B" w:rsidP="0095129D">
            <w:pPr>
              <w:spacing w:line="240" w:lineRule="auto"/>
              <w:jc w:val="center"/>
              <w:rPr>
                <w:rFonts w:eastAsia="Times New Roman" w:cs="Times New Roman"/>
                <w:sz w:val="20"/>
                <w:szCs w:val="20"/>
                <w:lang w:eastAsia="it-IT"/>
              </w:rPr>
            </w:pPr>
            <w:r w:rsidRPr="005745BD">
              <w:rPr>
                <w:rFonts w:eastAsia="Times New Roman" w:cs="Times New Roman"/>
                <w:sz w:val="20"/>
                <w:szCs w:val="20"/>
                <w:lang w:eastAsia="it-IT"/>
              </w:rPr>
              <w:t>Veneto</w:t>
            </w:r>
          </w:p>
          <w:p w14:paraId="1C24FF83" w14:textId="77777777" w:rsidR="00EC4D5B" w:rsidRPr="005745BD" w:rsidRDefault="00EC4D5B" w:rsidP="0095129D">
            <w:pPr>
              <w:spacing w:line="240" w:lineRule="auto"/>
              <w:jc w:val="center"/>
              <w:rPr>
                <w:rFonts w:eastAsia="Times New Roman" w:cs="Times New Roman"/>
                <w:sz w:val="20"/>
                <w:szCs w:val="20"/>
                <w:lang w:eastAsia="it-IT"/>
              </w:rPr>
            </w:pPr>
          </w:p>
          <w:p w14:paraId="526B1763" w14:textId="77777777" w:rsidR="00EC4D5B" w:rsidRPr="005745BD" w:rsidRDefault="00EC4D5B" w:rsidP="0095129D">
            <w:pPr>
              <w:spacing w:line="240" w:lineRule="auto"/>
              <w:jc w:val="center"/>
              <w:rPr>
                <w:rFonts w:eastAsia="Times New Roman" w:cs="Times New Roman"/>
                <w:sz w:val="20"/>
                <w:szCs w:val="20"/>
                <w:lang w:eastAsia="it-IT"/>
              </w:rPr>
            </w:pPr>
            <w:r w:rsidRPr="005745BD">
              <w:rPr>
                <w:rFonts w:eastAsia="Times New Roman" w:cs="Times New Roman"/>
                <w:sz w:val="20"/>
                <w:szCs w:val="20"/>
                <w:lang w:eastAsia="it-IT"/>
              </w:rPr>
              <w:t xml:space="preserve">VI </w:t>
            </w:r>
            <w:proofErr w:type="gramStart"/>
            <w:r w:rsidRPr="005745BD">
              <w:rPr>
                <w:rFonts w:eastAsia="Times New Roman" w:cs="Times New Roman"/>
                <w:sz w:val="20"/>
                <w:szCs w:val="20"/>
                <w:lang w:eastAsia="it-IT"/>
              </w:rPr>
              <w:t>anno  a</w:t>
            </w:r>
            <w:proofErr w:type="gramEnd"/>
            <w:r w:rsidRPr="005745BD">
              <w:rPr>
                <w:rFonts w:eastAsia="Times New Roman" w:cs="Times New Roman"/>
                <w:sz w:val="20"/>
                <w:szCs w:val="20"/>
                <w:lang w:eastAsia="it-IT"/>
              </w:rPr>
              <w:t xml:space="preserve"> Pordenone</w:t>
            </w:r>
          </w:p>
        </w:tc>
        <w:tc>
          <w:tcPr>
            <w:tcW w:w="336" w:type="dxa"/>
            <w:tcBorders>
              <w:top w:val="inset" w:sz="12" w:space="0" w:color="auto"/>
              <w:left w:val="single" w:sz="12" w:space="0" w:color="auto"/>
              <w:bottom w:val="single" w:sz="6" w:space="0" w:color="auto"/>
              <w:right w:val="single" w:sz="6" w:space="0" w:color="auto"/>
            </w:tcBorders>
            <w:vAlign w:val="center"/>
          </w:tcPr>
          <w:p w14:paraId="716CFFC9"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1</w:t>
            </w:r>
          </w:p>
        </w:tc>
        <w:tc>
          <w:tcPr>
            <w:tcW w:w="1061" w:type="dxa"/>
            <w:tcBorders>
              <w:top w:val="inset" w:sz="12" w:space="0" w:color="auto"/>
              <w:left w:val="single" w:sz="6" w:space="0" w:color="auto"/>
              <w:bottom w:val="single" w:sz="6" w:space="0" w:color="auto"/>
              <w:right w:val="inset" w:sz="12" w:space="0" w:color="auto"/>
            </w:tcBorders>
            <w:vAlign w:val="center"/>
          </w:tcPr>
          <w:p w14:paraId="7D9DC584"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8.45-9.30</w:t>
            </w:r>
          </w:p>
        </w:tc>
        <w:tc>
          <w:tcPr>
            <w:tcW w:w="2050" w:type="dxa"/>
            <w:tcBorders>
              <w:top w:val="inset" w:sz="12" w:space="0" w:color="auto"/>
              <w:left w:val="outset" w:sz="12" w:space="0" w:color="auto"/>
              <w:bottom w:val="outset" w:sz="6" w:space="0" w:color="auto"/>
              <w:right w:val="outset" w:sz="12" w:space="0" w:color="auto"/>
            </w:tcBorders>
            <w:vAlign w:val="center"/>
          </w:tcPr>
          <w:p w14:paraId="28AF50C4"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40" w:type="dxa"/>
            <w:tcBorders>
              <w:top w:val="inset" w:sz="12" w:space="0" w:color="auto"/>
              <w:left w:val="outset" w:sz="12" w:space="0" w:color="auto"/>
              <w:bottom w:val="outset" w:sz="6" w:space="0" w:color="auto"/>
              <w:right w:val="outset" w:sz="12" w:space="0" w:color="auto"/>
            </w:tcBorders>
            <w:vAlign w:val="center"/>
          </w:tcPr>
          <w:p w14:paraId="68BA33C3"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DIDONÈ</w:t>
            </w:r>
            <w:r w:rsidRPr="005745BD">
              <w:rPr>
                <w:color w:val="000000"/>
                <w:sz w:val="20"/>
                <w:szCs w:val="20"/>
              </w:rPr>
              <w:t xml:space="preserve"> a VV</w:t>
            </w:r>
          </w:p>
          <w:p w14:paraId="4A60A165" w14:textId="77777777" w:rsidR="00EC4D5B" w:rsidRPr="005745BD" w:rsidRDefault="00EC4D5B" w:rsidP="005745BD">
            <w:pPr>
              <w:spacing w:line="240" w:lineRule="auto"/>
              <w:ind w:left="110"/>
              <w:jc w:val="left"/>
              <w:rPr>
                <w:rFonts w:eastAsia="Times New Roman" w:cs="Times New Roman"/>
                <w:sz w:val="20"/>
                <w:szCs w:val="20"/>
                <w:lang w:eastAsia="it-IT"/>
              </w:rPr>
            </w:pPr>
            <w:proofErr w:type="spellStart"/>
            <w:r w:rsidRPr="005745BD">
              <w:rPr>
                <w:rFonts w:eastAsia="Times New Roman" w:cs="Times New Roman"/>
                <w:sz w:val="20"/>
                <w:szCs w:val="20"/>
                <w:lang w:eastAsia="it-IT"/>
              </w:rPr>
              <w:t>Th</w:t>
            </w:r>
            <w:proofErr w:type="spellEnd"/>
            <w:r w:rsidRPr="005745BD">
              <w:rPr>
                <w:rFonts w:eastAsia="Times New Roman" w:cs="Times New Roman"/>
                <w:sz w:val="20"/>
                <w:szCs w:val="20"/>
                <w:lang w:eastAsia="it-IT"/>
              </w:rPr>
              <w:t>. Fondamentale</w:t>
            </w:r>
          </w:p>
        </w:tc>
        <w:tc>
          <w:tcPr>
            <w:tcW w:w="2268" w:type="dxa"/>
            <w:tcBorders>
              <w:top w:val="in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781C8C8F"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MARCATO a VV</w:t>
            </w:r>
          </w:p>
          <w:p w14:paraId="7A49473A" w14:textId="77777777" w:rsidR="00EC4D5B" w:rsidRPr="005745BD" w:rsidRDefault="00EC4D5B" w:rsidP="005745BD">
            <w:pPr>
              <w:spacing w:line="240" w:lineRule="auto"/>
              <w:rPr>
                <w:color w:val="000000"/>
                <w:sz w:val="20"/>
                <w:szCs w:val="20"/>
              </w:rPr>
            </w:pPr>
            <w:r w:rsidRPr="005745BD">
              <w:rPr>
                <w:color w:val="000000"/>
                <w:sz w:val="20"/>
                <w:szCs w:val="20"/>
              </w:rPr>
              <w:t>San Paolo</w:t>
            </w:r>
          </w:p>
        </w:tc>
        <w:tc>
          <w:tcPr>
            <w:tcW w:w="1758" w:type="dxa"/>
            <w:tcBorders>
              <w:top w:val="inset" w:sz="12"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683E70E2" w14:textId="77777777" w:rsidR="00EC4D5B" w:rsidRPr="005745BD" w:rsidRDefault="00EC4D5B" w:rsidP="005745BD">
            <w:pPr>
              <w:spacing w:line="240" w:lineRule="auto"/>
              <w:jc w:val="left"/>
              <w:rPr>
                <w:rFonts w:eastAsia="Times New Roman" w:cs="Times New Roman"/>
                <w:b/>
                <w:bCs/>
                <w:sz w:val="16"/>
                <w:szCs w:val="16"/>
                <w:lang w:eastAsia="it-IT"/>
              </w:rPr>
            </w:pPr>
            <w:r w:rsidRPr="005745BD">
              <w:rPr>
                <w:rFonts w:eastAsia="Times New Roman" w:cs="Times New Roman"/>
                <w:b/>
                <w:bCs/>
                <w:sz w:val="16"/>
                <w:szCs w:val="16"/>
                <w:lang w:eastAsia="it-IT"/>
              </w:rPr>
              <w:t>TONDATO-FREGONESE</w:t>
            </w:r>
          </w:p>
          <w:p w14:paraId="3E7D6ED6" w14:textId="77777777" w:rsidR="00EC4D5B" w:rsidRPr="005745BD" w:rsidRDefault="00EC4D5B" w:rsidP="005745BD">
            <w:pPr>
              <w:spacing w:line="240" w:lineRule="auto"/>
              <w:jc w:val="left"/>
              <w:rPr>
                <w:rFonts w:cs="Times New Roman"/>
                <w:sz w:val="20"/>
                <w:szCs w:val="20"/>
              </w:rPr>
            </w:pPr>
            <w:proofErr w:type="spellStart"/>
            <w:r w:rsidRPr="005745BD">
              <w:rPr>
                <w:rFonts w:eastAsia="Times New Roman" w:cs="Times New Roman"/>
                <w:sz w:val="20"/>
                <w:szCs w:val="20"/>
                <w:lang w:eastAsia="it-IT"/>
              </w:rPr>
              <w:t>Amm</w:t>
            </w:r>
            <w:proofErr w:type="spellEnd"/>
            <w:r w:rsidRPr="005745BD">
              <w:rPr>
                <w:rFonts w:eastAsia="Times New Roman" w:cs="Times New Roman"/>
                <w:sz w:val="20"/>
                <w:szCs w:val="20"/>
                <w:lang w:eastAsia="it-IT"/>
              </w:rPr>
              <w:t>. Parrocchia</w:t>
            </w:r>
          </w:p>
        </w:tc>
      </w:tr>
      <w:tr w:rsidR="00EC4D5B" w:rsidRPr="005745BD" w14:paraId="205CEE32" w14:textId="77777777">
        <w:trPr>
          <w:jc w:val="center"/>
        </w:trPr>
        <w:tc>
          <w:tcPr>
            <w:tcW w:w="1008" w:type="dxa"/>
            <w:vMerge/>
            <w:tcBorders>
              <w:left w:val="single" w:sz="12" w:space="0" w:color="auto"/>
              <w:right w:val="single" w:sz="12" w:space="0" w:color="auto"/>
            </w:tcBorders>
            <w:vAlign w:val="center"/>
          </w:tcPr>
          <w:p w14:paraId="5F252409"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2EE45E0A"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2</w:t>
            </w:r>
          </w:p>
        </w:tc>
        <w:tc>
          <w:tcPr>
            <w:tcW w:w="1061" w:type="dxa"/>
            <w:tcBorders>
              <w:top w:val="single" w:sz="6" w:space="0" w:color="auto"/>
              <w:left w:val="single" w:sz="6" w:space="0" w:color="auto"/>
              <w:bottom w:val="single" w:sz="6" w:space="0" w:color="auto"/>
              <w:right w:val="inset" w:sz="12" w:space="0" w:color="auto"/>
            </w:tcBorders>
            <w:vAlign w:val="center"/>
          </w:tcPr>
          <w:p w14:paraId="09F86746"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9.35-10.20</w:t>
            </w:r>
          </w:p>
        </w:tc>
        <w:tc>
          <w:tcPr>
            <w:tcW w:w="2050" w:type="dxa"/>
            <w:tcBorders>
              <w:top w:val="outset" w:sz="6" w:space="0" w:color="auto"/>
              <w:left w:val="outset" w:sz="12" w:space="0" w:color="auto"/>
              <w:bottom w:val="outset" w:sz="6" w:space="0" w:color="auto"/>
              <w:right w:val="outset" w:sz="12" w:space="0" w:color="auto"/>
            </w:tcBorders>
            <w:vAlign w:val="center"/>
          </w:tcPr>
          <w:p w14:paraId="199EA067"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40" w:type="dxa"/>
            <w:tcBorders>
              <w:top w:val="outset" w:sz="6" w:space="0" w:color="auto"/>
              <w:left w:val="outset" w:sz="12" w:space="0" w:color="auto"/>
              <w:bottom w:val="outset" w:sz="6" w:space="0" w:color="auto"/>
              <w:right w:val="outset" w:sz="12" w:space="0" w:color="auto"/>
            </w:tcBorders>
            <w:vAlign w:val="center"/>
          </w:tcPr>
          <w:p w14:paraId="757C5D31"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DIDONÈ</w:t>
            </w:r>
            <w:r w:rsidRPr="005745BD">
              <w:rPr>
                <w:color w:val="000000"/>
                <w:sz w:val="20"/>
                <w:szCs w:val="20"/>
              </w:rPr>
              <w:t xml:space="preserve"> a VV</w:t>
            </w:r>
          </w:p>
          <w:p w14:paraId="3F100F78" w14:textId="77777777" w:rsidR="00EC4D5B" w:rsidRPr="005745BD" w:rsidRDefault="00EC4D5B" w:rsidP="005745BD">
            <w:pPr>
              <w:spacing w:line="240" w:lineRule="auto"/>
              <w:ind w:left="110"/>
              <w:jc w:val="left"/>
              <w:rPr>
                <w:rFonts w:eastAsia="Times New Roman" w:cs="Times New Roman"/>
                <w:sz w:val="20"/>
                <w:szCs w:val="20"/>
                <w:lang w:eastAsia="it-IT"/>
              </w:rPr>
            </w:pPr>
            <w:proofErr w:type="spellStart"/>
            <w:r w:rsidRPr="005745BD">
              <w:rPr>
                <w:rFonts w:eastAsia="Times New Roman" w:cs="Times New Roman"/>
                <w:sz w:val="20"/>
                <w:szCs w:val="20"/>
                <w:lang w:eastAsia="it-IT"/>
              </w:rPr>
              <w:t>Th</w:t>
            </w:r>
            <w:proofErr w:type="spellEnd"/>
            <w:r w:rsidRPr="005745BD">
              <w:rPr>
                <w:rFonts w:eastAsia="Times New Roman" w:cs="Times New Roman"/>
                <w:sz w:val="20"/>
                <w:szCs w:val="20"/>
                <w:lang w:eastAsia="it-IT"/>
              </w:rPr>
              <w:t>. Fondamentale</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62E535F"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MARCATO a VV</w:t>
            </w:r>
          </w:p>
          <w:p w14:paraId="1A41491E" w14:textId="77777777" w:rsidR="00EC4D5B" w:rsidRPr="005745BD" w:rsidRDefault="00EC4D5B" w:rsidP="005745BD">
            <w:pPr>
              <w:spacing w:line="240" w:lineRule="auto"/>
              <w:rPr>
                <w:color w:val="000000"/>
                <w:sz w:val="20"/>
                <w:szCs w:val="20"/>
              </w:rPr>
            </w:pPr>
            <w:r w:rsidRPr="005745BD">
              <w:rPr>
                <w:color w:val="000000"/>
                <w:sz w:val="20"/>
                <w:szCs w:val="20"/>
              </w:rPr>
              <w:t>San Paolo</w:t>
            </w: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559EC310" w14:textId="77777777" w:rsidR="00EC4D5B" w:rsidRPr="005745BD" w:rsidRDefault="00EC4D5B" w:rsidP="005745BD">
            <w:pPr>
              <w:spacing w:line="240" w:lineRule="auto"/>
              <w:jc w:val="left"/>
              <w:rPr>
                <w:rFonts w:eastAsia="Times New Roman" w:cs="Times New Roman"/>
                <w:b/>
                <w:bCs/>
                <w:sz w:val="16"/>
                <w:szCs w:val="16"/>
                <w:lang w:eastAsia="it-IT"/>
              </w:rPr>
            </w:pPr>
            <w:r w:rsidRPr="005745BD">
              <w:rPr>
                <w:rFonts w:eastAsia="Times New Roman" w:cs="Times New Roman"/>
                <w:b/>
                <w:bCs/>
                <w:sz w:val="16"/>
                <w:szCs w:val="16"/>
                <w:lang w:eastAsia="it-IT"/>
              </w:rPr>
              <w:t>TONDATO-FREGONESE</w:t>
            </w:r>
          </w:p>
          <w:p w14:paraId="46AE1B5F" w14:textId="77777777" w:rsidR="00EC4D5B" w:rsidRPr="005745BD" w:rsidRDefault="00EC4D5B" w:rsidP="005745BD">
            <w:pPr>
              <w:spacing w:line="240" w:lineRule="auto"/>
              <w:jc w:val="left"/>
              <w:rPr>
                <w:rFonts w:eastAsia="Times New Roman" w:cs="Times New Roman"/>
                <w:sz w:val="20"/>
                <w:szCs w:val="20"/>
                <w:lang w:eastAsia="it-IT"/>
              </w:rPr>
            </w:pPr>
            <w:proofErr w:type="spellStart"/>
            <w:r w:rsidRPr="005745BD">
              <w:rPr>
                <w:rFonts w:eastAsia="Times New Roman" w:cs="Times New Roman"/>
                <w:sz w:val="20"/>
                <w:szCs w:val="20"/>
                <w:lang w:eastAsia="it-IT"/>
              </w:rPr>
              <w:t>Amm</w:t>
            </w:r>
            <w:proofErr w:type="spellEnd"/>
            <w:r w:rsidRPr="005745BD">
              <w:rPr>
                <w:rFonts w:eastAsia="Times New Roman" w:cs="Times New Roman"/>
                <w:sz w:val="20"/>
                <w:szCs w:val="20"/>
                <w:lang w:eastAsia="it-IT"/>
              </w:rPr>
              <w:t>. Parrocchia</w:t>
            </w:r>
          </w:p>
        </w:tc>
      </w:tr>
      <w:tr w:rsidR="00EC4D5B" w:rsidRPr="005745BD" w14:paraId="658CD179" w14:textId="77777777">
        <w:trPr>
          <w:jc w:val="center"/>
        </w:trPr>
        <w:tc>
          <w:tcPr>
            <w:tcW w:w="1008" w:type="dxa"/>
            <w:vMerge/>
            <w:tcBorders>
              <w:left w:val="single" w:sz="12" w:space="0" w:color="auto"/>
              <w:right w:val="single" w:sz="12" w:space="0" w:color="auto"/>
            </w:tcBorders>
            <w:vAlign w:val="center"/>
          </w:tcPr>
          <w:p w14:paraId="282AB01C"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08B2E1A4"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3</w:t>
            </w:r>
          </w:p>
        </w:tc>
        <w:tc>
          <w:tcPr>
            <w:tcW w:w="1061" w:type="dxa"/>
            <w:tcBorders>
              <w:top w:val="single" w:sz="6" w:space="0" w:color="auto"/>
              <w:left w:val="single" w:sz="6" w:space="0" w:color="auto"/>
              <w:bottom w:val="single" w:sz="6" w:space="0" w:color="auto"/>
              <w:right w:val="inset" w:sz="12" w:space="0" w:color="auto"/>
            </w:tcBorders>
            <w:vAlign w:val="center"/>
          </w:tcPr>
          <w:p w14:paraId="5186FE49"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10.35-11.20</w:t>
            </w:r>
          </w:p>
        </w:tc>
        <w:tc>
          <w:tcPr>
            <w:tcW w:w="2050" w:type="dxa"/>
            <w:tcBorders>
              <w:top w:val="outset" w:sz="6" w:space="0" w:color="auto"/>
              <w:left w:val="outset" w:sz="12" w:space="0" w:color="auto"/>
              <w:bottom w:val="outset" w:sz="6" w:space="0" w:color="auto"/>
              <w:right w:val="outset" w:sz="12" w:space="0" w:color="auto"/>
            </w:tcBorders>
            <w:vAlign w:val="center"/>
          </w:tcPr>
          <w:p w14:paraId="42D608B7" w14:textId="77777777" w:rsidR="00EC4D5B" w:rsidRPr="005745BD" w:rsidRDefault="00EC4D5B" w:rsidP="005745BD">
            <w:pPr>
              <w:spacing w:line="240" w:lineRule="auto"/>
              <w:ind w:left="110"/>
              <w:jc w:val="left"/>
              <w:rPr>
                <w:rFonts w:cs="Times New Roman"/>
                <w:sz w:val="20"/>
                <w:szCs w:val="20"/>
              </w:rPr>
            </w:pPr>
          </w:p>
        </w:tc>
        <w:tc>
          <w:tcPr>
            <w:tcW w:w="2040" w:type="dxa"/>
            <w:tcBorders>
              <w:top w:val="outset" w:sz="6" w:space="0" w:color="auto"/>
              <w:left w:val="outset" w:sz="12" w:space="0" w:color="auto"/>
              <w:bottom w:val="outset" w:sz="6" w:space="0" w:color="auto"/>
              <w:right w:val="outset" w:sz="12" w:space="0" w:color="auto"/>
            </w:tcBorders>
            <w:vAlign w:val="center"/>
          </w:tcPr>
          <w:p w14:paraId="28193849"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A912042"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MARCATO a VV</w:t>
            </w:r>
          </w:p>
          <w:p w14:paraId="5C8F78B7" w14:textId="77777777" w:rsidR="00EC4D5B" w:rsidRPr="005745BD" w:rsidRDefault="00EC4D5B" w:rsidP="005745BD">
            <w:pPr>
              <w:spacing w:line="240" w:lineRule="auto"/>
              <w:rPr>
                <w:color w:val="000000"/>
                <w:sz w:val="20"/>
                <w:szCs w:val="20"/>
              </w:rPr>
            </w:pPr>
            <w:r w:rsidRPr="005745BD">
              <w:rPr>
                <w:color w:val="000000"/>
                <w:sz w:val="20"/>
                <w:szCs w:val="20"/>
              </w:rPr>
              <w:t>San Paolo</w:t>
            </w: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0716DE2C"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 xml:space="preserve">BISCONTIN </w:t>
            </w:r>
          </w:p>
          <w:p w14:paraId="135601B9"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Omiletica (18 ore)</w:t>
            </w:r>
          </w:p>
        </w:tc>
      </w:tr>
      <w:tr w:rsidR="00EC4D5B" w:rsidRPr="005745BD" w14:paraId="71287987" w14:textId="77777777">
        <w:trPr>
          <w:jc w:val="center"/>
        </w:trPr>
        <w:tc>
          <w:tcPr>
            <w:tcW w:w="1008" w:type="dxa"/>
            <w:vMerge/>
            <w:tcBorders>
              <w:left w:val="single" w:sz="12" w:space="0" w:color="auto"/>
              <w:right w:val="single" w:sz="12" w:space="0" w:color="auto"/>
            </w:tcBorders>
            <w:vAlign w:val="center"/>
          </w:tcPr>
          <w:p w14:paraId="664D02CB"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2" w:space="0" w:color="auto"/>
              <w:right w:val="single" w:sz="6" w:space="0" w:color="auto"/>
            </w:tcBorders>
            <w:vAlign w:val="center"/>
          </w:tcPr>
          <w:p w14:paraId="33711EE8"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4</w:t>
            </w:r>
          </w:p>
        </w:tc>
        <w:tc>
          <w:tcPr>
            <w:tcW w:w="1061" w:type="dxa"/>
            <w:tcBorders>
              <w:top w:val="single" w:sz="6" w:space="0" w:color="auto"/>
              <w:left w:val="single" w:sz="6" w:space="0" w:color="auto"/>
              <w:bottom w:val="single" w:sz="2" w:space="0" w:color="auto"/>
              <w:right w:val="inset" w:sz="12" w:space="0" w:color="auto"/>
            </w:tcBorders>
            <w:vAlign w:val="center"/>
          </w:tcPr>
          <w:p w14:paraId="15BB791C"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11.25-12.10</w:t>
            </w:r>
          </w:p>
        </w:tc>
        <w:tc>
          <w:tcPr>
            <w:tcW w:w="2050" w:type="dxa"/>
            <w:tcBorders>
              <w:top w:val="outset" w:sz="6" w:space="0" w:color="auto"/>
              <w:left w:val="outset" w:sz="12" w:space="0" w:color="auto"/>
              <w:bottom w:val="single" w:sz="12" w:space="0" w:color="auto"/>
              <w:right w:val="outset" w:sz="12" w:space="0" w:color="auto"/>
            </w:tcBorders>
            <w:vAlign w:val="center"/>
          </w:tcPr>
          <w:p w14:paraId="5421DDF2" w14:textId="77777777" w:rsidR="00EC4D5B" w:rsidRPr="005745BD" w:rsidRDefault="00EC4D5B" w:rsidP="005745BD">
            <w:pPr>
              <w:spacing w:line="240" w:lineRule="auto"/>
              <w:ind w:left="110"/>
              <w:rPr>
                <w:rFonts w:cs="Times New Roman"/>
                <w:sz w:val="20"/>
                <w:szCs w:val="20"/>
              </w:rPr>
            </w:pPr>
          </w:p>
        </w:tc>
        <w:tc>
          <w:tcPr>
            <w:tcW w:w="2040" w:type="dxa"/>
            <w:tcBorders>
              <w:top w:val="outset" w:sz="6" w:space="0" w:color="auto"/>
              <w:left w:val="outset" w:sz="12" w:space="0" w:color="auto"/>
              <w:bottom w:val="single" w:sz="12" w:space="0" w:color="auto"/>
              <w:right w:val="outset" w:sz="12" w:space="0" w:color="auto"/>
            </w:tcBorders>
            <w:vAlign w:val="center"/>
          </w:tcPr>
          <w:p w14:paraId="324C5E4A"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FAVRET</w:t>
            </w:r>
            <w:r w:rsidRPr="005745BD">
              <w:rPr>
                <w:color w:val="000000"/>
                <w:sz w:val="20"/>
                <w:szCs w:val="20"/>
              </w:rPr>
              <w:t xml:space="preserve"> a VV</w:t>
            </w:r>
          </w:p>
          <w:p w14:paraId="36C9FA66"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Greco Biblico</w:t>
            </w:r>
          </w:p>
        </w:tc>
        <w:tc>
          <w:tcPr>
            <w:tcW w:w="2268" w:type="dxa"/>
            <w:tcBorders>
              <w:top w:val="outset" w:sz="6" w:space="0" w:color="auto"/>
              <w:left w:val="outset" w:sz="12" w:space="0" w:color="auto"/>
              <w:bottom w:val="single" w:sz="12" w:space="0" w:color="auto"/>
              <w:right w:val="outset" w:sz="12" w:space="0" w:color="auto"/>
            </w:tcBorders>
            <w:tcMar>
              <w:top w:w="0" w:type="dxa"/>
              <w:left w:w="108" w:type="dxa"/>
              <w:bottom w:w="0" w:type="dxa"/>
              <w:right w:w="108" w:type="dxa"/>
            </w:tcMar>
            <w:vAlign w:val="center"/>
          </w:tcPr>
          <w:p w14:paraId="7D97F9C3"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DIDONE’ a VV</w:t>
            </w:r>
          </w:p>
          <w:p w14:paraId="4A559E75"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Teologia contemporanea</w:t>
            </w:r>
          </w:p>
        </w:tc>
        <w:tc>
          <w:tcPr>
            <w:tcW w:w="1758" w:type="dxa"/>
            <w:tcBorders>
              <w:top w:val="outset" w:sz="6" w:space="0" w:color="auto"/>
              <w:left w:val="outset" w:sz="12" w:space="0" w:color="auto"/>
              <w:bottom w:val="single" w:sz="12" w:space="0" w:color="auto"/>
              <w:right w:val="inset" w:sz="12" w:space="0" w:color="auto"/>
            </w:tcBorders>
            <w:tcMar>
              <w:top w:w="0" w:type="dxa"/>
              <w:left w:w="108" w:type="dxa"/>
              <w:bottom w:w="0" w:type="dxa"/>
              <w:right w:w="108" w:type="dxa"/>
            </w:tcMar>
            <w:vAlign w:val="center"/>
          </w:tcPr>
          <w:p w14:paraId="51ACC8A4"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 xml:space="preserve">BISCONTIN </w:t>
            </w:r>
          </w:p>
          <w:p w14:paraId="6C9A291F"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Omiletica (18 ore)</w:t>
            </w:r>
          </w:p>
        </w:tc>
      </w:tr>
      <w:tr w:rsidR="00EC4D5B" w:rsidRPr="005745BD" w14:paraId="72A56C6F" w14:textId="77777777">
        <w:trPr>
          <w:jc w:val="center"/>
        </w:trPr>
        <w:tc>
          <w:tcPr>
            <w:tcW w:w="1008" w:type="dxa"/>
            <w:vMerge/>
            <w:tcBorders>
              <w:left w:val="single" w:sz="12" w:space="0" w:color="auto"/>
              <w:right w:val="single" w:sz="12" w:space="0" w:color="auto"/>
            </w:tcBorders>
            <w:vAlign w:val="center"/>
          </w:tcPr>
          <w:p w14:paraId="38CB2635"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2" w:space="0" w:color="auto"/>
              <w:right w:val="single" w:sz="6" w:space="0" w:color="auto"/>
            </w:tcBorders>
            <w:vAlign w:val="center"/>
          </w:tcPr>
          <w:p w14:paraId="648583F6"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5</w:t>
            </w:r>
          </w:p>
        </w:tc>
        <w:tc>
          <w:tcPr>
            <w:tcW w:w="1061" w:type="dxa"/>
            <w:tcBorders>
              <w:top w:val="single" w:sz="6" w:space="0" w:color="auto"/>
              <w:left w:val="single" w:sz="6" w:space="0" w:color="auto"/>
              <w:bottom w:val="single" w:sz="2" w:space="0" w:color="auto"/>
              <w:right w:val="inset" w:sz="12" w:space="0" w:color="auto"/>
            </w:tcBorders>
            <w:vAlign w:val="center"/>
          </w:tcPr>
          <w:p w14:paraId="712463DC"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12.15-13.00</w:t>
            </w:r>
          </w:p>
        </w:tc>
        <w:tc>
          <w:tcPr>
            <w:tcW w:w="2050" w:type="dxa"/>
            <w:tcBorders>
              <w:top w:val="outset" w:sz="6" w:space="0" w:color="auto"/>
              <w:left w:val="outset" w:sz="12" w:space="0" w:color="auto"/>
              <w:bottom w:val="single" w:sz="12" w:space="0" w:color="auto"/>
              <w:right w:val="outset" w:sz="12" w:space="0" w:color="auto"/>
            </w:tcBorders>
            <w:vAlign w:val="center"/>
          </w:tcPr>
          <w:p w14:paraId="1C17D38E" w14:textId="77777777" w:rsidR="00EC4D5B" w:rsidRPr="005745BD" w:rsidRDefault="00EC4D5B" w:rsidP="005745BD">
            <w:pPr>
              <w:spacing w:line="240" w:lineRule="auto"/>
              <w:ind w:left="110"/>
              <w:jc w:val="left"/>
              <w:rPr>
                <w:rFonts w:cs="Times New Roman"/>
                <w:sz w:val="20"/>
                <w:szCs w:val="20"/>
              </w:rPr>
            </w:pPr>
          </w:p>
        </w:tc>
        <w:tc>
          <w:tcPr>
            <w:tcW w:w="2040" w:type="dxa"/>
            <w:tcBorders>
              <w:top w:val="outset" w:sz="6" w:space="0" w:color="auto"/>
              <w:left w:val="outset" w:sz="12" w:space="0" w:color="auto"/>
              <w:bottom w:val="single" w:sz="12" w:space="0" w:color="auto"/>
              <w:right w:val="outset" w:sz="12" w:space="0" w:color="auto"/>
            </w:tcBorders>
            <w:vAlign w:val="center"/>
          </w:tcPr>
          <w:p w14:paraId="591B9FF6"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FAVRET</w:t>
            </w:r>
            <w:r w:rsidRPr="005745BD">
              <w:rPr>
                <w:color w:val="000000"/>
                <w:sz w:val="20"/>
                <w:szCs w:val="20"/>
              </w:rPr>
              <w:t xml:space="preserve"> a VV</w:t>
            </w:r>
          </w:p>
          <w:p w14:paraId="13D4951C"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Greco Biblico</w:t>
            </w:r>
          </w:p>
        </w:tc>
        <w:tc>
          <w:tcPr>
            <w:tcW w:w="2268" w:type="dxa"/>
            <w:tcBorders>
              <w:top w:val="outset" w:sz="6" w:space="0" w:color="auto"/>
              <w:left w:val="outset" w:sz="12" w:space="0" w:color="auto"/>
              <w:bottom w:val="single" w:sz="12" w:space="0" w:color="auto"/>
              <w:right w:val="outset" w:sz="12" w:space="0" w:color="auto"/>
            </w:tcBorders>
            <w:tcMar>
              <w:top w:w="0" w:type="dxa"/>
              <w:left w:w="108" w:type="dxa"/>
              <w:bottom w:w="0" w:type="dxa"/>
              <w:right w:w="108" w:type="dxa"/>
            </w:tcMar>
            <w:vAlign w:val="center"/>
          </w:tcPr>
          <w:p w14:paraId="5D69067F"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DIDONE’ a VV</w:t>
            </w:r>
          </w:p>
          <w:p w14:paraId="212B203D" w14:textId="77777777" w:rsidR="00EC4D5B" w:rsidRPr="005745BD" w:rsidRDefault="00EC4D5B" w:rsidP="005745BD">
            <w:pPr>
              <w:spacing w:line="240" w:lineRule="auto"/>
              <w:rPr>
                <w:color w:val="000000"/>
                <w:sz w:val="20"/>
                <w:szCs w:val="20"/>
              </w:rPr>
            </w:pPr>
            <w:r w:rsidRPr="005745BD">
              <w:rPr>
                <w:color w:val="000000"/>
                <w:sz w:val="20"/>
                <w:szCs w:val="20"/>
              </w:rPr>
              <w:t>Teologia contemporanea</w:t>
            </w:r>
          </w:p>
        </w:tc>
        <w:tc>
          <w:tcPr>
            <w:tcW w:w="1758" w:type="dxa"/>
            <w:tcBorders>
              <w:top w:val="outset" w:sz="6" w:space="0" w:color="auto"/>
              <w:left w:val="outset" w:sz="12" w:space="0" w:color="auto"/>
              <w:bottom w:val="single" w:sz="12" w:space="0" w:color="auto"/>
              <w:right w:val="inset" w:sz="12" w:space="0" w:color="auto"/>
            </w:tcBorders>
            <w:tcMar>
              <w:top w:w="0" w:type="dxa"/>
              <w:left w:w="108" w:type="dxa"/>
              <w:bottom w:w="0" w:type="dxa"/>
              <w:right w:w="108" w:type="dxa"/>
            </w:tcMar>
            <w:vAlign w:val="center"/>
          </w:tcPr>
          <w:p w14:paraId="0E807F6F" w14:textId="77777777" w:rsidR="00EC4D5B" w:rsidRPr="005745BD" w:rsidRDefault="00EC4D5B" w:rsidP="005745BD">
            <w:pPr>
              <w:spacing w:line="240" w:lineRule="auto"/>
              <w:ind w:left="110"/>
              <w:jc w:val="left"/>
              <w:rPr>
                <w:rFonts w:eastAsia="Times New Roman" w:cs="Times New Roman"/>
                <w:sz w:val="20"/>
                <w:szCs w:val="20"/>
                <w:lang w:eastAsia="it-IT"/>
              </w:rPr>
            </w:pPr>
          </w:p>
        </w:tc>
      </w:tr>
      <w:tr w:rsidR="00EC4D5B" w:rsidRPr="005745BD" w14:paraId="0D2BD594" w14:textId="77777777">
        <w:trPr>
          <w:jc w:val="center"/>
        </w:trPr>
        <w:tc>
          <w:tcPr>
            <w:tcW w:w="1008" w:type="dxa"/>
            <w:vMerge w:val="restart"/>
            <w:tcBorders>
              <w:top w:val="single" w:sz="12" w:space="0" w:color="auto"/>
              <w:left w:val="single" w:sz="12" w:space="0" w:color="auto"/>
              <w:right w:val="single" w:sz="12" w:space="0" w:color="auto"/>
            </w:tcBorders>
            <w:vAlign w:val="center"/>
          </w:tcPr>
          <w:p w14:paraId="4F3DD77C" w14:textId="77777777" w:rsidR="00EC4D5B" w:rsidRPr="005745BD" w:rsidRDefault="00EC4D5B" w:rsidP="0095129D">
            <w:pPr>
              <w:spacing w:line="240" w:lineRule="auto"/>
              <w:jc w:val="center"/>
              <w:rPr>
                <w:rFonts w:eastAsia="Times New Roman" w:cs="Times New Roman"/>
                <w:sz w:val="20"/>
                <w:szCs w:val="20"/>
                <w:lang w:eastAsia="it-IT"/>
              </w:rPr>
            </w:pPr>
            <w:r w:rsidRPr="005745BD">
              <w:rPr>
                <w:rFonts w:eastAsia="Times New Roman" w:cs="Times New Roman"/>
                <w:b/>
                <w:bCs/>
                <w:sz w:val="20"/>
                <w:szCs w:val="20"/>
                <w:lang w:eastAsia="it-IT"/>
              </w:rPr>
              <w:t>Venerdì</w:t>
            </w:r>
          </w:p>
        </w:tc>
        <w:tc>
          <w:tcPr>
            <w:tcW w:w="336" w:type="dxa"/>
            <w:tcBorders>
              <w:top w:val="single" w:sz="12" w:space="0" w:color="auto"/>
              <w:left w:val="single" w:sz="12" w:space="0" w:color="auto"/>
              <w:bottom w:val="single" w:sz="6" w:space="0" w:color="auto"/>
              <w:right w:val="single" w:sz="6" w:space="0" w:color="auto"/>
            </w:tcBorders>
            <w:vAlign w:val="center"/>
          </w:tcPr>
          <w:p w14:paraId="12807EF3"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1</w:t>
            </w:r>
          </w:p>
        </w:tc>
        <w:tc>
          <w:tcPr>
            <w:tcW w:w="1061" w:type="dxa"/>
            <w:tcBorders>
              <w:top w:val="single" w:sz="12" w:space="0" w:color="auto"/>
              <w:left w:val="single" w:sz="6" w:space="0" w:color="auto"/>
              <w:bottom w:val="single" w:sz="6" w:space="0" w:color="auto"/>
              <w:right w:val="inset" w:sz="12" w:space="0" w:color="auto"/>
            </w:tcBorders>
            <w:vAlign w:val="center"/>
          </w:tcPr>
          <w:p w14:paraId="6692EE04"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8.30-9.15</w:t>
            </w:r>
          </w:p>
        </w:tc>
        <w:tc>
          <w:tcPr>
            <w:tcW w:w="2050" w:type="dxa"/>
            <w:tcBorders>
              <w:top w:val="single" w:sz="12" w:space="0" w:color="auto"/>
              <w:left w:val="outset" w:sz="12" w:space="0" w:color="auto"/>
              <w:bottom w:val="outset" w:sz="6" w:space="0" w:color="auto"/>
              <w:right w:val="outset" w:sz="12" w:space="0" w:color="auto"/>
            </w:tcBorders>
            <w:vAlign w:val="center"/>
          </w:tcPr>
          <w:p w14:paraId="2DC20312"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40" w:type="dxa"/>
            <w:tcBorders>
              <w:top w:val="single" w:sz="12" w:space="0" w:color="auto"/>
              <w:left w:val="outset" w:sz="12" w:space="0" w:color="auto"/>
              <w:bottom w:val="outset" w:sz="6" w:space="0" w:color="auto"/>
              <w:right w:val="outset" w:sz="12" w:space="0" w:color="auto"/>
            </w:tcBorders>
            <w:vAlign w:val="center"/>
          </w:tcPr>
          <w:p w14:paraId="06FC876F"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SCIAN</w:t>
            </w:r>
          </w:p>
          <w:p w14:paraId="20E46227" w14:textId="77777777" w:rsidR="00EC4D5B" w:rsidRPr="005745BD" w:rsidRDefault="00EC4D5B" w:rsidP="005745BD">
            <w:pPr>
              <w:spacing w:line="240" w:lineRule="auto"/>
              <w:ind w:left="110"/>
              <w:jc w:val="left"/>
              <w:rPr>
                <w:rFonts w:eastAsia="Times New Roman" w:cs="Times New Roman"/>
                <w:sz w:val="20"/>
                <w:szCs w:val="20"/>
                <w:lang w:eastAsia="it-IT"/>
              </w:rPr>
            </w:pPr>
            <w:proofErr w:type="spellStart"/>
            <w:r w:rsidRPr="005745BD">
              <w:rPr>
                <w:rFonts w:eastAsia="Times New Roman" w:cs="Times New Roman"/>
                <w:sz w:val="20"/>
                <w:szCs w:val="20"/>
                <w:lang w:eastAsia="it-IT"/>
              </w:rPr>
              <w:t>Antrop</w:t>
            </w:r>
            <w:proofErr w:type="spellEnd"/>
            <w:r w:rsidRPr="005745BD">
              <w:rPr>
                <w:rFonts w:eastAsia="Times New Roman" w:cs="Times New Roman"/>
                <w:sz w:val="20"/>
                <w:szCs w:val="20"/>
                <w:lang w:eastAsia="it-IT"/>
              </w:rPr>
              <w:t>. Filosofica</w:t>
            </w:r>
          </w:p>
        </w:tc>
        <w:tc>
          <w:tcPr>
            <w:tcW w:w="2268" w:type="dxa"/>
            <w:tcBorders>
              <w:top w:val="single"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749627D0" w14:textId="77777777" w:rsidR="00EC4D5B" w:rsidRPr="005745BD" w:rsidRDefault="00EC4D5B" w:rsidP="005745BD">
            <w:pPr>
              <w:spacing w:line="240" w:lineRule="auto"/>
              <w:rPr>
                <w:color w:val="000000"/>
                <w:sz w:val="20"/>
                <w:szCs w:val="20"/>
              </w:rPr>
            </w:pPr>
            <w:r w:rsidRPr="005745BD">
              <w:rPr>
                <w:color w:val="000000"/>
                <w:sz w:val="20"/>
                <w:szCs w:val="20"/>
              </w:rPr>
              <w:t xml:space="preserve">ROSSI </w:t>
            </w:r>
          </w:p>
          <w:p w14:paraId="3F8258DD" w14:textId="77777777" w:rsidR="00EC4D5B" w:rsidRPr="005745BD" w:rsidRDefault="00EC4D5B" w:rsidP="005745BD">
            <w:pPr>
              <w:spacing w:line="240" w:lineRule="auto"/>
              <w:rPr>
                <w:rFonts w:cs="Times New Roman"/>
                <w:sz w:val="20"/>
                <w:szCs w:val="20"/>
              </w:rPr>
            </w:pPr>
            <w:r w:rsidRPr="005745BD">
              <w:rPr>
                <w:color w:val="000000"/>
                <w:sz w:val="20"/>
                <w:szCs w:val="20"/>
              </w:rPr>
              <w:t xml:space="preserve">Antropologia </w:t>
            </w:r>
            <w:proofErr w:type="spellStart"/>
            <w:r w:rsidRPr="005745BD">
              <w:rPr>
                <w:color w:val="000000"/>
                <w:sz w:val="20"/>
                <w:szCs w:val="20"/>
              </w:rPr>
              <w:t>Th</w:t>
            </w:r>
            <w:proofErr w:type="spellEnd"/>
            <w:r w:rsidRPr="005745BD">
              <w:rPr>
                <w:color w:val="000000"/>
                <w:sz w:val="20"/>
                <w:szCs w:val="20"/>
              </w:rPr>
              <w:t>.</w:t>
            </w:r>
          </w:p>
        </w:tc>
        <w:tc>
          <w:tcPr>
            <w:tcW w:w="1758" w:type="dxa"/>
            <w:tcBorders>
              <w:top w:val="single" w:sz="12"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0697EB55" w14:textId="77777777" w:rsidR="00EC4D5B" w:rsidRPr="005745BD" w:rsidRDefault="00EC4D5B" w:rsidP="005745BD">
            <w:pPr>
              <w:spacing w:line="240" w:lineRule="auto"/>
              <w:ind w:left="110"/>
              <w:jc w:val="left"/>
              <w:rPr>
                <w:rFonts w:cs="Times New Roman"/>
                <w:sz w:val="20"/>
                <w:szCs w:val="20"/>
              </w:rPr>
            </w:pPr>
          </w:p>
        </w:tc>
      </w:tr>
      <w:tr w:rsidR="00EC4D5B" w:rsidRPr="005745BD" w14:paraId="7559F9D5" w14:textId="77777777">
        <w:trPr>
          <w:jc w:val="center"/>
        </w:trPr>
        <w:tc>
          <w:tcPr>
            <w:tcW w:w="1008" w:type="dxa"/>
            <w:vMerge/>
            <w:tcBorders>
              <w:left w:val="single" w:sz="12" w:space="0" w:color="auto"/>
              <w:right w:val="single" w:sz="12" w:space="0" w:color="auto"/>
            </w:tcBorders>
            <w:vAlign w:val="center"/>
          </w:tcPr>
          <w:p w14:paraId="65AD3CFF"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4209DF40"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2</w:t>
            </w:r>
          </w:p>
        </w:tc>
        <w:tc>
          <w:tcPr>
            <w:tcW w:w="1061" w:type="dxa"/>
            <w:tcBorders>
              <w:top w:val="single" w:sz="6" w:space="0" w:color="auto"/>
              <w:left w:val="single" w:sz="6" w:space="0" w:color="auto"/>
              <w:bottom w:val="single" w:sz="6" w:space="0" w:color="auto"/>
              <w:right w:val="inset" w:sz="12" w:space="0" w:color="auto"/>
            </w:tcBorders>
            <w:vAlign w:val="center"/>
          </w:tcPr>
          <w:p w14:paraId="0FC66136"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9.20-10.05</w:t>
            </w:r>
          </w:p>
        </w:tc>
        <w:tc>
          <w:tcPr>
            <w:tcW w:w="2050" w:type="dxa"/>
            <w:tcBorders>
              <w:top w:val="outset" w:sz="6" w:space="0" w:color="auto"/>
              <w:left w:val="outset" w:sz="12" w:space="0" w:color="auto"/>
              <w:bottom w:val="outset" w:sz="6" w:space="0" w:color="auto"/>
              <w:right w:val="outset" w:sz="12" w:space="0" w:color="auto"/>
            </w:tcBorders>
            <w:vAlign w:val="center"/>
          </w:tcPr>
          <w:p w14:paraId="488C089E"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COLUSSI</w:t>
            </w:r>
          </w:p>
          <w:p w14:paraId="3F33717C"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Lingua e cultura italiana</w:t>
            </w:r>
          </w:p>
        </w:tc>
        <w:tc>
          <w:tcPr>
            <w:tcW w:w="2040" w:type="dxa"/>
            <w:tcBorders>
              <w:top w:val="outset" w:sz="6" w:space="0" w:color="auto"/>
              <w:left w:val="outset" w:sz="12" w:space="0" w:color="auto"/>
              <w:bottom w:val="outset" w:sz="6" w:space="0" w:color="auto"/>
              <w:right w:val="outset" w:sz="12" w:space="0" w:color="auto"/>
            </w:tcBorders>
            <w:vAlign w:val="center"/>
          </w:tcPr>
          <w:p w14:paraId="339584F4"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SCIAN</w:t>
            </w:r>
          </w:p>
          <w:p w14:paraId="0A1A557E" w14:textId="77777777" w:rsidR="00EC4D5B" w:rsidRPr="005745BD" w:rsidRDefault="00EC4D5B" w:rsidP="005745BD">
            <w:pPr>
              <w:spacing w:line="240" w:lineRule="auto"/>
              <w:ind w:left="110"/>
              <w:jc w:val="left"/>
              <w:rPr>
                <w:rFonts w:eastAsia="Times New Roman" w:cs="Times New Roman"/>
                <w:sz w:val="20"/>
                <w:szCs w:val="20"/>
                <w:lang w:eastAsia="it-IT"/>
              </w:rPr>
            </w:pPr>
            <w:proofErr w:type="spellStart"/>
            <w:r w:rsidRPr="005745BD">
              <w:rPr>
                <w:rFonts w:eastAsia="Times New Roman" w:cs="Times New Roman"/>
                <w:sz w:val="20"/>
                <w:szCs w:val="20"/>
                <w:lang w:eastAsia="it-IT"/>
              </w:rPr>
              <w:t>Antrop</w:t>
            </w:r>
            <w:proofErr w:type="spellEnd"/>
            <w:r w:rsidRPr="005745BD">
              <w:rPr>
                <w:rFonts w:eastAsia="Times New Roman" w:cs="Times New Roman"/>
                <w:sz w:val="20"/>
                <w:szCs w:val="20"/>
                <w:lang w:eastAsia="it-IT"/>
              </w:rPr>
              <w:t>. Filosofica</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tcPr>
          <w:p w14:paraId="2F4E75E0" w14:textId="77777777" w:rsidR="00EC4D5B" w:rsidRPr="005745BD" w:rsidRDefault="00EC4D5B" w:rsidP="005745BD">
            <w:pPr>
              <w:spacing w:line="240" w:lineRule="auto"/>
              <w:rPr>
                <w:color w:val="000000"/>
                <w:sz w:val="20"/>
                <w:szCs w:val="20"/>
              </w:rPr>
            </w:pPr>
            <w:r w:rsidRPr="005745BD">
              <w:rPr>
                <w:color w:val="000000"/>
                <w:sz w:val="20"/>
                <w:szCs w:val="20"/>
              </w:rPr>
              <w:t xml:space="preserve">ROSSI </w:t>
            </w:r>
          </w:p>
          <w:p w14:paraId="700CE791" w14:textId="77777777" w:rsidR="00EC4D5B" w:rsidRPr="005745BD" w:rsidRDefault="00EC4D5B" w:rsidP="005745BD">
            <w:pPr>
              <w:spacing w:line="240" w:lineRule="auto"/>
              <w:rPr>
                <w:color w:val="000000"/>
                <w:sz w:val="20"/>
                <w:szCs w:val="20"/>
              </w:rPr>
            </w:pPr>
            <w:r w:rsidRPr="005745BD">
              <w:rPr>
                <w:color w:val="000000"/>
                <w:sz w:val="20"/>
                <w:szCs w:val="20"/>
              </w:rPr>
              <w:t xml:space="preserve">Antropologia </w:t>
            </w:r>
            <w:proofErr w:type="spellStart"/>
            <w:r w:rsidRPr="005745BD">
              <w:rPr>
                <w:color w:val="000000"/>
                <w:sz w:val="20"/>
                <w:szCs w:val="20"/>
              </w:rPr>
              <w:t>Th</w:t>
            </w:r>
            <w:proofErr w:type="spellEnd"/>
            <w:r w:rsidRPr="005745BD">
              <w:rPr>
                <w:color w:val="000000"/>
                <w:sz w:val="20"/>
                <w:szCs w:val="20"/>
              </w:rPr>
              <w:t>.</w:t>
            </w: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3A1C93AC" w14:textId="77777777" w:rsidR="00EC4D5B" w:rsidRPr="005745BD" w:rsidRDefault="00EC4D5B" w:rsidP="005745BD">
            <w:pPr>
              <w:spacing w:line="240" w:lineRule="auto"/>
              <w:ind w:left="110"/>
              <w:jc w:val="left"/>
              <w:rPr>
                <w:rFonts w:cs="Times New Roman"/>
                <w:sz w:val="20"/>
                <w:szCs w:val="20"/>
              </w:rPr>
            </w:pPr>
          </w:p>
        </w:tc>
      </w:tr>
      <w:tr w:rsidR="00EC4D5B" w:rsidRPr="005745BD" w14:paraId="3F56A109" w14:textId="77777777">
        <w:trPr>
          <w:trHeight w:val="49"/>
          <w:jc w:val="center"/>
        </w:trPr>
        <w:tc>
          <w:tcPr>
            <w:tcW w:w="1008" w:type="dxa"/>
            <w:vMerge/>
            <w:tcBorders>
              <w:left w:val="single" w:sz="12" w:space="0" w:color="auto"/>
              <w:right w:val="single" w:sz="12" w:space="0" w:color="auto"/>
            </w:tcBorders>
            <w:vAlign w:val="center"/>
          </w:tcPr>
          <w:p w14:paraId="17D2641B"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7D571FDE"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3</w:t>
            </w:r>
          </w:p>
        </w:tc>
        <w:tc>
          <w:tcPr>
            <w:tcW w:w="1061" w:type="dxa"/>
            <w:tcBorders>
              <w:top w:val="single" w:sz="6" w:space="0" w:color="auto"/>
              <w:left w:val="single" w:sz="6" w:space="0" w:color="auto"/>
              <w:bottom w:val="single" w:sz="6" w:space="0" w:color="auto"/>
              <w:right w:val="inset" w:sz="12" w:space="0" w:color="auto"/>
            </w:tcBorders>
            <w:vAlign w:val="center"/>
          </w:tcPr>
          <w:p w14:paraId="126E9378"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10.10-10.55</w:t>
            </w:r>
          </w:p>
        </w:tc>
        <w:tc>
          <w:tcPr>
            <w:tcW w:w="2050" w:type="dxa"/>
            <w:tcBorders>
              <w:top w:val="outset" w:sz="6" w:space="0" w:color="auto"/>
              <w:left w:val="outset" w:sz="12" w:space="0" w:color="auto"/>
              <w:bottom w:val="outset" w:sz="6" w:space="0" w:color="auto"/>
              <w:right w:val="outset" w:sz="12" w:space="0" w:color="auto"/>
            </w:tcBorders>
            <w:vAlign w:val="center"/>
          </w:tcPr>
          <w:p w14:paraId="371C13F9"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COLUSSI</w:t>
            </w:r>
          </w:p>
          <w:p w14:paraId="4B3705D5"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Lingua e cultura italiana</w:t>
            </w:r>
          </w:p>
        </w:tc>
        <w:tc>
          <w:tcPr>
            <w:tcW w:w="2040" w:type="dxa"/>
            <w:tcBorders>
              <w:top w:val="outset" w:sz="6" w:space="0" w:color="auto"/>
              <w:left w:val="outset" w:sz="12" w:space="0" w:color="auto"/>
              <w:bottom w:val="outset" w:sz="6" w:space="0" w:color="auto"/>
              <w:right w:val="outset" w:sz="12" w:space="0" w:color="auto"/>
            </w:tcBorders>
            <w:vAlign w:val="center"/>
          </w:tcPr>
          <w:p w14:paraId="18E79612"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SCIAN</w:t>
            </w:r>
          </w:p>
          <w:p w14:paraId="0774F447"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proofErr w:type="spellStart"/>
            <w:r w:rsidRPr="005745BD">
              <w:rPr>
                <w:rFonts w:eastAsia="Times New Roman" w:cs="Times New Roman"/>
                <w:sz w:val="20"/>
                <w:szCs w:val="20"/>
                <w:lang w:eastAsia="it-IT"/>
              </w:rPr>
              <w:t>Antrop</w:t>
            </w:r>
            <w:proofErr w:type="spellEnd"/>
            <w:r w:rsidRPr="005745BD">
              <w:rPr>
                <w:rFonts w:eastAsia="Times New Roman" w:cs="Times New Roman"/>
                <w:sz w:val="20"/>
                <w:szCs w:val="20"/>
                <w:lang w:eastAsia="it-IT"/>
              </w:rPr>
              <w:t>. Filosofica</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2CCC0310" w14:textId="77777777" w:rsidR="00EC4D5B" w:rsidRPr="005745BD" w:rsidRDefault="00EC4D5B" w:rsidP="005745BD">
            <w:pPr>
              <w:spacing w:line="240" w:lineRule="auto"/>
              <w:rPr>
                <w:color w:val="000000"/>
                <w:sz w:val="20"/>
                <w:szCs w:val="20"/>
              </w:rPr>
            </w:pPr>
            <w:r w:rsidRPr="005745BD">
              <w:rPr>
                <w:color w:val="000000"/>
                <w:sz w:val="20"/>
                <w:szCs w:val="20"/>
              </w:rPr>
              <w:t>GIROLAMI - BIBOUM</w:t>
            </w:r>
          </w:p>
          <w:p w14:paraId="299E4A4A"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Patr</w:t>
            </w:r>
            <w:r>
              <w:rPr>
                <w:color w:val="000000"/>
                <w:sz w:val="20"/>
                <w:szCs w:val="20"/>
              </w:rPr>
              <w:t>ist</w:t>
            </w:r>
            <w:r w:rsidRPr="005745BD">
              <w:rPr>
                <w:color w:val="000000"/>
                <w:sz w:val="20"/>
                <w:szCs w:val="20"/>
              </w:rPr>
              <w:t>i</w:t>
            </w:r>
            <w:r>
              <w:rPr>
                <w:color w:val="000000"/>
                <w:sz w:val="20"/>
                <w:szCs w:val="20"/>
              </w:rPr>
              <w:t>c</w:t>
            </w:r>
            <w:r w:rsidRPr="005745BD">
              <w:rPr>
                <w:color w:val="000000"/>
                <w:sz w:val="20"/>
                <w:szCs w:val="20"/>
              </w:rPr>
              <w:t>a</w:t>
            </w:r>
            <w:r>
              <w:rPr>
                <w:color w:val="000000"/>
                <w:sz w:val="20"/>
                <w:szCs w:val="20"/>
              </w:rPr>
              <w:t xml:space="preserve"> III</w:t>
            </w: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3894CBAE" w14:textId="77777777" w:rsidR="00EC4D5B" w:rsidRPr="005745BD" w:rsidRDefault="00EC4D5B" w:rsidP="005745BD">
            <w:pPr>
              <w:spacing w:line="240" w:lineRule="auto"/>
              <w:ind w:left="110"/>
              <w:jc w:val="left"/>
              <w:rPr>
                <w:rFonts w:cs="Times New Roman"/>
                <w:sz w:val="20"/>
                <w:szCs w:val="20"/>
              </w:rPr>
            </w:pPr>
          </w:p>
        </w:tc>
      </w:tr>
      <w:tr w:rsidR="00EC4D5B" w:rsidRPr="005745BD" w14:paraId="22DB711D" w14:textId="77777777">
        <w:trPr>
          <w:jc w:val="center"/>
        </w:trPr>
        <w:tc>
          <w:tcPr>
            <w:tcW w:w="1008" w:type="dxa"/>
            <w:vMerge/>
            <w:tcBorders>
              <w:left w:val="single" w:sz="12" w:space="0" w:color="auto"/>
              <w:right w:val="single" w:sz="12" w:space="0" w:color="auto"/>
            </w:tcBorders>
            <w:vAlign w:val="center"/>
          </w:tcPr>
          <w:p w14:paraId="796CB367"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5A2B6E27"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4</w:t>
            </w:r>
          </w:p>
        </w:tc>
        <w:tc>
          <w:tcPr>
            <w:tcW w:w="1061" w:type="dxa"/>
            <w:tcBorders>
              <w:top w:val="single" w:sz="6" w:space="0" w:color="auto"/>
              <w:left w:val="single" w:sz="6" w:space="0" w:color="auto"/>
              <w:bottom w:val="single" w:sz="6" w:space="0" w:color="auto"/>
              <w:right w:val="inset" w:sz="12" w:space="0" w:color="auto"/>
            </w:tcBorders>
            <w:vAlign w:val="center"/>
          </w:tcPr>
          <w:p w14:paraId="4F2DB232"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11.10-11.55</w:t>
            </w:r>
          </w:p>
        </w:tc>
        <w:tc>
          <w:tcPr>
            <w:tcW w:w="2050" w:type="dxa"/>
            <w:tcBorders>
              <w:top w:val="outset" w:sz="6" w:space="0" w:color="auto"/>
              <w:left w:val="outset" w:sz="12" w:space="0" w:color="auto"/>
              <w:bottom w:val="outset" w:sz="6" w:space="0" w:color="auto"/>
              <w:right w:val="outset" w:sz="12" w:space="0" w:color="auto"/>
            </w:tcBorders>
            <w:vAlign w:val="center"/>
          </w:tcPr>
          <w:p w14:paraId="271A14D0"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SCIAN</w:t>
            </w:r>
          </w:p>
          <w:p w14:paraId="2E9D3193"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Introd. alla filosofia</w:t>
            </w:r>
          </w:p>
        </w:tc>
        <w:tc>
          <w:tcPr>
            <w:tcW w:w="2040" w:type="dxa"/>
            <w:tcBorders>
              <w:top w:val="outset" w:sz="6" w:space="0" w:color="auto"/>
              <w:left w:val="outset" w:sz="12" w:space="0" w:color="auto"/>
              <w:bottom w:val="outset" w:sz="6" w:space="0" w:color="auto"/>
              <w:right w:val="outset" w:sz="12" w:space="0" w:color="auto"/>
            </w:tcBorders>
            <w:vAlign w:val="center"/>
          </w:tcPr>
          <w:p w14:paraId="5F83AF37"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59E5B083" w14:textId="77777777" w:rsidR="00EC4D5B" w:rsidRPr="005745BD" w:rsidRDefault="00EC4D5B" w:rsidP="005745BD">
            <w:pPr>
              <w:spacing w:line="240" w:lineRule="auto"/>
              <w:rPr>
                <w:color w:val="000000"/>
                <w:sz w:val="20"/>
                <w:szCs w:val="20"/>
              </w:rPr>
            </w:pPr>
            <w:r w:rsidRPr="005745BD">
              <w:rPr>
                <w:color w:val="000000"/>
                <w:sz w:val="20"/>
                <w:szCs w:val="20"/>
              </w:rPr>
              <w:t>GIROLAMI - BIBOUM</w:t>
            </w:r>
          </w:p>
          <w:p w14:paraId="5BB18221" w14:textId="77777777" w:rsidR="00EC4D5B" w:rsidRPr="005745BD" w:rsidRDefault="00EC4D5B" w:rsidP="005745BD">
            <w:pPr>
              <w:spacing w:line="240" w:lineRule="auto"/>
              <w:rPr>
                <w:color w:val="000000"/>
                <w:sz w:val="20"/>
                <w:szCs w:val="20"/>
              </w:rPr>
            </w:pPr>
            <w:r w:rsidRPr="005745BD">
              <w:rPr>
                <w:color w:val="000000"/>
                <w:sz w:val="20"/>
                <w:szCs w:val="20"/>
              </w:rPr>
              <w:t>Patr</w:t>
            </w:r>
            <w:r>
              <w:rPr>
                <w:color w:val="000000"/>
                <w:sz w:val="20"/>
                <w:szCs w:val="20"/>
              </w:rPr>
              <w:t>istic</w:t>
            </w:r>
            <w:r w:rsidRPr="005745BD">
              <w:rPr>
                <w:color w:val="000000"/>
                <w:sz w:val="20"/>
                <w:szCs w:val="20"/>
              </w:rPr>
              <w:t>a</w:t>
            </w:r>
            <w:r>
              <w:rPr>
                <w:color w:val="000000"/>
                <w:sz w:val="20"/>
                <w:szCs w:val="20"/>
              </w:rPr>
              <w:t xml:space="preserve"> III</w:t>
            </w:r>
            <w:r w:rsidRPr="005745BD">
              <w:rPr>
                <w:color w:val="000000"/>
                <w:sz w:val="20"/>
                <w:szCs w:val="20"/>
              </w:rPr>
              <w:t xml:space="preserve"> </w:t>
            </w:r>
          </w:p>
        </w:tc>
        <w:tc>
          <w:tcPr>
            <w:tcW w:w="1758"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43DA2572" w14:textId="77777777" w:rsidR="00EC4D5B" w:rsidRPr="005745BD" w:rsidRDefault="00EC4D5B" w:rsidP="005745BD">
            <w:pPr>
              <w:spacing w:line="240" w:lineRule="auto"/>
              <w:ind w:left="110"/>
              <w:jc w:val="left"/>
              <w:rPr>
                <w:rFonts w:cs="Times New Roman"/>
                <w:sz w:val="20"/>
                <w:szCs w:val="20"/>
              </w:rPr>
            </w:pPr>
          </w:p>
        </w:tc>
      </w:tr>
      <w:tr w:rsidR="00EC4D5B" w:rsidRPr="005745BD" w14:paraId="7D586A1D" w14:textId="77777777">
        <w:trPr>
          <w:jc w:val="center"/>
        </w:trPr>
        <w:tc>
          <w:tcPr>
            <w:tcW w:w="1008" w:type="dxa"/>
            <w:vMerge/>
            <w:tcBorders>
              <w:left w:val="single" w:sz="12" w:space="0" w:color="auto"/>
              <w:right w:val="single" w:sz="12" w:space="0" w:color="auto"/>
            </w:tcBorders>
            <w:vAlign w:val="center"/>
          </w:tcPr>
          <w:p w14:paraId="578F3230"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4" w:space="0" w:color="auto"/>
              <w:right w:val="single" w:sz="6" w:space="0" w:color="auto"/>
            </w:tcBorders>
            <w:vAlign w:val="center"/>
          </w:tcPr>
          <w:p w14:paraId="2B852E4F"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5</w:t>
            </w:r>
          </w:p>
        </w:tc>
        <w:tc>
          <w:tcPr>
            <w:tcW w:w="1061" w:type="dxa"/>
            <w:tcBorders>
              <w:top w:val="single" w:sz="6" w:space="0" w:color="auto"/>
              <w:left w:val="single" w:sz="6" w:space="0" w:color="auto"/>
              <w:bottom w:val="single" w:sz="4" w:space="0" w:color="auto"/>
              <w:right w:val="inset" w:sz="12" w:space="0" w:color="auto"/>
            </w:tcBorders>
            <w:vAlign w:val="center"/>
          </w:tcPr>
          <w:p w14:paraId="2F4E627E"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12.00-12.45</w:t>
            </w:r>
          </w:p>
        </w:tc>
        <w:tc>
          <w:tcPr>
            <w:tcW w:w="2050" w:type="dxa"/>
            <w:tcBorders>
              <w:top w:val="outset" w:sz="6" w:space="0" w:color="auto"/>
              <w:left w:val="outset" w:sz="12" w:space="0" w:color="auto"/>
              <w:bottom w:val="single" w:sz="4" w:space="0" w:color="auto"/>
              <w:right w:val="outset" w:sz="12" w:space="0" w:color="auto"/>
            </w:tcBorders>
            <w:vAlign w:val="center"/>
          </w:tcPr>
          <w:p w14:paraId="6D2554C9"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SCIAN</w:t>
            </w:r>
          </w:p>
          <w:p w14:paraId="4C329B21"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Introd. alla filosofia</w:t>
            </w:r>
          </w:p>
        </w:tc>
        <w:tc>
          <w:tcPr>
            <w:tcW w:w="2040" w:type="dxa"/>
            <w:tcBorders>
              <w:top w:val="outset" w:sz="6" w:space="0" w:color="auto"/>
              <w:left w:val="outset" w:sz="12" w:space="0" w:color="auto"/>
              <w:bottom w:val="single" w:sz="4" w:space="0" w:color="auto"/>
              <w:right w:val="outset" w:sz="12" w:space="0" w:color="auto"/>
            </w:tcBorders>
            <w:vAlign w:val="center"/>
          </w:tcPr>
          <w:p w14:paraId="4C76216C"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p>
        </w:tc>
        <w:tc>
          <w:tcPr>
            <w:tcW w:w="2268"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6AECFD4E" w14:textId="77777777" w:rsidR="00EC4D5B" w:rsidRPr="005745BD" w:rsidRDefault="00EC4D5B" w:rsidP="005745BD">
            <w:pPr>
              <w:spacing w:line="240" w:lineRule="auto"/>
              <w:rPr>
                <w:color w:val="000000"/>
                <w:sz w:val="20"/>
                <w:szCs w:val="20"/>
              </w:rPr>
            </w:pPr>
            <w:r w:rsidRPr="005745BD">
              <w:rPr>
                <w:color w:val="000000"/>
                <w:sz w:val="20"/>
                <w:szCs w:val="20"/>
              </w:rPr>
              <w:t>GIROLAMI - BIBOUM</w:t>
            </w:r>
          </w:p>
          <w:p w14:paraId="20BE87B5"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Patr</w:t>
            </w:r>
            <w:r>
              <w:rPr>
                <w:color w:val="000000"/>
                <w:sz w:val="20"/>
                <w:szCs w:val="20"/>
              </w:rPr>
              <w:t>istic</w:t>
            </w:r>
            <w:r w:rsidRPr="005745BD">
              <w:rPr>
                <w:color w:val="000000"/>
                <w:sz w:val="20"/>
                <w:szCs w:val="20"/>
              </w:rPr>
              <w:t>a</w:t>
            </w:r>
            <w:r>
              <w:rPr>
                <w:color w:val="000000"/>
                <w:sz w:val="20"/>
                <w:szCs w:val="20"/>
              </w:rPr>
              <w:t xml:space="preserve"> III</w:t>
            </w:r>
          </w:p>
        </w:tc>
        <w:tc>
          <w:tcPr>
            <w:tcW w:w="1758" w:type="dxa"/>
            <w:tcBorders>
              <w:top w:val="outset" w:sz="6" w:space="0" w:color="auto"/>
              <w:left w:val="outset" w:sz="12" w:space="0" w:color="auto"/>
              <w:bottom w:val="single" w:sz="4" w:space="0" w:color="auto"/>
              <w:right w:val="single" w:sz="12" w:space="0" w:color="auto"/>
            </w:tcBorders>
            <w:tcMar>
              <w:top w:w="0" w:type="dxa"/>
              <w:left w:w="108" w:type="dxa"/>
              <w:bottom w:w="0" w:type="dxa"/>
              <w:right w:w="108" w:type="dxa"/>
            </w:tcMar>
            <w:vAlign w:val="center"/>
          </w:tcPr>
          <w:p w14:paraId="4868F3A9" w14:textId="77777777" w:rsidR="00EC4D5B" w:rsidRPr="005745BD" w:rsidRDefault="00EC4D5B" w:rsidP="005745BD">
            <w:pPr>
              <w:spacing w:line="240" w:lineRule="auto"/>
              <w:ind w:left="110"/>
              <w:jc w:val="left"/>
              <w:rPr>
                <w:rFonts w:cs="Times New Roman"/>
                <w:sz w:val="20"/>
                <w:szCs w:val="20"/>
              </w:rPr>
            </w:pPr>
          </w:p>
        </w:tc>
      </w:tr>
      <w:tr w:rsidR="00EC4D5B" w:rsidRPr="005745BD" w14:paraId="3F53F89B" w14:textId="77777777">
        <w:trPr>
          <w:jc w:val="center"/>
        </w:trPr>
        <w:tc>
          <w:tcPr>
            <w:tcW w:w="1008" w:type="dxa"/>
            <w:vMerge w:val="restart"/>
            <w:tcBorders>
              <w:top w:val="single" w:sz="12" w:space="0" w:color="auto"/>
              <w:left w:val="single" w:sz="12" w:space="0" w:color="auto"/>
              <w:bottom w:val="single" w:sz="12" w:space="0" w:color="auto"/>
              <w:right w:val="single" w:sz="12" w:space="0" w:color="auto"/>
            </w:tcBorders>
            <w:vAlign w:val="center"/>
          </w:tcPr>
          <w:p w14:paraId="43EBE4EE" w14:textId="77777777" w:rsidR="00EC4D5B" w:rsidRPr="005745BD" w:rsidRDefault="00EC4D5B" w:rsidP="0095129D">
            <w:pPr>
              <w:spacing w:line="240" w:lineRule="auto"/>
              <w:jc w:val="center"/>
              <w:rPr>
                <w:rFonts w:eastAsia="Times New Roman" w:cs="Times New Roman"/>
                <w:sz w:val="20"/>
                <w:szCs w:val="20"/>
                <w:lang w:eastAsia="it-IT"/>
              </w:rPr>
            </w:pPr>
            <w:r w:rsidRPr="005745BD">
              <w:rPr>
                <w:rFonts w:eastAsia="Times New Roman" w:cs="Times New Roman"/>
                <w:b/>
                <w:bCs/>
                <w:sz w:val="20"/>
                <w:szCs w:val="20"/>
                <w:lang w:eastAsia="it-IT"/>
              </w:rPr>
              <w:t>Sabato</w:t>
            </w:r>
            <w:r w:rsidRPr="005745BD">
              <w:rPr>
                <w:rFonts w:eastAsia="Times New Roman" w:cs="Times New Roman"/>
                <w:sz w:val="20"/>
                <w:szCs w:val="20"/>
                <w:lang w:eastAsia="it-IT"/>
              </w:rPr>
              <w:t xml:space="preserve"> </w:t>
            </w:r>
          </w:p>
        </w:tc>
        <w:tc>
          <w:tcPr>
            <w:tcW w:w="336" w:type="dxa"/>
            <w:tcBorders>
              <w:top w:val="inset" w:sz="12" w:space="0" w:color="auto"/>
              <w:left w:val="single" w:sz="12" w:space="0" w:color="auto"/>
              <w:bottom w:val="single" w:sz="6" w:space="0" w:color="auto"/>
              <w:right w:val="single" w:sz="6" w:space="0" w:color="auto"/>
            </w:tcBorders>
            <w:vAlign w:val="center"/>
          </w:tcPr>
          <w:p w14:paraId="4BBA44D1"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1</w:t>
            </w:r>
          </w:p>
        </w:tc>
        <w:tc>
          <w:tcPr>
            <w:tcW w:w="1061" w:type="dxa"/>
            <w:tcBorders>
              <w:top w:val="inset" w:sz="12" w:space="0" w:color="auto"/>
              <w:left w:val="single" w:sz="6" w:space="0" w:color="auto"/>
              <w:bottom w:val="single" w:sz="6" w:space="0" w:color="auto"/>
              <w:right w:val="inset" w:sz="12" w:space="0" w:color="auto"/>
            </w:tcBorders>
            <w:vAlign w:val="center"/>
          </w:tcPr>
          <w:p w14:paraId="43EEF545"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8.30-9.15</w:t>
            </w:r>
          </w:p>
        </w:tc>
        <w:tc>
          <w:tcPr>
            <w:tcW w:w="2050" w:type="dxa"/>
            <w:tcBorders>
              <w:top w:val="inset" w:sz="12" w:space="0" w:color="auto"/>
              <w:left w:val="outset" w:sz="12" w:space="0" w:color="auto"/>
              <w:bottom w:val="outset" w:sz="6" w:space="0" w:color="auto"/>
              <w:right w:val="outset" w:sz="12" w:space="0" w:color="auto"/>
            </w:tcBorders>
            <w:vAlign w:val="center"/>
          </w:tcPr>
          <w:p w14:paraId="41442EC2"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40" w:type="dxa"/>
            <w:tcBorders>
              <w:top w:val="inset" w:sz="12" w:space="0" w:color="auto"/>
              <w:left w:val="outset" w:sz="12" w:space="0" w:color="auto"/>
              <w:bottom w:val="outset" w:sz="6" w:space="0" w:color="auto"/>
              <w:right w:val="outset" w:sz="12" w:space="0" w:color="auto"/>
            </w:tcBorders>
            <w:vAlign w:val="center"/>
          </w:tcPr>
          <w:p w14:paraId="6FC2A862"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COLUSSI</w:t>
            </w:r>
          </w:p>
          <w:p w14:paraId="19C2A4A0"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Latino 2</w:t>
            </w:r>
          </w:p>
        </w:tc>
        <w:tc>
          <w:tcPr>
            <w:tcW w:w="2268" w:type="dxa"/>
            <w:tcBorders>
              <w:top w:val="in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5B324CB0" w14:textId="77777777" w:rsidR="00EC4D5B" w:rsidRPr="005745BD" w:rsidRDefault="00EC4D5B" w:rsidP="005745BD">
            <w:pPr>
              <w:spacing w:line="240" w:lineRule="auto"/>
              <w:rPr>
                <w:rFonts w:eastAsia="Times New Roman" w:cs="Times New Roman"/>
                <w:sz w:val="20"/>
                <w:szCs w:val="20"/>
                <w:lang w:eastAsia="it-IT"/>
              </w:rPr>
            </w:pPr>
          </w:p>
        </w:tc>
        <w:tc>
          <w:tcPr>
            <w:tcW w:w="1758" w:type="dxa"/>
            <w:tcBorders>
              <w:top w:val="inset" w:sz="12"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33B4EF7A" w14:textId="77777777" w:rsidR="00EC4D5B" w:rsidRPr="005745BD" w:rsidRDefault="00EC4D5B" w:rsidP="005745BD">
            <w:pPr>
              <w:spacing w:line="240" w:lineRule="auto"/>
              <w:ind w:left="110"/>
              <w:jc w:val="left"/>
              <w:rPr>
                <w:rFonts w:cs="Times New Roman"/>
                <w:sz w:val="20"/>
                <w:szCs w:val="20"/>
                <w:lang w:val="en-US"/>
              </w:rPr>
            </w:pPr>
          </w:p>
        </w:tc>
      </w:tr>
      <w:tr w:rsidR="00EC4D5B" w:rsidRPr="005745BD" w14:paraId="725AC1EF" w14:textId="77777777">
        <w:trPr>
          <w:jc w:val="center"/>
        </w:trPr>
        <w:tc>
          <w:tcPr>
            <w:tcW w:w="1008" w:type="dxa"/>
            <w:vMerge/>
            <w:tcBorders>
              <w:top w:val="single" w:sz="12" w:space="0" w:color="auto"/>
              <w:left w:val="single" w:sz="12" w:space="0" w:color="auto"/>
              <w:bottom w:val="single" w:sz="12" w:space="0" w:color="auto"/>
              <w:right w:val="single" w:sz="12" w:space="0" w:color="auto"/>
            </w:tcBorders>
            <w:vAlign w:val="center"/>
          </w:tcPr>
          <w:p w14:paraId="1375319F" w14:textId="77777777" w:rsidR="00EC4D5B" w:rsidRPr="005745BD" w:rsidRDefault="00EC4D5B" w:rsidP="0095129D">
            <w:pPr>
              <w:spacing w:line="240" w:lineRule="auto"/>
              <w:jc w:val="center"/>
              <w:rPr>
                <w:rFonts w:eastAsia="Times New Roman" w:cs="Times New Roman"/>
                <w:sz w:val="20"/>
                <w:szCs w:val="20"/>
                <w:lang w:val="en-US"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11FD560A"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2</w:t>
            </w:r>
          </w:p>
        </w:tc>
        <w:tc>
          <w:tcPr>
            <w:tcW w:w="1061" w:type="dxa"/>
            <w:tcBorders>
              <w:top w:val="single" w:sz="6" w:space="0" w:color="auto"/>
              <w:left w:val="single" w:sz="6" w:space="0" w:color="auto"/>
              <w:bottom w:val="single" w:sz="6" w:space="0" w:color="auto"/>
              <w:right w:val="inset" w:sz="12" w:space="0" w:color="auto"/>
            </w:tcBorders>
            <w:vAlign w:val="center"/>
          </w:tcPr>
          <w:p w14:paraId="3EDA76BB"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9.20-10.05</w:t>
            </w:r>
          </w:p>
        </w:tc>
        <w:tc>
          <w:tcPr>
            <w:tcW w:w="2050" w:type="dxa"/>
            <w:tcBorders>
              <w:top w:val="nil"/>
              <w:left w:val="outset" w:sz="12" w:space="0" w:color="auto"/>
              <w:bottom w:val="outset" w:sz="6" w:space="0" w:color="auto"/>
              <w:right w:val="outset" w:sz="12" w:space="0" w:color="auto"/>
            </w:tcBorders>
            <w:vAlign w:val="center"/>
          </w:tcPr>
          <w:p w14:paraId="5E09A725"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40" w:type="dxa"/>
            <w:tcBorders>
              <w:top w:val="nil"/>
              <w:left w:val="outset" w:sz="12" w:space="0" w:color="auto"/>
              <w:bottom w:val="outset" w:sz="6" w:space="0" w:color="auto"/>
              <w:right w:val="outset" w:sz="12" w:space="0" w:color="auto"/>
            </w:tcBorders>
            <w:vAlign w:val="center"/>
          </w:tcPr>
          <w:p w14:paraId="335E0DA9"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COLUSSI</w:t>
            </w:r>
          </w:p>
          <w:p w14:paraId="3A3ED05B"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Latino 2</w:t>
            </w:r>
          </w:p>
        </w:tc>
        <w:tc>
          <w:tcPr>
            <w:tcW w:w="2268" w:type="dxa"/>
            <w:tcBorders>
              <w:top w:val="nil"/>
              <w:left w:val="outset" w:sz="12" w:space="0" w:color="auto"/>
              <w:bottom w:val="outset" w:sz="6" w:space="0" w:color="auto"/>
              <w:right w:val="outset" w:sz="12" w:space="0" w:color="auto"/>
            </w:tcBorders>
            <w:tcMar>
              <w:top w:w="0" w:type="dxa"/>
              <w:left w:w="108" w:type="dxa"/>
              <w:bottom w:w="0" w:type="dxa"/>
              <w:right w:w="108" w:type="dxa"/>
            </w:tcMar>
            <w:vAlign w:val="center"/>
          </w:tcPr>
          <w:p w14:paraId="16CC033C"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DE ZAN</w:t>
            </w:r>
          </w:p>
          <w:p w14:paraId="2BA4D5E9" w14:textId="77777777" w:rsidR="00EC4D5B" w:rsidRPr="005745BD" w:rsidRDefault="00EC4D5B" w:rsidP="005745BD">
            <w:pPr>
              <w:spacing w:line="240" w:lineRule="auto"/>
              <w:rPr>
                <w:rFonts w:cs="Times New Roman"/>
                <w:sz w:val="20"/>
                <w:szCs w:val="20"/>
              </w:rPr>
            </w:pPr>
            <w:r w:rsidRPr="005745BD">
              <w:rPr>
                <w:color w:val="000000"/>
                <w:sz w:val="20"/>
                <w:szCs w:val="20"/>
              </w:rPr>
              <w:t>AT- Sapienziali</w:t>
            </w:r>
          </w:p>
        </w:tc>
        <w:tc>
          <w:tcPr>
            <w:tcW w:w="1758" w:type="dxa"/>
            <w:tcBorders>
              <w:top w:val="nil"/>
              <w:left w:val="outset" w:sz="12" w:space="0" w:color="auto"/>
              <w:bottom w:val="outset" w:sz="6" w:space="0" w:color="auto"/>
              <w:right w:val="inset" w:sz="12" w:space="0" w:color="auto"/>
            </w:tcBorders>
            <w:tcMar>
              <w:top w:w="0" w:type="dxa"/>
              <w:left w:w="108" w:type="dxa"/>
              <w:bottom w:w="0" w:type="dxa"/>
              <w:right w:w="108" w:type="dxa"/>
            </w:tcMar>
            <w:vAlign w:val="center"/>
          </w:tcPr>
          <w:p w14:paraId="6DAF1F90" w14:textId="77777777" w:rsidR="00EC4D5B" w:rsidRPr="005745BD" w:rsidRDefault="00EC4D5B" w:rsidP="005745BD">
            <w:pPr>
              <w:spacing w:line="240" w:lineRule="auto"/>
              <w:jc w:val="left"/>
              <w:rPr>
                <w:rFonts w:cs="Times New Roman"/>
                <w:sz w:val="20"/>
                <w:szCs w:val="20"/>
              </w:rPr>
            </w:pPr>
          </w:p>
        </w:tc>
      </w:tr>
      <w:tr w:rsidR="00EC4D5B" w:rsidRPr="005745BD" w14:paraId="5C9DAAA8" w14:textId="77777777">
        <w:trPr>
          <w:jc w:val="center"/>
        </w:trPr>
        <w:tc>
          <w:tcPr>
            <w:tcW w:w="1008" w:type="dxa"/>
            <w:vMerge/>
            <w:tcBorders>
              <w:top w:val="single" w:sz="12" w:space="0" w:color="auto"/>
              <w:left w:val="single" w:sz="12" w:space="0" w:color="auto"/>
              <w:bottom w:val="single" w:sz="12" w:space="0" w:color="auto"/>
              <w:right w:val="single" w:sz="12" w:space="0" w:color="auto"/>
            </w:tcBorders>
            <w:vAlign w:val="center"/>
          </w:tcPr>
          <w:p w14:paraId="1ECED9F3" w14:textId="77777777" w:rsidR="00EC4D5B" w:rsidRPr="005745BD" w:rsidRDefault="00EC4D5B" w:rsidP="0095129D">
            <w:pPr>
              <w:spacing w:line="240" w:lineRule="auto"/>
              <w:jc w:val="center"/>
              <w:rPr>
                <w:rFonts w:eastAsia="Times New Roman" w:cs="Times New Roman"/>
                <w:sz w:val="20"/>
                <w:szCs w:val="20"/>
                <w:lang w:val="en-US" w:eastAsia="it-IT"/>
              </w:rPr>
            </w:pPr>
          </w:p>
        </w:tc>
        <w:tc>
          <w:tcPr>
            <w:tcW w:w="336" w:type="dxa"/>
            <w:tcBorders>
              <w:top w:val="single" w:sz="6" w:space="0" w:color="auto"/>
              <w:left w:val="single" w:sz="12" w:space="0" w:color="auto"/>
              <w:bottom w:val="single" w:sz="6" w:space="0" w:color="auto"/>
              <w:right w:val="single" w:sz="6" w:space="0" w:color="auto"/>
            </w:tcBorders>
            <w:vAlign w:val="center"/>
          </w:tcPr>
          <w:p w14:paraId="008BF6F4"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3</w:t>
            </w:r>
          </w:p>
        </w:tc>
        <w:tc>
          <w:tcPr>
            <w:tcW w:w="1061" w:type="dxa"/>
            <w:tcBorders>
              <w:top w:val="single" w:sz="6" w:space="0" w:color="auto"/>
              <w:left w:val="single" w:sz="6" w:space="0" w:color="auto"/>
              <w:bottom w:val="single" w:sz="6" w:space="0" w:color="auto"/>
              <w:right w:val="inset" w:sz="12" w:space="0" w:color="auto"/>
            </w:tcBorders>
            <w:vAlign w:val="center"/>
          </w:tcPr>
          <w:p w14:paraId="148DA08C"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10.20-11.05</w:t>
            </w:r>
          </w:p>
        </w:tc>
        <w:tc>
          <w:tcPr>
            <w:tcW w:w="2050" w:type="dxa"/>
            <w:tcBorders>
              <w:top w:val="nil"/>
              <w:left w:val="outset" w:sz="12" w:space="0" w:color="auto"/>
              <w:bottom w:val="outset" w:sz="6" w:space="0" w:color="auto"/>
              <w:right w:val="outset" w:sz="12" w:space="0" w:color="auto"/>
            </w:tcBorders>
            <w:vAlign w:val="center"/>
          </w:tcPr>
          <w:p w14:paraId="1854CD4A"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40" w:type="dxa"/>
            <w:tcBorders>
              <w:top w:val="nil"/>
              <w:left w:val="outset" w:sz="12" w:space="0" w:color="auto"/>
              <w:bottom w:val="outset" w:sz="6" w:space="0" w:color="auto"/>
              <w:right w:val="outset" w:sz="12" w:space="0" w:color="auto"/>
            </w:tcBorders>
            <w:vAlign w:val="center"/>
          </w:tcPr>
          <w:p w14:paraId="0854583B"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ZANETTI</w:t>
            </w:r>
          </w:p>
          <w:p w14:paraId="26C97E14" w14:textId="77777777" w:rsidR="00EC4D5B" w:rsidRPr="005745BD" w:rsidRDefault="00EC4D5B" w:rsidP="005745BD">
            <w:pPr>
              <w:spacing w:line="240" w:lineRule="auto"/>
              <w:ind w:left="110"/>
              <w:jc w:val="left"/>
              <w:rPr>
                <w:rFonts w:eastAsia="Times New Roman" w:cs="Times New Roman"/>
                <w:sz w:val="20"/>
                <w:szCs w:val="20"/>
                <w:lang w:eastAsia="it-IT"/>
              </w:rPr>
            </w:pPr>
            <w:proofErr w:type="spellStart"/>
            <w:r w:rsidRPr="005745BD">
              <w:rPr>
                <w:rFonts w:eastAsia="Times New Roman" w:cs="Times New Roman"/>
                <w:sz w:val="20"/>
                <w:szCs w:val="20"/>
                <w:lang w:eastAsia="it-IT"/>
              </w:rPr>
              <w:t>Intr</w:t>
            </w:r>
            <w:proofErr w:type="spellEnd"/>
            <w:r w:rsidRPr="005745BD">
              <w:rPr>
                <w:rFonts w:eastAsia="Times New Roman" w:cs="Times New Roman"/>
                <w:sz w:val="20"/>
                <w:szCs w:val="20"/>
                <w:lang w:eastAsia="it-IT"/>
              </w:rPr>
              <w:t xml:space="preserve">. </w:t>
            </w:r>
            <w:r w:rsidRPr="005745BD">
              <w:rPr>
                <w:rFonts w:eastAsia="Times New Roman" w:cs="Times New Roman"/>
                <w:sz w:val="20"/>
                <w:szCs w:val="20"/>
                <w:lang w:val="en-US" w:eastAsia="it-IT"/>
              </w:rPr>
              <w:t>SS (</w:t>
            </w:r>
            <w:proofErr w:type="spellStart"/>
            <w:r w:rsidRPr="005745BD">
              <w:rPr>
                <w:rFonts w:eastAsia="Times New Roman" w:cs="Times New Roman"/>
                <w:sz w:val="20"/>
                <w:szCs w:val="20"/>
                <w:lang w:val="en-US" w:eastAsia="it-IT"/>
              </w:rPr>
              <w:t>st</w:t>
            </w:r>
            <w:proofErr w:type="spellEnd"/>
            <w:r w:rsidRPr="005745BD">
              <w:rPr>
                <w:rFonts w:eastAsia="Times New Roman" w:cs="Times New Roman"/>
                <w:sz w:val="20"/>
                <w:szCs w:val="20"/>
                <w:lang w:val="en-US" w:eastAsia="it-IT"/>
              </w:rPr>
              <w:t>, geo, arch)</w:t>
            </w:r>
          </w:p>
        </w:tc>
        <w:tc>
          <w:tcPr>
            <w:tcW w:w="2268" w:type="dxa"/>
            <w:tcBorders>
              <w:top w:val="nil"/>
              <w:left w:val="outset" w:sz="12" w:space="0" w:color="auto"/>
              <w:bottom w:val="outset" w:sz="6" w:space="0" w:color="auto"/>
              <w:right w:val="outset" w:sz="12" w:space="0" w:color="auto"/>
            </w:tcBorders>
            <w:tcMar>
              <w:top w:w="0" w:type="dxa"/>
              <w:left w:w="108" w:type="dxa"/>
              <w:bottom w:w="0" w:type="dxa"/>
              <w:right w:w="108" w:type="dxa"/>
            </w:tcMar>
            <w:vAlign w:val="center"/>
          </w:tcPr>
          <w:p w14:paraId="1AF68EA9"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DE ZAN</w:t>
            </w:r>
          </w:p>
          <w:p w14:paraId="7FCBACDD"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AT- Sapienziali</w:t>
            </w:r>
          </w:p>
        </w:tc>
        <w:tc>
          <w:tcPr>
            <w:tcW w:w="1758" w:type="dxa"/>
            <w:tcBorders>
              <w:top w:val="nil"/>
              <w:left w:val="outset" w:sz="12" w:space="0" w:color="auto"/>
              <w:bottom w:val="outset" w:sz="6" w:space="0" w:color="auto"/>
              <w:right w:val="inset" w:sz="12" w:space="0" w:color="auto"/>
            </w:tcBorders>
            <w:tcMar>
              <w:top w:w="0" w:type="dxa"/>
              <w:left w:w="108" w:type="dxa"/>
              <w:bottom w:w="0" w:type="dxa"/>
              <w:right w:w="108" w:type="dxa"/>
            </w:tcMar>
            <w:vAlign w:val="center"/>
          </w:tcPr>
          <w:p w14:paraId="43B39D13" w14:textId="77777777" w:rsidR="00EC4D5B" w:rsidRPr="005745BD" w:rsidRDefault="00EC4D5B" w:rsidP="005745BD">
            <w:pPr>
              <w:spacing w:line="240" w:lineRule="auto"/>
              <w:jc w:val="left"/>
              <w:rPr>
                <w:rFonts w:cs="Times New Roman"/>
                <w:sz w:val="20"/>
                <w:szCs w:val="20"/>
              </w:rPr>
            </w:pPr>
          </w:p>
        </w:tc>
      </w:tr>
      <w:tr w:rsidR="00EC4D5B" w:rsidRPr="005745BD" w14:paraId="348450CB" w14:textId="77777777">
        <w:trPr>
          <w:jc w:val="center"/>
        </w:trPr>
        <w:tc>
          <w:tcPr>
            <w:tcW w:w="1008" w:type="dxa"/>
            <w:vMerge/>
            <w:tcBorders>
              <w:top w:val="single" w:sz="12" w:space="0" w:color="auto"/>
              <w:left w:val="single" w:sz="12" w:space="0" w:color="auto"/>
              <w:bottom w:val="single" w:sz="12" w:space="0" w:color="auto"/>
              <w:right w:val="single" w:sz="12" w:space="0" w:color="auto"/>
            </w:tcBorders>
            <w:vAlign w:val="center"/>
          </w:tcPr>
          <w:p w14:paraId="27A8D72F" w14:textId="77777777" w:rsidR="00EC4D5B" w:rsidRPr="005745BD" w:rsidRDefault="00EC4D5B" w:rsidP="0095129D">
            <w:pPr>
              <w:spacing w:line="240" w:lineRule="auto"/>
              <w:jc w:val="center"/>
              <w:rPr>
                <w:rFonts w:eastAsia="Times New Roman" w:cs="Times New Roman"/>
                <w:sz w:val="20"/>
                <w:szCs w:val="20"/>
                <w:lang w:eastAsia="it-IT"/>
              </w:rPr>
            </w:pPr>
          </w:p>
        </w:tc>
        <w:tc>
          <w:tcPr>
            <w:tcW w:w="336" w:type="dxa"/>
            <w:tcBorders>
              <w:top w:val="single" w:sz="6" w:space="0" w:color="auto"/>
              <w:left w:val="single" w:sz="12" w:space="0" w:color="auto"/>
              <w:bottom w:val="single" w:sz="12" w:space="0" w:color="auto"/>
              <w:right w:val="single" w:sz="6" w:space="0" w:color="auto"/>
            </w:tcBorders>
            <w:vAlign w:val="center"/>
          </w:tcPr>
          <w:p w14:paraId="1353EBFC"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4</w:t>
            </w:r>
          </w:p>
        </w:tc>
        <w:tc>
          <w:tcPr>
            <w:tcW w:w="1061" w:type="dxa"/>
            <w:tcBorders>
              <w:top w:val="single" w:sz="6" w:space="0" w:color="auto"/>
              <w:left w:val="single" w:sz="6" w:space="0" w:color="auto"/>
              <w:bottom w:val="single" w:sz="12" w:space="0" w:color="auto"/>
              <w:right w:val="inset" w:sz="12" w:space="0" w:color="auto"/>
            </w:tcBorders>
            <w:vAlign w:val="center"/>
          </w:tcPr>
          <w:p w14:paraId="1590E815"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11.10-11.55</w:t>
            </w:r>
          </w:p>
        </w:tc>
        <w:tc>
          <w:tcPr>
            <w:tcW w:w="2050" w:type="dxa"/>
            <w:tcBorders>
              <w:top w:val="nil"/>
              <w:left w:val="outset" w:sz="12" w:space="0" w:color="auto"/>
              <w:bottom w:val="single" w:sz="12" w:space="0" w:color="auto"/>
              <w:right w:val="outset" w:sz="12" w:space="0" w:color="auto"/>
            </w:tcBorders>
            <w:vAlign w:val="center"/>
          </w:tcPr>
          <w:p w14:paraId="732436AE"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40" w:type="dxa"/>
            <w:tcBorders>
              <w:top w:val="nil"/>
              <w:left w:val="outset" w:sz="12" w:space="0" w:color="auto"/>
              <w:bottom w:val="single" w:sz="12" w:space="0" w:color="auto"/>
              <w:right w:val="outset" w:sz="12" w:space="0" w:color="auto"/>
            </w:tcBorders>
            <w:vAlign w:val="center"/>
          </w:tcPr>
          <w:p w14:paraId="4F52B53C"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268" w:type="dxa"/>
            <w:tcBorders>
              <w:top w:val="nil"/>
              <w:left w:val="outset" w:sz="12" w:space="0" w:color="auto"/>
              <w:bottom w:val="single" w:sz="12" w:space="0" w:color="auto"/>
              <w:right w:val="outset" w:sz="12" w:space="0" w:color="auto"/>
            </w:tcBorders>
            <w:tcMar>
              <w:top w:w="0" w:type="dxa"/>
              <w:left w:w="108" w:type="dxa"/>
              <w:bottom w:w="0" w:type="dxa"/>
              <w:right w:w="108" w:type="dxa"/>
            </w:tcMar>
            <w:vAlign w:val="center"/>
          </w:tcPr>
          <w:p w14:paraId="32FF9ABC" w14:textId="77777777" w:rsidR="00EC4D5B" w:rsidRPr="005745BD" w:rsidRDefault="00EC4D5B" w:rsidP="005745BD">
            <w:pPr>
              <w:spacing w:line="240" w:lineRule="auto"/>
              <w:rPr>
                <w:rFonts w:cs="Times New Roman"/>
                <w:color w:val="000000"/>
                <w:sz w:val="20"/>
                <w:szCs w:val="20"/>
              </w:rPr>
            </w:pPr>
          </w:p>
        </w:tc>
        <w:tc>
          <w:tcPr>
            <w:tcW w:w="1758" w:type="dxa"/>
            <w:tcBorders>
              <w:top w:val="nil"/>
              <w:left w:val="outset" w:sz="12" w:space="0" w:color="auto"/>
              <w:bottom w:val="single" w:sz="12" w:space="0" w:color="auto"/>
              <w:right w:val="inset" w:sz="12" w:space="0" w:color="auto"/>
            </w:tcBorders>
            <w:tcMar>
              <w:top w:w="0" w:type="dxa"/>
              <w:left w:w="108" w:type="dxa"/>
              <w:bottom w:w="0" w:type="dxa"/>
              <w:right w:w="108" w:type="dxa"/>
            </w:tcMar>
            <w:vAlign w:val="center"/>
          </w:tcPr>
          <w:p w14:paraId="12DFF345" w14:textId="77777777" w:rsidR="00EC4D5B" w:rsidRPr="005745BD" w:rsidRDefault="00EC4D5B" w:rsidP="005745BD">
            <w:pPr>
              <w:spacing w:line="240" w:lineRule="auto"/>
              <w:ind w:left="110"/>
              <w:jc w:val="left"/>
              <w:rPr>
                <w:rFonts w:cs="Times New Roman"/>
                <w:sz w:val="20"/>
                <w:szCs w:val="20"/>
              </w:rPr>
            </w:pPr>
          </w:p>
        </w:tc>
      </w:tr>
    </w:tbl>
    <w:p w14:paraId="531C5476" w14:textId="77777777" w:rsidR="00EC4D5B" w:rsidRPr="005745BD" w:rsidRDefault="00EC4D5B" w:rsidP="005745BD">
      <w:pPr>
        <w:pStyle w:val="Titolo2"/>
        <w:ind w:left="110"/>
      </w:pPr>
      <w:r w:rsidRPr="005745BD">
        <w:rPr>
          <w:rFonts w:eastAsia="Times New Roman" w:cs="Times New Roman"/>
          <w:sz w:val="20"/>
          <w:szCs w:val="20"/>
        </w:rPr>
        <w:br w:type="page"/>
      </w:r>
      <w:bookmarkStart w:id="59" w:name="_Toc82468655"/>
      <w:bookmarkStart w:id="60" w:name="_Toc82515502"/>
      <w:r w:rsidRPr="005745BD">
        <w:lastRenderedPageBreak/>
        <w:t>Secondo Semestre 2022</w:t>
      </w:r>
      <w:bookmarkEnd w:id="59"/>
      <w:bookmarkEnd w:id="60"/>
    </w:p>
    <w:p w14:paraId="00E10F1C" w14:textId="77777777" w:rsidR="00EC4D5B" w:rsidRPr="005745BD" w:rsidRDefault="00EC4D5B" w:rsidP="005745BD">
      <w:pPr>
        <w:spacing w:line="240" w:lineRule="auto"/>
        <w:ind w:left="110"/>
        <w:jc w:val="left"/>
        <w:rPr>
          <w:rFonts w:eastAsia="Times New Roman" w:cs="Times New Roman"/>
          <w:sz w:val="20"/>
          <w:szCs w:val="20"/>
          <w:lang w:eastAsia="it-IT"/>
        </w:rPr>
      </w:pPr>
    </w:p>
    <w:tbl>
      <w:tblPr>
        <w:tblW w:w="10531" w:type="dxa"/>
        <w:jc w:val="center"/>
        <w:tblLayout w:type="fixed"/>
        <w:tblCellMar>
          <w:left w:w="0" w:type="dxa"/>
          <w:right w:w="0" w:type="dxa"/>
        </w:tblCellMar>
        <w:tblLook w:val="0000" w:firstRow="0" w:lastRow="0" w:firstColumn="0" w:lastColumn="0" w:noHBand="0" w:noVBand="0"/>
      </w:tblPr>
      <w:tblGrid>
        <w:gridCol w:w="1111"/>
        <w:gridCol w:w="336"/>
        <w:gridCol w:w="1061"/>
        <w:gridCol w:w="1825"/>
        <w:gridCol w:w="2034"/>
        <w:gridCol w:w="2268"/>
        <w:gridCol w:w="1896"/>
      </w:tblGrid>
      <w:tr w:rsidR="00EC4D5B" w:rsidRPr="005745BD" w14:paraId="0B97E7B7" w14:textId="77777777">
        <w:trPr>
          <w:jc w:val="center"/>
        </w:trPr>
        <w:tc>
          <w:tcPr>
            <w:tcW w:w="1111" w:type="dxa"/>
            <w:tcBorders>
              <w:top w:val="outset" w:sz="12" w:space="0" w:color="auto"/>
              <w:left w:val="outset" w:sz="12" w:space="0" w:color="auto"/>
              <w:bottom w:val="outset" w:sz="12" w:space="0" w:color="auto"/>
              <w:right w:val="outset" w:sz="12" w:space="0" w:color="auto"/>
            </w:tcBorders>
            <w:vAlign w:val="center"/>
          </w:tcPr>
          <w:p w14:paraId="550D4949" w14:textId="77777777" w:rsidR="00EC4D5B" w:rsidRPr="005745BD" w:rsidRDefault="00EC4D5B" w:rsidP="0095129D">
            <w:pPr>
              <w:spacing w:line="240" w:lineRule="auto"/>
              <w:ind w:left="61"/>
              <w:jc w:val="center"/>
              <w:rPr>
                <w:rFonts w:eastAsia="Times New Roman" w:cs="Times New Roman"/>
                <w:lang w:eastAsia="it-IT"/>
              </w:rPr>
            </w:pPr>
          </w:p>
        </w:tc>
        <w:tc>
          <w:tcPr>
            <w:tcW w:w="336" w:type="dxa"/>
            <w:tcBorders>
              <w:top w:val="outset" w:sz="12" w:space="0" w:color="auto"/>
              <w:left w:val="outset" w:sz="12" w:space="0" w:color="auto"/>
              <w:bottom w:val="outset" w:sz="12" w:space="0" w:color="auto"/>
              <w:right w:val="outset" w:sz="12" w:space="0" w:color="auto"/>
            </w:tcBorders>
            <w:vAlign w:val="center"/>
          </w:tcPr>
          <w:p w14:paraId="79C1647C" w14:textId="77777777" w:rsidR="00EC4D5B" w:rsidRPr="005745BD" w:rsidRDefault="00EC4D5B" w:rsidP="005745BD">
            <w:pPr>
              <w:spacing w:line="240" w:lineRule="auto"/>
              <w:ind w:left="110"/>
              <w:jc w:val="center"/>
              <w:rPr>
                <w:rFonts w:eastAsia="Times New Roman" w:cs="Times New Roman"/>
                <w:caps/>
                <w:lang w:eastAsia="it-IT"/>
              </w:rPr>
            </w:pPr>
          </w:p>
        </w:tc>
        <w:tc>
          <w:tcPr>
            <w:tcW w:w="1061" w:type="dxa"/>
            <w:tcBorders>
              <w:top w:val="outset" w:sz="12" w:space="0" w:color="auto"/>
              <w:left w:val="outset" w:sz="12" w:space="0" w:color="auto"/>
              <w:bottom w:val="outset" w:sz="12" w:space="0" w:color="auto"/>
              <w:right w:val="outset" w:sz="12" w:space="0" w:color="auto"/>
            </w:tcBorders>
            <w:vAlign w:val="center"/>
          </w:tcPr>
          <w:p w14:paraId="0B38F517" w14:textId="77777777" w:rsidR="00EC4D5B" w:rsidRPr="005745BD" w:rsidRDefault="00EC4D5B" w:rsidP="005745BD">
            <w:pPr>
              <w:spacing w:line="240" w:lineRule="auto"/>
              <w:ind w:left="110"/>
              <w:jc w:val="center"/>
              <w:rPr>
                <w:rFonts w:eastAsia="Times New Roman" w:cs="Times New Roman"/>
                <w:caps/>
                <w:lang w:eastAsia="it-IT"/>
              </w:rPr>
            </w:pPr>
          </w:p>
        </w:tc>
        <w:tc>
          <w:tcPr>
            <w:tcW w:w="1825" w:type="dxa"/>
            <w:tcBorders>
              <w:top w:val="outset" w:sz="12" w:space="0" w:color="auto"/>
              <w:left w:val="outset" w:sz="12" w:space="0" w:color="auto"/>
              <w:bottom w:val="outset" w:sz="12" w:space="0" w:color="auto"/>
              <w:right w:val="outset" w:sz="12" w:space="0" w:color="auto"/>
            </w:tcBorders>
          </w:tcPr>
          <w:p w14:paraId="231F3991" w14:textId="77777777" w:rsidR="00EC4D5B" w:rsidRPr="005745BD" w:rsidRDefault="00EC4D5B" w:rsidP="005745BD">
            <w:pPr>
              <w:spacing w:line="240" w:lineRule="auto"/>
              <w:ind w:left="110"/>
              <w:jc w:val="center"/>
              <w:rPr>
                <w:rFonts w:eastAsia="Times New Roman" w:cs="Times New Roman"/>
                <w:b/>
                <w:bCs/>
                <w:lang w:eastAsia="it-IT"/>
              </w:rPr>
            </w:pPr>
            <w:r w:rsidRPr="005745BD">
              <w:rPr>
                <w:rFonts w:eastAsia="Times New Roman" w:cs="Times New Roman"/>
                <w:b/>
                <w:bCs/>
                <w:sz w:val="22"/>
                <w:szCs w:val="22"/>
                <w:lang w:eastAsia="it-IT"/>
              </w:rPr>
              <w:t>PROPEDEUTICO</w:t>
            </w:r>
          </w:p>
        </w:tc>
        <w:tc>
          <w:tcPr>
            <w:tcW w:w="2034" w:type="dxa"/>
            <w:tcBorders>
              <w:top w:val="outset" w:sz="12" w:space="0" w:color="auto"/>
              <w:left w:val="outset" w:sz="12" w:space="0" w:color="auto"/>
              <w:bottom w:val="outset" w:sz="12" w:space="0" w:color="auto"/>
              <w:right w:val="outset" w:sz="12" w:space="0" w:color="auto"/>
            </w:tcBorders>
            <w:tcMar>
              <w:top w:w="0" w:type="dxa"/>
              <w:left w:w="108" w:type="dxa"/>
              <w:bottom w:w="0" w:type="dxa"/>
              <w:right w:w="108" w:type="dxa"/>
            </w:tcMar>
            <w:vAlign w:val="center"/>
          </w:tcPr>
          <w:p w14:paraId="7FF02AB7" w14:textId="77777777" w:rsidR="00EC4D5B" w:rsidRPr="005745BD" w:rsidRDefault="00EC4D5B" w:rsidP="005745BD">
            <w:pPr>
              <w:spacing w:line="240" w:lineRule="auto"/>
              <w:ind w:left="110"/>
              <w:jc w:val="center"/>
              <w:rPr>
                <w:rFonts w:eastAsia="Times New Roman" w:cs="Times New Roman"/>
                <w:b/>
                <w:bCs/>
                <w:lang w:eastAsia="it-IT"/>
              </w:rPr>
            </w:pPr>
            <w:r w:rsidRPr="005745BD">
              <w:rPr>
                <w:rFonts w:eastAsia="Times New Roman" w:cs="Times New Roman"/>
                <w:b/>
                <w:bCs/>
                <w:sz w:val="22"/>
                <w:szCs w:val="22"/>
                <w:lang w:eastAsia="it-IT"/>
              </w:rPr>
              <w:t>BIENNIO</w:t>
            </w:r>
          </w:p>
        </w:tc>
        <w:tc>
          <w:tcPr>
            <w:tcW w:w="2268" w:type="dxa"/>
            <w:tcBorders>
              <w:top w:val="outset" w:sz="12" w:space="0" w:color="auto"/>
              <w:left w:val="outset" w:sz="12" w:space="0" w:color="auto"/>
              <w:bottom w:val="outset" w:sz="12" w:space="0" w:color="auto"/>
              <w:right w:val="outset" w:sz="12" w:space="0" w:color="auto"/>
            </w:tcBorders>
            <w:tcMar>
              <w:top w:w="0" w:type="dxa"/>
              <w:left w:w="108" w:type="dxa"/>
              <w:bottom w:w="0" w:type="dxa"/>
              <w:right w:w="108" w:type="dxa"/>
            </w:tcMar>
            <w:vAlign w:val="center"/>
          </w:tcPr>
          <w:p w14:paraId="3BA3B3C7" w14:textId="77777777" w:rsidR="00EC4D5B" w:rsidRPr="005745BD" w:rsidRDefault="00EC4D5B" w:rsidP="005745BD">
            <w:pPr>
              <w:spacing w:line="240" w:lineRule="auto"/>
              <w:ind w:left="110"/>
              <w:jc w:val="center"/>
              <w:rPr>
                <w:rFonts w:cs="Times New Roman"/>
                <w:b/>
                <w:bCs/>
                <w:caps/>
              </w:rPr>
            </w:pPr>
            <w:r w:rsidRPr="005745BD">
              <w:rPr>
                <w:b/>
                <w:bCs/>
                <w:caps/>
                <w:sz w:val="22"/>
                <w:szCs w:val="22"/>
              </w:rPr>
              <w:t>Triennio</w:t>
            </w:r>
          </w:p>
        </w:tc>
        <w:tc>
          <w:tcPr>
            <w:tcW w:w="1896" w:type="dxa"/>
            <w:tcBorders>
              <w:top w:val="outset" w:sz="12" w:space="0" w:color="auto"/>
              <w:left w:val="outset" w:sz="12" w:space="0" w:color="auto"/>
              <w:bottom w:val="outset" w:sz="12" w:space="0" w:color="auto"/>
              <w:right w:val="inset" w:sz="12" w:space="0" w:color="auto"/>
            </w:tcBorders>
            <w:tcMar>
              <w:top w:w="0" w:type="dxa"/>
              <w:left w:w="108" w:type="dxa"/>
              <w:bottom w:w="0" w:type="dxa"/>
              <w:right w:w="108" w:type="dxa"/>
            </w:tcMar>
            <w:vAlign w:val="center"/>
          </w:tcPr>
          <w:p w14:paraId="1234B888" w14:textId="77777777" w:rsidR="00EC4D5B" w:rsidRPr="005745BD" w:rsidRDefault="00EC4D5B" w:rsidP="005745BD">
            <w:pPr>
              <w:spacing w:line="240" w:lineRule="auto"/>
              <w:ind w:left="110"/>
              <w:jc w:val="center"/>
              <w:rPr>
                <w:rFonts w:eastAsia="Times New Roman" w:cs="Times New Roman"/>
                <w:b/>
                <w:bCs/>
                <w:lang w:eastAsia="it-IT"/>
              </w:rPr>
            </w:pPr>
            <w:r w:rsidRPr="005745BD">
              <w:rPr>
                <w:rFonts w:eastAsia="Times New Roman" w:cs="Times New Roman"/>
                <w:b/>
                <w:bCs/>
                <w:caps/>
                <w:sz w:val="22"/>
                <w:szCs w:val="22"/>
                <w:lang w:eastAsia="it-IT"/>
              </w:rPr>
              <w:t>VI ANNO</w:t>
            </w:r>
          </w:p>
        </w:tc>
      </w:tr>
      <w:tr w:rsidR="00EC4D5B" w:rsidRPr="005745BD" w14:paraId="7726FC1B" w14:textId="77777777">
        <w:trPr>
          <w:jc w:val="center"/>
        </w:trPr>
        <w:tc>
          <w:tcPr>
            <w:tcW w:w="1111" w:type="dxa"/>
            <w:vMerge w:val="restart"/>
            <w:tcBorders>
              <w:top w:val="outset" w:sz="12" w:space="0" w:color="auto"/>
              <w:left w:val="outset" w:sz="12" w:space="0" w:color="auto"/>
              <w:right w:val="outset" w:sz="12" w:space="0" w:color="auto"/>
            </w:tcBorders>
            <w:vAlign w:val="center"/>
          </w:tcPr>
          <w:p w14:paraId="5DA114B2" w14:textId="77777777" w:rsidR="00EC4D5B" w:rsidRPr="005745BD" w:rsidRDefault="00EC4D5B" w:rsidP="0095129D">
            <w:pPr>
              <w:spacing w:line="240" w:lineRule="auto"/>
              <w:ind w:left="61"/>
              <w:jc w:val="center"/>
              <w:rPr>
                <w:rFonts w:eastAsia="Times New Roman" w:cs="Times New Roman"/>
                <w:sz w:val="20"/>
                <w:szCs w:val="20"/>
                <w:lang w:eastAsia="it-IT"/>
              </w:rPr>
            </w:pPr>
            <w:r w:rsidRPr="005745BD">
              <w:rPr>
                <w:rFonts w:eastAsia="Times New Roman" w:cs="Times New Roman"/>
                <w:sz w:val="20"/>
                <w:szCs w:val="20"/>
                <w:lang w:eastAsia="it-IT"/>
              </w:rPr>
              <w:t xml:space="preserve"> </w:t>
            </w:r>
          </w:p>
          <w:p w14:paraId="07A3D9DE" w14:textId="77777777" w:rsidR="00EC4D5B" w:rsidRPr="005745BD" w:rsidRDefault="00EC4D5B" w:rsidP="0095129D">
            <w:pPr>
              <w:spacing w:line="240" w:lineRule="auto"/>
              <w:ind w:left="61"/>
              <w:jc w:val="center"/>
              <w:rPr>
                <w:rFonts w:eastAsia="Times New Roman" w:cs="Times New Roman"/>
                <w:sz w:val="20"/>
                <w:szCs w:val="20"/>
                <w:lang w:eastAsia="it-IT"/>
              </w:rPr>
            </w:pPr>
            <w:r w:rsidRPr="005745BD">
              <w:rPr>
                <w:rFonts w:eastAsia="Times New Roman" w:cs="Times New Roman"/>
                <w:b/>
                <w:bCs/>
                <w:sz w:val="20"/>
                <w:szCs w:val="20"/>
                <w:lang w:eastAsia="it-IT"/>
              </w:rPr>
              <w:t>Lunedì</w:t>
            </w:r>
          </w:p>
          <w:p w14:paraId="33E9CE06" w14:textId="77777777" w:rsidR="00EC4D5B" w:rsidRPr="005745BD" w:rsidRDefault="00EC4D5B" w:rsidP="0095129D">
            <w:pPr>
              <w:spacing w:line="240" w:lineRule="auto"/>
              <w:ind w:left="61"/>
              <w:jc w:val="center"/>
              <w:rPr>
                <w:rFonts w:eastAsia="Times New Roman" w:cs="Times New Roman"/>
                <w:sz w:val="20"/>
                <w:szCs w:val="20"/>
                <w:lang w:eastAsia="it-IT"/>
              </w:rPr>
            </w:pPr>
            <w:r w:rsidRPr="005745BD">
              <w:rPr>
                <w:rFonts w:eastAsia="Times New Roman" w:cs="Times New Roman"/>
                <w:sz w:val="20"/>
                <w:szCs w:val="20"/>
                <w:lang w:eastAsia="it-IT"/>
              </w:rPr>
              <w:t xml:space="preserve"> </w:t>
            </w:r>
          </w:p>
        </w:tc>
        <w:tc>
          <w:tcPr>
            <w:tcW w:w="336" w:type="dxa"/>
            <w:tcBorders>
              <w:top w:val="outset" w:sz="12" w:space="0" w:color="auto"/>
              <w:left w:val="outset" w:sz="12" w:space="0" w:color="auto"/>
              <w:bottom w:val="outset" w:sz="6" w:space="0" w:color="auto"/>
              <w:right w:val="outset" w:sz="6" w:space="0" w:color="auto"/>
            </w:tcBorders>
            <w:vAlign w:val="center"/>
          </w:tcPr>
          <w:p w14:paraId="2B9194BF"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1</w:t>
            </w:r>
          </w:p>
        </w:tc>
        <w:tc>
          <w:tcPr>
            <w:tcW w:w="1061" w:type="dxa"/>
            <w:tcBorders>
              <w:top w:val="outset" w:sz="12" w:space="0" w:color="auto"/>
              <w:left w:val="outset" w:sz="6" w:space="0" w:color="auto"/>
              <w:bottom w:val="outset" w:sz="6" w:space="0" w:color="auto"/>
              <w:right w:val="inset" w:sz="12" w:space="0" w:color="auto"/>
            </w:tcBorders>
            <w:vAlign w:val="center"/>
          </w:tcPr>
          <w:p w14:paraId="0B0431B1"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8.30-9.15</w:t>
            </w:r>
          </w:p>
        </w:tc>
        <w:tc>
          <w:tcPr>
            <w:tcW w:w="1825" w:type="dxa"/>
            <w:tcBorders>
              <w:top w:val="outset" w:sz="12" w:space="0" w:color="auto"/>
              <w:left w:val="outset" w:sz="12" w:space="0" w:color="auto"/>
              <w:bottom w:val="outset" w:sz="6" w:space="0" w:color="auto"/>
              <w:right w:val="outset" w:sz="12" w:space="0" w:color="auto"/>
            </w:tcBorders>
            <w:vAlign w:val="center"/>
          </w:tcPr>
          <w:p w14:paraId="3AF2FFA9"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p>
        </w:tc>
        <w:tc>
          <w:tcPr>
            <w:tcW w:w="2034" w:type="dxa"/>
            <w:tcBorders>
              <w:top w:val="out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1746BE41" w14:textId="77777777" w:rsidR="00EC4D5B" w:rsidRPr="005745BD" w:rsidRDefault="00EC4D5B" w:rsidP="005745BD">
            <w:pPr>
              <w:spacing w:line="240" w:lineRule="auto"/>
              <w:ind w:left="110"/>
              <w:jc w:val="left"/>
              <w:rPr>
                <w:rFonts w:eastAsia="Times New Roman" w:cs="Times New Roman"/>
                <w:sz w:val="20"/>
                <w:szCs w:val="20"/>
                <w:lang w:val="en-US" w:eastAsia="it-IT"/>
              </w:rPr>
            </w:pPr>
          </w:p>
        </w:tc>
        <w:tc>
          <w:tcPr>
            <w:tcW w:w="2268" w:type="dxa"/>
            <w:tcBorders>
              <w:top w:val="out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0FFD7E83" w14:textId="77777777" w:rsidR="00EC4D5B" w:rsidRPr="005745BD" w:rsidRDefault="00EC4D5B" w:rsidP="005745BD">
            <w:pPr>
              <w:spacing w:line="240" w:lineRule="auto"/>
              <w:rPr>
                <w:rFonts w:cs="Times New Roman"/>
                <w:color w:val="000000"/>
                <w:sz w:val="14"/>
                <w:szCs w:val="14"/>
              </w:rPr>
            </w:pPr>
          </w:p>
        </w:tc>
        <w:tc>
          <w:tcPr>
            <w:tcW w:w="1896" w:type="dxa"/>
            <w:tcBorders>
              <w:top w:val="outset" w:sz="12"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0AEB123A" w14:textId="77777777" w:rsidR="00EC4D5B" w:rsidRPr="005745BD" w:rsidRDefault="00EC4D5B" w:rsidP="005745BD">
            <w:pPr>
              <w:spacing w:line="240" w:lineRule="auto"/>
              <w:ind w:left="110"/>
              <w:jc w:val="left"/>
              <w:rPr>
                <w:rFonts w:eastAsia="Times New Roman" w:cs="Times New Roman"/>
                <w:sz w:val="20"/>
                <w:szCs w:val="20"/>
                <w:lang w:eastAsia="it-IT"/>
              </w:rPr>
            </w:pPr>
          </w:p>
        </w:tc>
      </w:tr>
      <w:tr w:rsidR="00EC4D5B" w:rsidRPr="005745BD" w14:paraId="255B1CF8" w14:textId="77777777">
        <w:trPr>
          <w:jc w:val="center"/>
        </w:trPr>
        <w:tc>
          <w:tcPr>
            <w:tcW w:w="1111" w:type="dxa"/>
            <w:vMerge/>
            <w:tcBorders>
              <w:left w:val="outset" w:sz="12" w:space="0" w:color="auto"/>
              <w:right w:val="outset" w:sz="12" w:space="0" w:color="auto"/>
            </w:tcBorders>
            <w:vAlign w:val="center"/>
          </w:tcPr>
          <w:p w14:paraId="2DA28B20"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4FC01314"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2</w:t>
            </w:r>
          </w:p>
        </w:tc>
        <w:tc>
          <w:tcPr>
            <w:tcW w:w="1061" w:type="dxa"/>
            <w:tcBorders>
              <w:top w:val="outset" w:sz="6" w:space="0" w:color="auto"/>
              <w:left w:val="outset" w:sz="6" w:space="0" w:color="auto"/>
              <w:bottom w:val="outset" w:sz="6" w:space="0" w:color="auto"/>
              <w:right w:val="inset" w:sz="12" w:space="0" w:color="auto"/>
            </w:tcBorders>
            <w:vAlign w:val="center"/>
          </w:tcPr>
          <w:p w14:paraId="16A8D8E9"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9.20-10.05</w:t>
            </w:r>
          </w:p>
        </w:tc>
        <w:tc>
          <w:tcPr>
            <w:tcW w:w="1825" w:type="dxa"/>
            <w:tcBorders>
              <w:top w:val="outset" w:sz="6" w:space="0" w:color="auto"/>
              <w:left w:val="outset" w:sz="12" w:space="0" w:color="auto"/>
              <w:bottom w:val="outset" w:sz="6" w:space="0" w:color="auto"/>
              <w:right w:val="outset" w:sz="12" w:space="0" w:color="auto"/>
            </w:tcBorders>
            <w:vAlign w:val="center"/>
          </w:tcPr>
          <w:p w14:paraId="669612AC"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MION</w:t>
            </w:r>
          </w:p>
          <w:p w14:paraId="26573AE2"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Inglese</w:t>
            </w: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7B7AC73D"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MION</w:t>
            </w:r>
          </w:p>
          <w:p w14:paraId="303A78E1"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Inglese</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4E3C242F"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MARSON</w:t>
            </w:r>
          </w:p>
          <w:p w14:paraId="7444EDBF" w14:textId="77777777" w:rsidR="00EC4D5B" w:rsidRPr="005745BD" w:rsidRDefault="00EC4D5B" w:rsidP="005745BD">
            <w:pPr>
              <w:spacing w:line="240" w:lineRule="auto"/>
              <w:rPr>
                <w:rFonts w:cs="Times New Roman"/>
                <w:color w:val="000000"/>
                <w:sz w:val="14"/>
                <w:szCs w:val="14"/>
              </w:rPr>
            </w:pPr>
            <w:r w:rsidRPr="005745BD">
              <w:rPr>
                <w:color w:val="000000"/>
                <w:sz w:val="20"/>
                <w:szCs w:val="20"/>
              </w:rPr>
              <w:t xml:space="preserve">Escatologia </w:t>
            </w: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1361ADF4" w14:textId="77777777" w:rsidR="00EC4D5B" w:rsidRPr="005745BD" w:rsidRDefault="00EC4D5B" w:rsidP="005745BD">
            <w:pPr>
              <w:spacing w:line="240" w:lineRule="auto"/>
              <w:ind w:left="110"/>
              <w:jc w:val="left"/>
              <w:rPr>
                <w:rFonts w:cs="Times New Roman"/>
                <w:sz w:val="20"/>
                <w:szCs w:val="20"/>
              </w:rPr>
            </w:pPr>
          </w:p>
        </w:tc>
      </w:tr>
      <w:tr w:rsidR="00EC4D5B" w:rsidRPr="005745BD" w14:paraId="76B6E075" w14:textId="77777777">
        <w:trPr>
          <w:jc w:val="center"/>
        </w:trPr>
        <w:tc>
          <w:tcPr>
            <w:tcW w:w="1111" w:type="dxa"/>
            <w:vMerge/>
            <w:tcBorders>
              <w:left w:val="outset" w:sz="12" w:space="0" w:color="auto"/>
              <w:right w:val="outset" w:sz="12" w:space="0" w:color="auto"/>
            </w:tcBorders>
            <w:vAlign w:val="center"/>
          </w:tcPr>
          <w:p w14:paraId="337319D4"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61B2BBA5"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3</w:t>
            </w:r>
          </w:p>
        </w:tc>
        <w:tc>
          <w:tcPr>
            <w:tcW w:w="1061" w:type="dxa"/>
            <w:tcBorders>
              <w:top w:val="outset" w:sz="6" w:space="0" w:color="auto"/>
              <w:left w:val="outset" w:sz="6" w:space="0" w:color="auto"/>
              <w:bottom w:val="outset" w:sz="6" w:space="0" w:color="auto"/>
              <w:right w:val="inset" w:sz="12" w:space="0" w:color="auto"/>
            </w:tcBorders>
            <w:vAlign w:val="center"/>
          </w:tcPr>
          <w:p w14:paraId="20D59CC8"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10.10-10.55</w:t>
            </w:r>
          </w:p>
        </w:tc>
        <w:tc>
          <w:tcPr>
            <w:tcW w:w="1825" w:type="dxa"/>
            <w:tcBorders>
              <w:top w:val="outset" w:sz="6" w:space="0" w:color="auto"/>
              <w:left w:val="outset" w:sz="12" w:space="0" w:color="auto"/>
              <w:bottom w:val="outset" w:sz="6" w:space="0" w:color="auto"/>
              <w:right w:val="outset" w:sz="12" w:space="0" w:color="auto"/>
            </w:tcBorders>
            <w:vAlign w:val="center"/>
          </w:tcPr>
          <w:p w14:paraId="3DEC7774"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MION</w:t>
            </w:r>
          </w:p>
          <w:p w14:paraId="33AF6BF7"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Inglese</w:t>
            </w: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BCDBFDD"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MION</w:t>
            </w:r>
          </w:p>
          <w:p w14:paraId="4F467905"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Inglese</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5D9D98D8"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MARSON</w:t>
            </w:r>
          </w:p>
          <w:p w14:paraId="01FD831E" w14:textId="77777777" w:rsidR="00EC4D5B" w:rsidRPr="005745BD" w:rsidRDefault="00EC4D5B" w:rsidP="005745BD">
            <w:pPr>
              <w:spacing w:line="240" w:lineRule="auto"/>
              <w:rPr>
                <w:color w:val="000000"/>
                <w:sz w:val="20"/>
                <w:szCs w:val="20"/>
              </w:rPr>
            </w:pPr>
            <w:r w:rsidRPr="005745BD">
              <w:rPr>
                <w:color w:val="000000"/>
                <w:sz w:val="20"/>
                <w:szCs w:val="20"/>
              </w:rPr>
              <w:t>Escatologia</w:t>
            </w: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759BD7E8" w14:textId="77777777" w:rsidR="00EC4D5B" w:rsidRPr="005745BD" w:rsidRDefault="00EC4D5B" w:rsidP="005745BD">
            <w:pPr>
              <w:spacing w:line="240" w:lineRule="auto"/>
              <w:ind w:left="110"/>
              <w:jc w:val="left"/>
              <w:rPr>
                <w:rFonts w:eastAsia="Times New Roman" w:cs="Times New Roman"/>
                <w:sz w:val="20"/>
                <w:szCs w:val="20"/>
                <w:lang w:eastAsia="it-IT"/>
              </w:rPr>
            </w:pPr>
          </w:p>
        </w:tc>
      </w:tr>
      <w:tr w:rsidR="00EC4D5B" w:rsidRPr="005745BD" w14:paraId="1DA2D7D7" w14:textId="77777777">
        <w:trPr>
          <w:jc w:val="center"/>
        </w:trPr>
        <w:tc>
          <w:tcPr>
            <w:tcW w:w="1111" w:type="dxa"/>
            <w:vMerge/>
            <w:tcBorders>
              <w:left w:val="outset" w:sz="12" w:space="0" w:color="auto"/>
              <w:right w:val="outset" w:sz="12" w:space="0" w:color="auto"/>
            </w:tcBorders>
            <w:vAlign w:val="center"/>
          </w:tcPr>
          <w:p w14:paraId="60CDDF1D"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54F54A0E"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4</w:t>
            </w:r>
          </w:p>
        </w:tc>
        <w:tc>
          <w:tcPr>
            <w:tcW w:w="1061" w:type="dxa"/>
            <w:tcBorders>
              <w:top w:val="outset" w:sz="6" w:space="0" w:color="auto"/>
              <w:left w:val="outset" w:sz="6" w:space="0" w:color="auto"/>
              <w:bottom w:val="outset" w:sz="6" w:space="0" w:color="auto"/>
              <w:right w:val="inset" w:sz="12" w:space="0" w:color="auto"/>
            </w:tcBorders>
            <w:vAlign w:val="center"/>
          </w:tcPr>
          <w:p w14:paraId="6126D1DA"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11.10-11.55</w:t>
            </w:r>
          </w:p>
        </w:tc>
        <w:tc>
          <w:tcPr>
            <w:tcW w:w="1825" w:type="dxa"/>
            <w:tcBorders>
              <w:top w:val="outset" w:sz="6" w:space="0" w:color="auto"/>
              <w:left w:val="outset" w:sz="12" w:space="0" w:color="auto"/>
              <w:bottom w:val="outset" w:sz="6" w:space="0" w:color="auto"/>
              <w:right w:val="outset" w:sz="12" w:space="0" w:color="auto"/>
            </w:tcBorders>
            <w:vAlign w:val="center"/>
          </w:tcPr>
          <w:p w14:paraId="294D7F13"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BISCONTIN</w:t>
            </w:r>
          </w:p>
          <w:p w14:paraId="1D10BE71"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Catechismo adulti</w:t>
            </w: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2666B3EB"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 xml:space="preserve">DE ZAN </w:t>
            </w:r>
          </w:p>
          <w:p w14:paraId="4D11010F" w14:textId="77777777" w:rsidR="00EC4D5B" w:rsidRPr="005745BD" w:rsidRDefault="00EC4D5B" w:rsidP="005745BD">
            <w:pPr>
              <w:spacing w:line="240" w:lineRule="auto"/>
              <w:jc w:val="left"/>
              <w:rPr>
                <w:rFonts w:eastAsia="Times New Roman" w:cs="Times New Roman"/>
                <w:strike/>
                <w:sz w:val="20"/>
                <w:szCs w:val="20"/>
                <w:lang w:eastAsia="it-IT"/>
              </w:rPr>
            </w:pPr>
            <w:proofErr w:type="spellStart"/>
            <w:r w:rsidRPr="005745BD">
              <w:rPr>
                <w:rFonts w:eastAsia="Times New Roman" w:cs="Times New Roman"/>
                <w:sz w:val="20"/>
                <w:szCs w:val="20"/>
                <w:lang w:eastAsia="it-IT"/>
              </w:rPr>
              <w:t>Intr</w:t>
            </w:r>
            <w:proofErr w:type="spellEnd"/>
            <w:r w:rsidRPr="005745BD">
              <w:rPr>
                <w:rFonts w:eastAsia="Times New Roman" w:cs="Times New Roman"/>
                <w:sz w:val="20"/>
                <w:szCs w:val="20"/>
                <w:lang w:eastAsia="it-IT"/>
              </w:rPr>
              <w:t>. Liturgia – tempo</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20626941"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TOFFOLON</w:t>
            </w:r>
          </w:p>
          <w:p w14:paraId="7A6C9D0E" w14:textId="77777777" w:rsidR="00EC4D5B" w:rsidRPr="005745BD" w:rsidRDefault="00EC4D5B" w:rsidP="005745BD">
            <w:pPr>
              <w:spacing w:line="240" w:lineRule="auto"/>
              <w:rPr>
                <w:color w:val="000000"/>
                <w:sz w:val="20"/>
                <w:szCs w:val="20"/>
              </w:rPr>
            </w:pPr>
            <w:r w:rsidRPr="005745BD">
              <w:rPr>
                <w:color w:val="000000"/>
                <w:sz w:val="20"/>
                <w:szCs w:val="20"/>
              </w:rPr>
              <w:t>Storia e arte Chiesa locale</w:t>
            </w: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33D21600" w14:textId="77777777" w:rsidR="00EC4D5B" w:rsidRPr="005745BD" w:rsidRDefault="00EC4D5B" w:rsidP="005745BD">
            <w:pPr>
              <w:spacing w:line="240" w:lineRule="auto"/>
              <w:ind w:left="110"/>
              <w:jc w:val="left"/>
              <w:rPr>
                <w:rFonts w:eastAsia="Times New Roman" w:cs="Times New Roman"/>
                <w:sz w:val="20"/>
                <w:szCs w:val="20"/>
                <w:lang w:eastAsia="it-IT"/>
              </w:rPr>
            </w:pPr>
          </w:p>
        </w:tc>
      </w:tr>
      <w:tr w:rsidR="00EC4D5B" w:rsidRPr="005745BD" w14:paraId="6FF6E704" w14:textId="77777777">
        <w:trPr>
          <w:jc w:val="center"/>
        </w:trPr>
        <w:tc>
          <w:tcPr>
            <w:tcW w:w="1111" w:type="dxa"/>
            <w:vMerge/>
            <w:tcBorders>
              <w:left w:val="outset" w:sz="12" w:space="0" w:color="auto"/>
              <w:bottom w:val="single" w:sz="4" w:space="0" w:color="auto"/>
              <w:right w:val="outset" w:sz="12" w:space="0" w:color="auto"/>
            </w:tcBorders>
            <w:vAlign w:val="center"/>
          </w:tcPr>
          <w:p w14:paraId="0B3F24C8"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12" w:space="0" w:color="auto"/>
              <w:bottom w:val="single" w:sz="4" w:space="0" w:color="auto"/>
              <w:right w:val="outset" w:sz="6" w:space="0" w:color="auto"/>
            </w:tcBorders>
            <w:vAlign w:val="center"/>
          </w:tcPr>
          <w:p w14:paraId="1072BFB0"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5</w:t>
            </w:r>
          </w:p>
        </w:tc>
        <w:tc>
          <w:tcPr>
            <w:tcW w:w="1061" w:type="dxa"/>
            <w:tcBorders>
              <w:top w:val="outset" w:sz="6" w:space="0" w:color="auto"/>
              <w:left w:val="outset" w:sz="6" w:space="0" w:color="auto"/>
              <w:bottom w:val="single" w:sz="4" w:space="0" w:color="auto"/>
              <w:right w:val="inset" w:sz="12" w:space="0" w:color="auto"/>
            </w:tcBorders>
            <w:vAlign w:val="center"/>
          </w:tcPr>
          <w:p w14:paraId="1D306ACD"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12.00-12.45</w:t>
            </w:r>
          </w:p>
        </w:tc>
        <w:tc>
          <w:tcPr>
            <w:tcW w:w="1825" w:type="dxa"/>
            <w:tcBorders>
              <w:top w:val="outset" w:sz="6" w:space="0" w:color="auto"/>
              <w:left w:val="outset" w:sz="12" w:space="0" w:color="auto"/>
              <w:bottom w:val="single" w:sz="4" w:space="0" w:color="auto"/>
              <w:right w:val="outset" w:sz="12" w:space="0" w:color="auto"/>
            </w:tcBorders>
            <w:vAlign w:val="center"/>
          </w:tcPr>
          <w:p w14:paraId="657E0639"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34"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2EC1AB0D"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 xml:space="preserve">DE ZAN </w:t>
            </w:r>
          </w:p>
          <w:p w14:paraId="56CBCC3E" w14:textId="77777777" w:rsidR="00EC4D5B" w:rsidRPr="005745BD" w:rsidRDefault="00EC4D5B" w:rsidP="005745BD">
            <w:pPr>
              <w:spacing w:line="240" w:lineRule="auto"/>
              <w:jc w:val="left"/>
              <w:rPr>
                <w:rFonts w:eastAsia="Times New Roman" w:cs="Times New Roman"/>
                <w:strike/>
                <w:sz w:val="20"/>
                <w:szCs w:val="20"/>
                <w:lang w:eastAsia="it-IT"/>
              </w:rPr>
            </w:pPr>
            <w:proofErr w:type="spellStart"/>
            <w:r w:rsidRPr="005745BD">
              <w:rPr>
                <w:rFonts w:eastAsia="Times New Roman" w:cs="Times New Roman"/>
                <w:sz w:val="20"/>
                <w:szCs w:val="20"/>
                <w:lang w:eastAsia="it-IT"/>
              </w:rPr>
              <w:t>Intr</w:t>
            </w:r>
            <w:proofErr w:type="spellEnd"/>
            <w:r w:rsidRPr="005745BD">
              <w:rPr>
                <w:rFonts w:eastAsia="Times New Roman" w:cs="Times New Roman"/>
                <w:sz w:val="20"/>
                <w:szCs w:val="20"/>
                <w:lang w:eastAsia="it-IT"/>
              </w:rPr>
              <w:t>. Liturgia – tempo</w:t>
            </w:r>
          </w:p>
        </w:tc>
        <w:tc>
          <w:tcPr>
            <w:tcW w:w="2268"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63673B0A"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TOFFOLON</w:t>
            </w:r>
          </w:p>
          <w:p w14:paraId="0A50EAA5" w14:textId="77777777" w:rsidR="00EC4D5B" w:rsidRPr="005745BD" w:rsidRDefault="00EC4D5B" w:rsidP="005745BD">
            <w:pPr>
              <w:spacing w:line="240" w:lineRule="auto"/>
              <w:rPr>
                <w:rFonts w:eastAsia="Times New Roman" w:cs="Times New Roman"/>
                <w:sz w:val="20"/>
                <w:szCs w:val="20"/>
                <w:lang w:eastAsia="it-IT"/>
              </w:rPr>
            </w:pPr>
            <w:r w:rsidRPr="005745BD">
              <w:rPr>
                <w:color w:val="000000"/>
                <w:sz w:val="20"/>
                <w:szCs w:val="20"/>
              </w:rPr>
              <w:t>Storia e arte Chiesa locale</w:t>
            </w:r>
          </w:p>
        </w:tc>
        <w:tc>
          <w:tcPr>
            <w:tcW w:w="1896" w:type="dxa"/>
            <w:tcBorders>
              <w:top w:val="outset" w:sz="6" w:space="0" w:color="auto"/>
              <w:left w:val="outset" w:sz="12" w:space="0" w:color="auto"/>
              <w:bottom w:val="single" w:sz="4" w:space="0" w:color="auto"/>
              <w:right w:val="inset" w:sz="12" w:space="0" w:color="auto"/>
            </w:tcBorders>
            <w:tcMar>
              <w:top w:w="0" w:type="dxa"/>
              <w:left w:w="108" w:type="dxa"/>
              <w:bottom w:w="0" w:type="dxa"/>
              <w:right w:w="108" w:type="dxa"/>
            </w:tcMar>
            <w:vAlign w:val="center"/>
          </w:tcPr>
          <w:p w14:paraId="5D4660A8" w14:textId="77777777" w:rsidR="00EC4D5B" w:rsidRPr="005745BD" w:rsidRDefault="00EC4D5B" w:rsidP="005745BD">
            <w:pPr>
              <w:spacing w:line="240" w:lineRule="auto"/>
              <w:ind w:left="110"/>
              <w:jc w:val="left"/>
              <w:rPr>
                <w:rFonts w:eastAsia="Times New Roman" w:cs="Times New Roman"/>
                <w:strike/>
                <w:sz w:val="20"/>
                <w:szCs w:val="20"/>
                <w:lang w:eastAsia="it-IT"/>
              </w:rPr>
            </w:pPr>
          </w:p>
        </w:tc>
      </w:tr>
      <w:tr w:rsidR="00EC4D5B" w:rsidRPr="005745BD" w14:paraId="12CF3006" w14:textId="77777777">
        <w:trPr>
          <w:jc w:val="center"/>
        </w:trPr>
        <w:tc>
          <w:tcPr>
            <w:tcW w:w="1111" w:type="dxa"/>
            <w:vMerge w:val="restart"/>
            <w:tcBorders>
              <w:top w:val="outset" w:sz="12" w:space="0" w:color="auto"/>
              <w:left w:val="outset" w:sz="12" w:space="0" w:color="auto"/>
              <w:right w:val="outset" w:sz="12" w:space="0" w:color="auto"/>
            </w:tcBorders>
            <w:vAlign w:val="center"/>
          </w:tcPr>
          <w:p w14:paraId="6E098A6C" w14:textId="77777777" w:rsidR="00EC4D5B" w:rsidRPr="005745BD" w:rsidRDefault="00EC4D5B" w:rsidP="0095129D">
            <w:pPr>
              <w:spacing w:line="240" w:lineRule="auto"/>
              <w:ind w:left="61"/>
              <w:jc w:val="center"/>
              <w:rPr>
                <w:rFonts w:eastAsia="Times New Roman" w:cs="Times New Roman"/>
                <w:sz w:val="20"/>
                <w:szCs w:val="20"/>
                <w:lang w:eastAsia="it-IT"/>
              </w:rPr>
            </w:pPr>
            <w:r w:rsidRPr="005745BD">
              <w:rPr>
                <w:rFonts w:eastAsia="Times New Roman" w:cs="Times New Roman"/>
                <w:sz w:val="20"/>
                <w:szCs w:val="20"/>
                <w:lang w:eastAsia="it-IT"/>
              </w:rPr>
              <w:t xml:space="preserve"> </w:t>
            </w:r>
            <w:r w:rsidRPr="005745BD">
              <w:rPr>
                <w:rFonts w:eastAsia="Times New Roman" w:cs="Times New Roman"/>
                <w:b/>
                <w:bCs/>
                <w:sz w:val="20"/>
                <w:szCs w:val="20"/>
                <w:lang w:eastAsia="it-IT"/>
              </w:rPr>
              <w:t>Martedì</w:t>
            </w:r>
            <w:r w:rsidRPr="005745BD">
              <w:rPr>
                <w:rFonts w:eastAsia="Times New Roman" w:cs="Times New Roman"/>
                <w:sz w:val="20"/>
                <w:szCs w:val="20"/>
                <w:lang w:eastAsia="it-IT"/>
              </w:rPr>
              <w:t xml:space="preserve"> </w:t>
            </w:r>
          </w:p>
        </w:tc>
        <w:tc>
          <w:tcPr>
            <w:tcW w:w="336" w:type="dxa"/>
            <w:tcBorders>
              <w:top w:val="inset" w:sz="12" w:space="0" w:color="auto"/>
              <w:left w:val="outset" w:sz="12" w:space="0" w:color="auto"/>
              <w:bottom w:val="outset" w:sz="6" w:space="0" w:color="auto"/>
              <w:right w:val="outset" w:sz="6" w:space="0" w:color="auto"/>
            </w:tcBorders>
            <w:vAlign w:val="center"/>
          </w:tcPr>
          <w:p w14:paraId="7F1048BE"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1</w:t>
            </w:r>
          </w:p>
        </w:tc>
        <w:tc>
          <w:tcPr>
            <w:tcW w:w="1061" w:type="dxa"/>
            <w:tcBorders>
              <w:top w:val="inset" w:sz="12" w:space="0" w:color="auto"/>
              <w:left w:val="outset" w:sz="6" w:space="0" w:color="auto"/>
              <w:bottom w:val="outset" w:sz="6" w:space="0" w:color="auto"/>
              <w:right w:val="outset" w:sz="12" w:space="0" w:color="auto"/>
            </w:tcBorders>
            <w:vAlign w:val="center"/>
          </w:tcPr>
          <w:p w14:paraId="2EC39670"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8.30-9.15</w:t>
            </w:r>
          </w:p>
        </w:tc>
        <w:tc>
          <w:tcPr>
            <w:tcW w:w="1825" w:type="dxa"/>
            <w:tcBorders>
              <w:top w:val="outset" w:sz="12" w:space="0" w:color="auto"/>
              <w:left w:val="outset" w:sz="12" w:space="0" w:color="auto"/>
              <w:bottom w:val="outset" w:sz="6" w:space="0" w:color="auto"/>
              <w:right w:val="outset" w:sz="12" w:space="0" w:color="auto"/>
            </w:tcBorders>
            <w:vAlign w:val="center"/>
          </w:tcPr>
          <w:p w14:paraId="206F1271"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BISCONTIN</w:t>
            </w:r>
          </w:p>
          <w:p w14:paraId="60234507"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Catechismo adulti</w:t>
            </w:r>
          </w:p>
        </w:tc>
        <w:tc>
          <w:tcPr>
            <w:tcW w:w="2034" w:type="dxa"/>
            <w:tcBorders>
              <w:top w:val="out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441BFE6D"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MAGRO</w:t>
            </w:r>
          </w:p>
          <w:p w14:paraId="00FC701F"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Morale Fondamentale</w:t>
            </w:r>
          </w:p>
        </w:tc>
        <w:tc>
          <w:tcPr>
            <w:tcW w:w="2268" w:type="dxa"/>
            <w:tcBorders>
              <w:top w:val="out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F66048A"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RUGGERI - LAURITA</w:t>
            </w:r>
          </w:p>
          <w:p w14:paraId="37C91394" w14:textId="77777777" w:rsidR="00EC4D5B" w:rsidRPr="005745BD" w:rsidRDefault="00EC4D5B" w:rsidP="005745BD">
            <w:pPr>
              <w:spacing w:line="240" w:lineRule="auto"/>
              <w:rPr>
                <w:color w:val="000000"/>
                <w:sz w:val="20"/>
                <w:szCs w:val="20"/>
              </w:rPr>
            </w:pPr>
            <w:r w:rsidRPr="005745BD">
              <w:rPr>
                <w:color w:val="000000"/>
                <w:sz w:val="20"/>
                <w:szCs w:val="20"/>
              </w:rPr>
              <w:t>Comun. digit. - Catechetica</w:t>
            </w:r>
          </w:p>
        </w:tc>
        <w:tc>
          <w:tcPr>
            <w:tcW w:w="1896" w:type="dxa"/>
            <w:tcBorders>
              <w:top w:val="outset" w:sz="12"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3800D3EE" w14:textId="77777777" w:rsidR="00EC4D5B" w:rsidRPr="005745BD" w:rsidRDefault="00EC4D5B" w:rsidP="005745BD">
            <w:pPr>
              <w:spacing w:line="240" w:lineRule="auto"/>
              <w:ind w:left="110"/>
              <w:jc w:val="left"/>
              <w:rPr>
                <w:rFonts w:eastAsia="Times New Roman" w:cs="Times New Roman"/>
                <w:strike/>
                <w:sz w:val="20"/>
                <w:szCs w:val="20"/>
                <w:lang w:eastAsia="it-IT"/>
              </w:rPr>
            </w:pPr>
          </w:p>
        </w:tc>
      </w:tr>
      <w:tr w:rsidR="00EC4D5B" w:rsidRPr="005745BD" w14:paraId="0A219738" w14:textId="77777777">
        <w:trPr>
          <w:jc w:val="center"/>
        </w:trPr>
        <w:tc>
          <w:tcPr>
            <w:tcW w:w="1111" w:type="dxa"/>
            <w:vMerge/>
            <w:tcBorders>
              <w:left w:val="outset" w:sz="12" w:space="0" w:color="auto"/>
              <w:right w:val="outset" w:sz="12" w:space="0" w:color="auto"/>
            </w:tcBorders>
            <w:vAlign w:val="center"/>
          </w:tcPr>
          <w:p w14:paraId="31721280"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003C7472"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2</w:t>
            </w:r>
          </w:p>
        </w:tc>
        <w:tc>
          <w:tcPr>
            <w:tcW w:w="1061" w:type="dxa"/>
            <w:tcBorders>
              <w:top w:val="outset" w:sz="6" w:space="0" w:color="auto"/>
              <w:left w:val="outset" w:sz="6" w:space="0" w:color="auto"/>
              <w:bottom w:val="outset" w:sz="6" w:space="0" w:color="auto"/>
              <w:right w:val="outset" w:sz="12" w:space="0" w:color="auto"/>
            </w:tcBorders>
            <w:vAlign w:val="center"/>
          </w:tcPr>
          <w:p w14:paraId="2A4BF8E1"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9.20-10.05</w:t>
            </w:r>
          </w:p>
        </w:tc>
        <w:tc>
          <w:tcPr>
            <w:tcW w:w="1825" w:type="dxa"/>
            <w:tcBorders>
              <w:top w:val="outset" w:sz="6" w:space="0" w:color="auto"/>
              <w:left w:val="outset" w:sz="12" w:space="0" w:color="auto"/>
              <w:bottom w:val="outset" w:sz="6" w:space="0" w:color="auto"/>
              <w:right w:val="outset" w:sz="12" w:space="0" w:color="auto"/>
            </w:tcBorders>
            <w:vAlign w:val="center"/>
          </w:tcPr>
          <w:p w14:paraId="3F97A3CF"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BISCONTIN</w:t>
            </w:r>
          </w:p>
          <w:p w14:paraId="37741CC8" w14:textId="77777777" w:rsidR="00EC4D5B" w:rsidRPr="005745BD" w:rsidRDefault="00EC4D5B" w:rsidP="005745BD">
            <w:pPr>
              <w:spacing w:line="240" w:lineRule="auto"/>
              <w:ind w:left="110"/>
              <w:jc w:val="left"/>
              <w:rPr>
                <w:rFonts w:eastAsia="Times New Roman" w:cs="Times New Roman"/>
                <w:strike/>
                <w:sz w:val="20"/>
                <w:szCs w:val="20"/>
                <w:lang w:eastAsia="it-IT"/>
              </w:rPr>
            </w:pPr>
            <w:r w:rsidRPr="005745BD">
              <w:rPr>
                <w:rFonts w:eastAsia="Times New Roman" w:cs="Times New Roman"/>
                <w:sz w:val="20"/>
                <w:szCs w:val="20"/>
                <w:lang w:eastAsia="it-IT"/>
              </w:rPr>
              <w:t>Catechismo adulti</w:t>
            </w: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7C8103A9"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MAGRO</w:t>
            </w:r>
          </w:p>
          <w:p w14:paraId="7C7676E2"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Morale Fondamentale</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7BBAC1E"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RUGGERI - LAURITA</w:t>
            </w:r>
          </w:p>
          <w:p w14:paraId="25C6EA05" w14:textId="77777777" w:rsidR="00EC4D5B" w:rsidRPr="005745BD" w:rsidRDefault="00EC4D5B" w:rsidP="005745BD">
            <w:pPr>
              <w:spacing w:line="240" w:lineRule="auto"/>
              <w:rPr>
                <w:color w:val="000000"/>
                <w:sz w:val="20"/>
                <w:szCs w:val="20"/>
              </w:rPr>
            </w:pPr>
            <w:r w:rsidRPr="005745BD">
              <w:rPr>
                <w:color w:val="000000"/>
                <w:sz w:val="20"/>
                <w:szCs w:val="20"/>
              </w:rPr>
              <w:t>Comun. digit. - Catechetica</w:t>
            </w: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5B0C839A" w14:textId="77777777" w:rsidR="00EC4D5B" w:rsidRPr="005745BD" w:rsidRDefault="00EC4D5B" w:rsidP="005745BD">
            <w:pPr>
              <w:spacing w:line="240" w:lineRule="auto"/>
              <w:jc w:val="left"/>
              <w:rPr>
                <w:rFonts w:cs="Times New Roman"/>
                <w:sz w:val="20"/>
                <w:szCs w:val="20"/>
              </w:rPr>
            </w:pPr>
            <w:r w:rsidRPr="005745BD">
              <w:rPr>
                <w:rFonts w:eastAsia="Times New Roman" w:cs="Times New Roman"/>
                <w:sz w:val="20"/>
                <w:szCs w:val="20"/>
                <w:lang w:eastAsia="it-IT"/>
              </w:rPr>
              <w:t>Ripresa temi per il Baccalaureato</w:t>
            </w:r>
          </w:p>
        </w:tc>
      </w:tr>
      <w:tr w:rsidR="00EC4D5B" w:rsidRPr="005745BD" w14:paraId="7D469418" w14:textId="77777777">
        <w:trPr>
          <w:jc w:val="center"/>
        </w:trPr>
        <w:tc>
          <w:tcPr>
            <w:tcW w:w="1111" w:type="dxa"/>
            <w:vMerge/>
            <w:tcBorders>
              <w:left w:val="outset" w:sz="12" w:space="0" w:color="auto"/>
              <w:right w:val="outset" w:sz="12" w:space="0" w:color="auto"/>
            </w:tcBorders>
            <w:vAlign w:val="center"/>
          </w:tcPr>
          <w:p w14:paraId="45B304E1"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7FCEF4CA"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3</w:t>
            </w:r>
          </w:p>
        </w:tc>
        <w:tc>
          <w:tcPr>
            <w:tcW w:w="1061" w:type="dxa"/>
            <w:tcBorders>
              <w:top w:val="outset" w:sz="6" w:space="0" w:color="auto"/>
              <w:left w:val="outset" w:sz="6" w:space="0" w:color="auto"/>
              <w:bottom w:val="outset" w:sz="6" w:space="0" w:color="auto"/>
              <w:right w:val="outset" w:sz="12" w:space="0" w:color="auto"/>
            </w:tcBorders>
            <w:vAlign w:val="center"/>
          </w:tcPr>
          <w:p w14:paraId="4191ED68"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10.10-10.55</w:t>
            </w:r>
          </w:p>
        </w:tc>
        <w:tc>
          <w:tcPr>
            <w:tcW w:w="1825" w:type="dxa"/>
            <w:tcBorders>
              <w:top w:val="outset" w:sz="6" w:space="0" w:color="auto"/>
              <w:left w:val="outset" w:sz="12" w:space="0" w:color="auto"/>
              <w:bottom w:val="outset" w:sz="6" w:space="0" w:color="auto"/>
              <w:right w:val="outset" w:sz="12" w:space="0" w:color="auto"/>
            </w:tcBorders>
            <w:vAlign w:val="center"/>
          </w:tcPr>
          <w:p w14:paraId="164D8AB9"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37CF89D0"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MAGRO</w:t>
            </w:r>
          </w:p>
          <w:p w14:paraId="2FE6C9A7"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Morale Fondamentale</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43D2E462"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RUGGERI - LAURITA</w:t>
            </w:r>
          </w:p>
          <w:p w14:paraId="0C905FD7" w14:textId="77777777" w:rsidR="00EC4D5B" w:rsidRPr="005745BD" w:rsidRDefault="00EC4D5B" w:rsidP="005745BD">
            <w:pPr>
              <w:spacing w:line="240" w:lineRule="auto"/>
              <w:rPr>
                <w:color w:val="000000"/>
                <w:sz w:val="20"/>
                <w:szCs w:val="20"/>
              </w:rPr>
            </w:pPr>
            <w:r w:rsidRPr="005745BD">
              <w:rPr>
                <w:color w:val="000000"/>
                <w:sz w:val="20"/>
                <w:szCs w:val="20"/>
              </w:rPr>
              <w:t>Comun. digit. - Catechetica</w:t>
            </w: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19B98596"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Ripresa temi per il Baccalaureato</w:t>
            </w:r>
          </w:p>
        </w:tc>
      </w:tr>
      <w:tr w:rsidR="00EC4D5B" w:rsidRPr="005745BD" w14:paraId="52AA28AA" w14:textId="77777777">
        <w:trPr>
          <w:trHeight w:val="290"/>
          <w:jc w:val="center"/>
        </w:trPr>
        <w:tc>
          <w:tcPr>
            <w:tcW w:w="1111" w:type="dxa"/>
            <w:vMerge/>
            <w:tcBorders>
              <w:left w:val="outset" w:sz="12" w:space="0" w:color="auto"/>
              <w:right w:val="outset" w:sz="12" w:space="0" w:color="auto"/>
            </w:tcBorders>
            <w:vAlign w:val="center"/>
          </w:tcPr>
          <w:p w14:paraId="17AC5D4C"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4A83FAC2"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4</w:t>
            </w:r>
          </w:p>
        </w:tc>
        <w:tc>
          <w:tcPr>
            <w:tcW w:w="1061" w:type="dxa"/>
            <w:tcBorders>
              <w:top w:val="outset" w:sz="6" w:space="0" w:color="auto"/>
              <w:left w:val="outset" w:sz="6" w:space="0" w:color="auto"/>
              <w:bottom w:val="outset" w:sz="6" w:space="0" w:color="auto"/>
              <w:right w:val="outset" w:sz="12" w:space="0" w:color="auto"/>
            </w:tcBorders>
            <w:vAlign w:val="center"/>
          </w:tcPr>
          <w:p w14:paraId="4437CFA0"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11.10-11.55</w:t>
            </w:r>
          </w:p>
        </w:tc>
        <w:tc>
          <w:tcPr>
            <w:tcW w:w="1825" w:type="dxa"/>
            <w:tcBorders>
              <w:top w:val="outset" w:sz="6" w:space="0" w:color="auto"/>
              <w:left w:val="outset" w:sz="12" w:space="0" w:color="auto"/>
              <w:bottom w:val="outset" w:sz="6" w:space="0" w:color="auto"/>
              <w:right w:val="outset" w:sz="12" w:space="0" w:color="auto"/>
            </w:tcBorders>
            <w:vAlign w:val="center"/>
          </w:tcPr>
          <w:p w14:paraId="2C24FD3A"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RET</w:t>
            </w:r>
          </w:p>
          <w:p w14:paraId="22135438"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Storia della Filosofia</w:t>
            </w: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5A929A05"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RET</w:t>
            </w:r>
          </w:p>
          <w:p w14:paraId="452B9C11"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Storia della Filosofia</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350F0162" w14:textId="77777777" w:rsidR="00EC4D5B" w:rsidRPr="005745BD" w:rsidRDefault="00EC4D5B" w:rsidP="005745BD">
            <w:pPr>
              <w:spacing w:line="240" w:lineRule="auto"/>
              <w:rPr>
                <w:rFonts w:cs="Times New Roman"/>
                <w:color w:val="000000"/>
                <w:sz w:val="20"/>
                <w:szCs w:val="20"/>
              </w:rPr>
            </w:pP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1BB4D1D6" w14:textId="77777777" w:rsidR="00EC4D5B" w:rsidRPr="005745BD" w:rsidRDefault="00EC4D5B" w:rsidP="005745BD">
            <w:pPr>
              <w:spacing w:line="240" w:lineRule="auto"/>
              <w:jc w:val="left"/>
              <w:rPr>
                <w:sz w:val="20"/>
                <w:szCs w:val="20"/>
              </w:rPr>
            </w:pPr>
            <w:r w:rsidRPr="005745BD">
              <w:rPr>
                <w:sz w:val="20"/>
                <w:szCs w:val="20"/>
              </w:rPr>
              <w:t>TONDATO</w:t>
            </w:r>
          </w:p>
          <w:p w14:paraId="02E2D24B" w14:textId="77777777" w:rsidR="00EC4D5B" w:rsidRPr="005745BD" w:rsidRDefault="00EC4D5B" w:rsidP="005745BD">
            <w:pPr>
              <w:spacing w:line="240" w:lineRule="auto"/>
              <w:jc w:val="left"/>
              <w:rPr>
                <w:sz w:val="20"/>
                <w:szCs w:val="20"/>
              </w:rPr>
            </w:pPr>
            <w:r w:rsidRPr="005745BD">
              <w:rPr>
                <w:sz w:val="20"/>
                <w:szCs w:val="20"/>
              </w:rPr>
              <w:t xml:space="preserve">Ministero </w:t>
            </w:r>
            <w:proofErr w:type="spellStart"/>
            <w:r w:rsidRPr="005745BD">
              <w:rPr>
                <w:sz w:val="20"/>
                <w:szCs w:val="20"/>
              </w:rPr>
              <w:t>Riconcil</w:t>
            </w:r>
            <w:proofErr w:type="spellEnd"/>
          </w:p>
        </w:tc>
      </w:tr>
      <w:tr w:rsidR="00EC4D5B" w:rsidRPr="005745BD" w14:paraId="0A7CA3BD" w14:textId="77777777">
        <w:trPr>
          <w:trHeight w:val="290"/>
          <w:jc w:val="center"/>
        </w:trPr>
        <w:tc>
          <w:tcPr>
            <w:tcW w:w="1111" w:type="dxa"/>
            <w:vMerge/>
            <w:tcBorders>
              <w:left w:val="outset" w:sz="12" w:space="0" w:color="auto"/>
              <w:right w:val="outset" w:sz="12" w:space="0" w:color="auto"/>
            </w:tcBorders>
            <w:vAlign w:val="center"/>
          </w:tcPr>
          <w:p w14:paraId="64E6DC0C"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single" w:sz="12" w:space="0" w:color="auto"/>
              <w:right w:val="outset" w:sz="6" w:space="0" w:color="auto"/>
            </w:tcBorders>
            <w:vAlign w:val="center"/>
          </w:tcPr>
          <w:p w14:paraId="0794A47C"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5</w:t>
            </w:r>
          </w:p>
        </w:tc>
        <w:tc>
          <w:tcPr>
            <w:tcW w:w="1061" w:type="dxa"/>
            <w:tcBorders>
              <w:top w:val="outset" w:sz="6" w:space="0" w:color="auto"/>
              <w:left w:val="outset" w:sz="6" w:space="0" w:color="auto"/>
              <w:bottom w:val="single" w:sz="12" w:space="0" w:color="auto"/>
              <w:right w:val="outset" w:sz="12" w:space="0" w:color="auto"/>
            </w:tcBorders>
            <w:vAlign w:val="center"/>
          </w:tcPr>
          <w:p w14:paraId="6C76E0A4"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12.00-12.45</w:t>
            </w:r>
          </w:p>
        </w:tc>
        <w:tc>
          <w:tcPr>
            <w:tcW w:w="1825" w:type="dxa"/>
            <w:tcBorders>
              <w:top w:val="outset" w:sz="6" w:space="0" w:color="auto"/>
              <w:left w:val="outset" w:sz="12" w:space="0" w:color="auto"/>
              <w:bottom w:val="single" w:sz="12" w:space="0" w:color="auto"/>
              <w:right w:val="outset" w:sz="12" w:space="0" w:color="auto"/>
            </w:tcBorders>
            <w:vAlign w:val="center"/>
          </w:tcPr>
          <w:p w14:paraId="2794EB3E"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RET</w:t>
            </w:r>
          </w:p>
          <w:p w14:paraId="17116026"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Storia della Filosofia</w:t>
            </w:r>
          </w:p>
        </w:tc>
        <w:tc>
          <w:tcPr>
            <w:tcW w:w="2034" w:type="dxa"/>
            <w:tcBorders>
              <w:top w:val="outset" w:sz="6" w:space="0" w:color="auto"/>
              <w:left w:val="outset" w:sz="12" w:space="0" w:color="auto"/>
              <w:bottom w:val="single" w:sz="12" w:space="0" w:color="auto"/>
              <w:right w:val="outset" w:sz="12" w:space="0" w:color="auto"/>
            </w:tcBorders>
            <w:tcMar>
              <w:top w:w="0" w:type="dxa"/>
              <w:left w:w="108" w:type="dxa"/>
              <w:bottom w:w="0" w:type="dxa"/>
              <w:right w:w="108" w:type="dxa"/>
            </w:tcMar>
            <w:vAlign w:val="center"/>
          </w:tcPr>
          <w:p w14:paraId="10A2553E"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RET</w:t>
            </w:r>
          </w:p>
          <w:p w14:paraId="3EACF148"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Storia della Filosofia</w:t>
            </w:r>
          </w:p>
        </w:tc>
        <w:tc>
          <w:tcPr>
            <w:tcW w:w="2268" w:type="dxa"/>
            <w:tcBorders>
              <w:top w:val="outset" w:sz="6" w:space="0" w:color="auto"/>
              <w:left w:val="outset" w:sz="12" w:space="0" w:color="auto"/>
              <w:bottom w:val="single" w:sz="12" w:space="0" w:color="auto"/>
              <w:right w:val="outset" w:sz="12" w:space="0" w:color="auto"/>
            </w:tcBorders>
            <w:tcMar>
              <w:top w:w="0" w:type="dxa"/>
              <w:left w:w="108" w:type="dxa"/>
              <w:bottom w:w="0" w:type="dxa"/>
              <w:right w:w="108" w:type="dxa"/>
            </w:tcMar>
            <w:vAlign w:val="center"/>
          </w:tcPr>
          <w:p w14:paraId="0BB1351F" w14:textId="77777777" w:rsidR="00EC4D5B" w:rsidRPr="005745BD" w:rsidRDefault="00EC4D5B" w:rsidP="005745BD">
            <w:pPr>
              <w:spacing w:line="240" w:lineRule="auto"/>
              <w:rPr>
                <w:rFonts w:cs="Times New Roman"/>
                <w:color w:val="000000"/>
                <w:sz w:val="20"/>
                <w:szCs w:val="20"/>
              </w:rPr>
            </w:pPr>
          </w:p>
        </w:tc>
        <w:tc>
          <w:tcPr>
            <w:tcW w:w="1896" w:type="dxa"/>
            <w:tcBorders>
              <w:top w:val="outset" w:sz="6" w:space="0" w:color="auto"/>
              <w:left w:val="outset" w:sz="12" w:space="0" w:color="auto"/>
              <w:bottom w:val="single" w:sz="12" w:space="0" w:color="auto"/>
              <w:right w:val="inset" w:sz="12" w:space="0" w:color="auto"/>
            </w:tcBorders>
            <w:tcMar>
              <w:top w:w="0" w:type="dxa"/>
              <w:left w:w="108" w:type="dxa"/>
              <w:bottom w:w="0" w:type="dxa"/>
              <w:right w:w="108" w:type="dxa"/>
            </w:tcMar>
            <w:vAlign w:val="center"/>
          </w:tcPr>
          <w:p w14:paraId="284F9133" w14:textId="77777777" w:rsidR="00EC4D5B" w:rsidRPr="005745BD" w:rsidRDefault="00EC4D5B" w:rsidP="005745BD">
            <w:pPr>
              <w:spacing w:line="240" w:lineRule="auto"/>
              <w:jc w:val="left"/>
              <w:rPr>
                <w:sz w:val="20"/>
                <w:szCs w:val="20"/>
              </w:rPr>
            </w:pPr>
            <w:r w:rsidRPr="005745BD">
              <w:rPr>
                <w:sz w:val="20"/>
                <w:szCs w:val="20"/>
              </w:rPr>
              <w:t>TONDATO</w:t>
            </w:r>
          </w:p>
          <w:p w14:paraId="0F820814" w14:textId="77777777" w:rsidR="00EC4D5B" w:rsidRPr="005745BD" w:rsidRDefault="00EC4D5B" w:rsidP="005745BD">
            <w:pPr>
              <w:spacing w:line="240" w:lineRule="auto"/>
              <w:jc w:val="left"/>
              <w:rPr>
                <w:sz w:val="20"/>
                <w:szCs w:val="20"/>
              </w:rPr>
            </w:pPr>
            <w:r w:rsidRPr="005745BD">
              <w:rPr>
                <w:sz w:val="20"/>
                <w:szCs w:val="20"/>
              </w:rPr>
              <w:t xml:space="preserve">Ministero </w:t>
            </w:r>
            <w:proofErr w:type="spellStart"/>
            <w:r w:rsidRPr="005745BD">
              <w:rPr>
                <w:sz w:val="20"/>
                <w:szCs w:val="20"/>
              </w:rPr>
              <w:t>Riconcil</w:t>
            </w:r>
            <w:proofErr w:type="spellEnd"/>
          </w:p>
        </w:tc>
      </w:tr>
      <w:tr w:rsidR="00EC4D5B" w:rsidRPr="005745BD" w14:paraId="67FF3644" w14:textId="77777777">
        <w:trPr>
          <w:trHeight w:val="290"/>
          <w:jc w:val="center"/>
        </w:trPr>
        <w:tc>
          <w:tcPr>
            <w:tcW w:w="1111" w:type="dxa"/>
            <w:vMerge/>
            <w:tcBorders>
              <w:left w:val="outset" w:sz="12" w:space="0" w:color="auto"/>
              <w:right w:val="outset" w:sz="12" w:space="0" w:color="auto"/>
            </w:tcBorders>
            <w:vAlign w:val="center"/>
          </w:tcPr>
          <w:p w14:paraId="6AA22D2D"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single" w:sz="12" w:space="0" w:color="auto"/>
              <w:left w:val="outset" w:sz="6" w:space="0" w:color="auto"/>
              <w:bottom w:val="outset" w:sz="6" w:space="0" w:color="auto"/>
              <w:right w:val="outset" w:sz="6" w:space="0" w:color="auto"/>
            </w:tcBorders>
            <w:vAlign w:val="center"/>
          </w:tcPr>
          <w:p w14:paraId="6AABF4EE"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6</w:t>
            </w:r>
          </w:p>
        </w:tc>
        <w:tc>
          <w:tcPr>
            <w:tcW w:w="1061" w:type="dxa"/>
            <w:tcBorders>
              <w:top w:val="single" w:sz="12" w:space="0" w:color="auto"/>
              <w:left w:val="outset" w:sz="6" w:space="0" w:color="auto"/>
              <w:bottom w:val="outset" w:sz="6" w:space="0" w:color="auto"/>
              <w:right w:val="outset" w:sz="12" w:space="0" w:color="auto"/>
            </w:tcBorders>
            <w:vAlign w:val="center"/>
          </w:tcPr>
          <w:p w14:paraId="61E049A4"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15.00-15.45</w:t>
            </w:r>
          </w:p>
        </w:tc>
        <w:tc>
          <w:tcPr>
            <w:tcW w:w="1825" w:type="dxa"/>
            <w:tcBorders>
              <w:top w:val="single" w:sz="12" w:space="0" w:color="auto"/>
              <w:left w:val="outset" w:sz="12" w:space="0" w:color="auto"/>
              <w:bottom w:val="outset" w:sz="6" w:space="0" w:color="auto"/>
              <w:right w:val="outset" w:sz="12" w:space="0" w:color="auto"/>
            </w:tcBorders>
            <w:vAlign w:val="center"/>
          </w:tcPr>
          <w:p w14:paraId="74760A17"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p>
        </w:tc>
        <w:tc>
          <w:tcPr>
            <w:tcW w:w="2034" w:type="dxa"/>
            <w:tcBorders>
              <w:top w:val="single"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F6E1BAC"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*MANZATO</w:t>
            </w:r>
          </w:p>
          <w:p w14:paraId="6E28977C"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Sociologia</w:t>
            </w:r>
          </w:p>
        </w:tc>
        <w:tc>
          <w:tcPr>
            <w:tcW w:w="2268" w:type="dxa"/>
            <w:tcBorders>
              <w:top w:val="single"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26484F95" w14:textId="77777777" w:rsidR="00EC4D5B" w:rsidRPr="005745BD" w:rsidRDefault="00EC4D5B" w:rsidP="005745BD">
            <w:pPr>
              <w:spacing w:line="240" w:lineRule="auto"/>
              <w:jc w:val="left"/>
              <w:rPr>
                <w:sz w:val="20"/>
                <w:szCs w:val="20"/>
              </w:rPr>
            </w:pPr>
            <w:r w:rsidRPr="005745BD">
              <w:rPr>
                <w:sz w:val="20"/>
                <w:szCs w:val="20"/>
              </w:rPr>
              <w:t>MARCON</w:t>
            </w:r>
          </w:p>
          <w:p w14:paraId="3F21D162" w14:textId="77777777" w:rsidR="00EC4D5B" w:rsidRPr="005745BD" w:rsidRDefault="00EC4D5B" w:rsidP="005745BD">
            <w:pPr>
              <w:spacing w:line="240" w:lineRule="auto"/>
              <w:jc w:val="left"/>
              <w:rPr>
                <w:sz w:val="20"/>
                <w:szCs w:val="20"/>
              </w:rPr>
            </w:pPr>
            <w:r w:rsidRPr="005745BD">
              <w:rPr>
                <w:sz w:val="20"/>
                <w:szCs w:val="20"/>
              </w:rPr>
              <w:t>Pedagogia generale</w:t>
            </w:r>
          </w:p>
        </w:tc>
        <w:tc>
          <w:tcPr>
            <w:tcW w:w="1896" w:type="dxa"/>
            <w:tcBorders>
              <w:top w:val="single" w:sz="12"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0F6A76AB" w14:textId="77777777" w:rsidR="00EC4D5B" w:rsidRPr="005745BD" w:rsidRDefault="00EC4D5B" w:rsidP="005745BD">
            <w:pPr>
              <w:spacing w:line="240" w:lineRule="auto"/>
              <w:jc w:val="left"/>
              <w:rPr>
                <w:sz w:val="20"/>
                <w:szCs w:val="20"/>
              </w:rPr>
            </w:pPr>
            <w:r w:rsidRPr="005745BD">
              <w:rPr>
                <w:sz w:val="20"/>
                <w:szCs w:val="20"/>
              </w:rPr>
              <w:t>MARCON</w:t>
            </w:r>
          </w:p>
          <w:p w14:paraId="02573E57" w14:textId="77777777" w:rsidR="00EC4D5B" w:rsidRPr="005745BD" w:rsidRDefault="00EC4D5B" w:rsidP="005745BD">
            <w:pPr>
              <w:spacing w:line="240" w:lineRule="auto"/>
              <w:jc w:val="left"/>
              <w:rPr>
                <w:sz w:val="20"/>
                <w:szCs w:val="20"/>
              </w:rPr>
            </w:pPr>
            <w:r w:rsidRPr="005745BD">
              <w:rPr>
                <w:sz w:val="20"/>
                <w:szCs w:val="20"/>
              </w:rPr>
              <w:t>Pedagogia generale</w:t>
            </w:r>
          </w:p>
        </w:tc>
      </w:tr>
      <w:tr w:rsidR="00EC4D5B" w:rsidRPr="005745BD" w14:paraId="11256EFA" w14:textId="77777777">
        <w:trPr>
          <w:trHeight w:val="290"/>
          <w:jc w:val="center"/>
        </w:trPr>
        <w:tc>
          <w:tcPr>
            <w:tcW w:w="1111" w:type="dxa"/>
            <w:vMerge/>
            <w:tcBorders>
              <w:left w:val="outset" w:sz="12" w:space="0" w:color="auto"/>
              <w:right w:val="outset" w:sz="12" w:space="0" w:color="auto"/>
            </w:tcBorders>
            <w:vAlign w:val="center"/>
          </w:tcPr>
          <w:p w14:paraId="44D1C46B"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3E691510"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7</w:t>
            </w:r>
          </w:p>
        </w:tc>
        <w:tc>
          <w:tcPr>
            <w:tcW w:w="1061" w:type="dxa"/>
            <w:tcBorders>
              <w:top w:val="outset" w:sz="6" w:space="0" w:color="auto"/>
              <w:left w:val="outset" w:sz="6" w:space="0" w:color="auto"/>
              <w:bottom w:val="outset" w:sz="6" w:space="0" w:color="auto"/>
              <w:right w:val="outset" w:sz="12" w:space="0" w:color="auto"/>
            </w:tcBorders>
            <w:vAlign w:val="center"/>
          </w:tcPr>
          <w:p w14:paraId="6059D8A2"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15.50-16.35</w:t>
            </w:r>
          </w:p>
        </w:tc>
        <w:tc>
          <w:tcPr>
            <w:tcW w:w="1825" w:type="dxa"/>
            <w:tcBorders>
              <w:top w:val="outset" w:sz="6" w:space="0" w:color="auto"/>
              <w:left w:val="outset" w:sz="12" w:space="0" w:color="auto"/>
              <w:bottom w:val="outset" w:sz="6" w:space="0" w:color="auto"/>
              <w:right w:val="outset" w:sz="12" w:space="0" w:color="auto"/>
            </w:tcBorders>
            <w:vAlign w:val="center"/>
          </w:tcPr>
          <w:p w14:paraId="71D8A62D"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1F6BF8B2"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 xml:space="preserve">*MANZATO </w:t>
            </w:r>
          </w:p>
          <w:p w14:paraId="0C309152"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Sociologia</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3E43A34C" w14:textId="77777777" w:rsidR="00EC4D5B" w:rsidRPr="005745BD" w:rsidRDefault="00EC4D5B" w:rsidP="005745BD">
            <w:pPr>
              <w:spacing w:line="240" w:lineRule="auto"/>
              <w:jc w:val="left"/>
              <w:rPr>
                <w:sz w:val="20"/>
                <w:szCs w:val="20"/>
              </w:rPr>
            </w:pPr>
            <w:r w:rsidRPr="005745BD">
              <w:rPr>
                <w:sz w:val="20"/>
                <w:szCs w:val="20"/>
              </w:rPr>
              <w:t>MARCON</w:t>
            </w:r>
          </w:p>
          <w:p w14:paraId="43DC7067" w14:textId="77777777" w:rsidR="00EC4D5B" w:rsidRPr="005745BD" w:rsidRDefault="00EC4D5B" w:rsidP="005745BD">
            <w:pPr>
              <w:spacing w:line="240" w:lineRule="auto"/>
              <w:jc w:val="left"/>
              <w:rPr>
                <w:sz w:val="20"/>
                <w:szCs w:val="20"/>
              </w:rPr>
            </w:pPr>
            <w:r w:rsidRPr="005745BD">
              <w:rPr>
                <w:sz w:val="20"/>
                <w:szCs w:val="20"/>
              </w:rPr>
              <w:t>Pedagogia generale</w:t>
            </w: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7AD0F86E" w14:textId="77777777" w:rsidR="00EC4D5B" w:rsidRPr="005745BD" w:rsidRDefault="00EC4D5B" w:rsidP="005745BD">
            <w:pPr>
              <w:spacing w:line="240" w:lineRule="auto"/>
              <w:jc w:val="left"/>
              <w:rPr>
                <w:sz w:val="20"/>
                <w:szCs w:val="20"/>
              </w:rPr>
            </w:pPr>
            <w:r w:rsidRPr="005745BD">
              <w:rPr>
                <w:sz w:val="20"/>
                <w:szCs w:val="20"/>
              </w:rPr>
              <w:t>MARCON</w:t>
            </w:r>
          </w:p>
          <w:p w14:paraId="3DD78C12" w14:textId="77777777" w:rsidR="00EC4D5B" w:rsidRPr="005745BD" w:rsidRDefault="00EC4D5B" w:rsidP="005745BD">
            <w:pPr>
              <w:spacing w:line="240" w:lineRule="auto"/>
              <w:jc w:val="left"/>
              <w:rPr>
                <w:sz w:val="20"/>
                <w:szCs w:val="20"/>
              </w:rPr>
            </w:pPr>
            <w:r w:rsidRPr="005745BD">
              <w:rPr>
                <w:sz w:val="20"/>
                <w:szCs w:val="20"/>
              </w:rPr>
              <w:t>Pedagogia generale</w:t>
            </w:r>
          </w:p>
        </w:tc>
      </w:tr>
      <w:tr w:rsidR="00EC4D5B" w:rsidRPr="005745BD" w14:paraId="0FB8005E" w14:textId="77777777">
        <w:trPr>
          <w:trHeight w:val="290"/>
          <w:jc w:val="center"/>
        </w:trPr>
        <w:tc>
          <w:tcPr>
            <w:tcW w:w="1111" w:type="dxa"/>
            <w:vMerge/>
            <w:tcBorders>
              <w:left w:val="outset" w:sz="12" w:space="0" w:color="auto"/>
              <w:right w:val="outset" w:sz="12" w:space="0" w:color="auto"/>
            </w:tcBorders>
            <w:vAlign w:val="center"/>
          </w:tcPr>
          <w:p w14:paraId="641F1787"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right w:val="outset" w:sz="6" w:space="0" w:color="auto"/>
            </w:tcBorders>
            <w:vAlign w:val="center"/>
          </w:tcPr>
          <w:p w14:paraId="17D6846A"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8</w:t>
            </w:r>
          </w:p>
        </w:tc>
        <w:tc>
          <w:tcPr>
            <w:tcW w:w="1061" w:type="dxa"/>
            <w:tcBorders>
              <w:top w:val="outset" w:sz="6" w:space="0" w:color="auto"/>
              <w:left w:val="outset" w:sz="6" w:space="0" w:color="auto"/>
              <w:right w:val="outset" w:sz="12" w:space="0" w:color="auto"/>
            </w:tcBorders>
            <w:vAlign w:val="center"/>
          </w:tcPr>
          <w:p w14:paraId="1BA29F57"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16.40-17.25</w:t>
            </w:r>
          </w:p>
        </w:tc>
        <w:tc>
          <w:tcPr>
            <w:tcW w:w="1825" w:type="dxa"/>
            <w:tcBorders>
              <w:top w:val="outset" w:sz="6" w:space="0" w:color="auto"/>
              <w:left w:val="outset" w:sz="12" w:space="0" w:color="auto"/>
              <w:right w:val="outset" w:sz="12" w:space="0" w:color="auto"/>
            </w:tcBorders>
            <w:vAlign w:val="center"/>
          </w:tcPr>
          <w:p w14:paraId="48C7955C"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p>
        </w:tc>
        <w:tc>
          <w:tcPr>
            <w:tcW w:w="2034" w:type="dxa"/>
            <w:tcBorders>
              <w:top w:val="outset" w:sz="6" w:space="0" w:color="auto"/>
              <w:left w:val="outset" w:sz="12" w:space="0" w:color="auto"/>
              <w:right w:val="outset" w:sz="12" w:space="0" w:color="auto"/>
            </w:tcBorders>
            <w:tcMar>
              <w:top w:w="0" w:type="dxa"/>
              <w:left w:w="108" w:type="dxa"/>
              <w:bottom w:w="0" w:type="dxa"/>
              <w:right w:w="108" w:type="dxa"/>
            </w:tcMar>
            <w:vAlign w:val="center"/>
          </w:tcPr>
          <w:p w14:paraId="2BB9D293"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*MANZATO</w:t>
            </w:r>
          </w:p>
          <w:p w14:paraId="12D01750"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Sociologia</w:t>
            </w:r>
          </w:p>
        </w:tc>
        <w:tc>
          <w:tcPr>
            <w:tcW w:w="2268" w:type="dxa"/>
            <w:tcBorders>
              <w:top w:val="outset" w:sz="6" w:space="0" w:color="auto"/>
              <w:left w:val="outset" w:sz="12" w:space="0" w:color="auto"/>
              <w:right w:val="outset" w:sz="12" w:space="0" w:color="auto"/>
            </w:tcBorders>
            <w:tcMar>
              <w:top w:w="0" w:type="dxa"/>
              <w:left w:w="108" w:type="dxa"/>
              <w:bottom w:w="0" w:type="dxa"/>
              <w:right w:w="108" w:type="dxa"/>
            </w:tcMar>
            <w:vAlign w:val="center"/>
          </w:tcPr>
          <w:p w14:paraId="541B1D98" w14:textId="77777777" w:rsidR="00EC4D5B" w:rsidRPr="005745BD" w:rsidRDefault="00EC4D5B" w:rsidP="005745BD">
            <w:pPr>
              <w:spacing w:line="240" w:lineRule="auto"/>
              <w:jc w:val="left"/>
              <w:rPr>
                <w:sz w:val="20"/>
                <w:szCs w:val="20"/>
              </w:rPr>
            </w:pPr>
            <w:r w:rsidRPr="005745BD">
              <w:rPr>
                <w:sz w:val="20"/>
                <w:szCs w:val="20"/>
              </w:rPr>
              <w:t>MARCON</w:t>
            </w:r>
          </w:p>
          <w:p w14:paraId="2F4B3FA3" w14:textId="77777777" w:rsidR="00EC4D5B" w:rsidRPr="005745BD" w:rsidRDefault="00EC4D5B" w:rsidP="005745BD">
            <w:pPr>
              <w:spacing w:line="240" w:lineRule="auto"/>
              <w:jc w:val="left"/>
              <w:rPr>
                <w:sz w:val="20"/>
                <w:szCs w:val="20"/>
              </w:rPr>
            </w:pPr>
            <w:r w:rsidRPr="005745BD">
              <w:rPr>
                <w:sz w:val="20"/>
                <w:szCs w:val="20"/>
              </w:rPr>
              <w:t>Pedagogia generale</w:t>
            </w:r>
          </w:p>
        </w:tc>
        <w:tc>
          <w:tcPr>
            <w:tcW w:w="1896" w:type="dxa"/>
            <w:tcBorders>
              <w:top w:val="outset" w:sz="6" w:space="0" w:color="auto"/>
              <w:left w:val="outset" w:sz="12" w:space="0" w:color="auto"/>
              <w:right w:val="inset" w:sz="12" w:space="0" w:color="auto"/>
            </w:tcBorders>
            <w:tcMar>
              <w:top w:w="0" w:type="dxa"/>
              <w:left w:w="108" w:type="dxa"/>
              <w:bottom w:w="0" w:type="dxa"/>
              <w:right w:w="108" w:type="dxa"/>
            </w:tcMar>
            <w:vAlign w:val="center"/>
          </w:tcPr>
          <w:p w14:paraId="74D52DDF" w14:textId="77777777" w:rsidR="00EC4D5B" w:rsidRPr="005745BD" w:rsidRDefault="00EC4D5B" w:rsidP="005745BD">
            <w:pPr>
              <w:spacing w:line="240" w:lineRule="auto"/>
              <w:jc w:val="left"/>
              <w:rPr>
                <w:sz w:val="20"/>
                <w:szCs w:val="20"/>
              </w:rPr>
            </w:pPr>
            <w:r w:rsidRPr="005745BD">
              <w:rPr>
                <w:sz w:val="20"/>
                <w:szCs w:val="20"/>
              </w:rPr>
              <w:t>MARCON</w:t>
            </w:r>
          </w:p>
          <w:p w14:paraId="314DC62A" w14:textId="77777777" w:rsidR="00EC4D5B" w:rsidRPr="005745BD" w:rsidRDefault="00EC4D5B" w:rsidP="005745BD">
            <w:pPr>
              <w:spacing w:line="240" w:lineRule="auto"/>
              <w:jc w:val="left"/>
              <w:rPr>
                <w:sz w:val="20"/>
                <w:szCs w:val="20"/>
              </w:rPr>
            </w:pPr>
            <w:r w:rsidRPr="005745BD">
              <w:rPr>
                <w:sz w:val="20"/>
                <w:szCs w:val="20"/>
              </w:rPr>
              <w:t>Pedagogia generale</w:t>
            </w:r>
          </w:p>
        </w:tc>
      </w:tr>
      <w:tr w:rsidR="00EC4D5B" w:rsidRPr="005745BD" w14:paraId="0F9B551B" w14:textId="77777777">
        <w:trPr>
          <w:jc w:val="center"/>
        </w:trPr>
        <w:tc>
          <w:tcPr>
            <w:tcW w:w="1111" w:type="dxa"/>
            <w:vMerge w:val="restart"/>
            <w:tcBorders>
              <w:top w:val="outset" w:sz="12" w:space="0" w:color="auto"/>
              <w:left w:val="outset" w:sz="12" w:space="0" w:color="auto"/>
              <w:right w:val="outset" w:sz="12" w:space="0" w:color="auto"/>
            </w:tcBorders>
            <w:vAlign w:val="center"/>
          </w:tcPr>
          <w:p w14:paraId="20F2D816" w14:textId="77777777" w:rsidR="00EC4D5B" w:rsidRPr="005745BD" w:rsidRDefault="00EC4D5B" w:rsidP="0095129D">
            <w:pPr>
              <w:spacing w:line="240" w:lineRule="auto"/>
              <w:ind w:left="61"/>
              <w:jc w:val="center"/>
              <w:rPr>
                <w:rFonts w:eastAsia="Times New Roman" w:cs="Times New Roman"/>
                <w:sz w:val="20"/>
                <w:szCs w:val="20"/>
                <w:lang w:eastAsia="it-IT"/>
              </w:rPr>
            </w:pPr>
            <w:r w:rsidRPr="005745BD">
              <w:rPr>
                <w:rFonts w:eastAsia="Times New Roman" w:cs="Times New Roman"/>
                <w:b/>
                <w:bCs/>
                <w:sz w:val="20"/>
                <w:szCs w:val="20"/>
                <w:lang w:eastAsia="it-IT"/>
              </w:rPr>
              <w:t>Mercoledì</w:t>
            </w:r>
          </w:p>
          <w:p w14:paraId="1F5897D7" w14:textId="77777777" w:rsidR="00EC4D5B" w:rsidRPr="005745BD" w:rsidRDefault="00EC4D5B" w:rsidP="0095129D">
            <w:pPr>
              <w:spacing w:line="240" w:lineRule="auto"/>
              <w:ind w:left="61"/>
              <w:jc w:val="center"/>
              <w:rPr>
                <w:rFonts w:eastAsia="Times New Roman" w:cs="Times New Roman"/>
                <w:sz w:val="20"/>
                <w:szCs w:val="20"/>
                <w:lang w:eastAsia="it-IT"/>
              </w:rPr>
            </w:pPr>
          </w:p>
          <w:p w14:paraId="24C5D066" w14:textId="77777777" w:rsidR="00EC4D5B" w:rsidRPr="005745BD" w:rsidRDefault="00EC4D5B" w:rsidP="0095129D">
            <w:pPr>
              <w:spacing w:line="240" w:lineRule="auto"/>
              <w:ind w:left="61"/>
              <w:jc w:val="center"/>
              <w:rPr>
                <w:rFonts w:eastAsia="Times New Roman" w:cs="Times New Roman"/>
                <w:sz w:val="20"/>
                <w:szCs w:val="20"/>
                <w:lang w:eastAsia="it-IT"/>
              </w:rPr>
            </w:pPr>
            <w:r>
              <w:rPr>
                <w:rFonts w:eastAsia="Times New Roman" w:cs="Times New Roman"/>
                <w:sz w:val="20"/>
                <w:szCs w:val="20"/>
                <w:lang w:eastAsia="it-IT"/>
              </w:rPr>
              <w:t>B</w:t>
            </w:r>
            <w:r w:rsidRPr="005745BD">
              <w:rPr>
                <w:rFonts w:eastAsia="Times New Roman" w:cs="Times New Roman"/>
                <w:sz w:val="20"/>
                <w:szCs w:val="20"/>
                <w:lang w:eastAsia="it-IT"/>
              </w:rPr>
              <w:t xml:space="preserve">iennio e </w:t>
            </w:r>
          </w:p>
          <w:p w14:paraId="53D8A2DC" w14:textId="77777777" w:rsidR="00EC4D5B" w:rsidRPr="005745BD" w:rsidRDefault="00EC4D5B" w:rsidP="0095129D">
            <w:pPr>
              <w:spacing w:line="240" w:lineRule="auto"/>
              <w:ind w:left="61"/>
              <w:jc w:val="center"/>
              <w:rPr>
                <w:rFonts w:eastAsia="Times New Roman" w:cs="Times New Roman"/>
                <w:sz w:val="20"/>
                <w:szCs w:val="20"/>
                <w:lang w:eastAsia="it-IT"/>
              </w:rPr>
            </w:pPr>
            <w:r>
              <w:rPr>
                <w:rFonts w:eastAsia="Times New Roman" w:cs="Times New Roman"/>
                <w:sz w:val="20"/>
                <w:szCs w:val="20"/>
                <w:lang w:eastAsia="it-IT"/>
              </w:rPr>
              <w:t>T</w:t>
            </w:r>
            <w:r w:rsidRPr="005745BD">
              <w:rPr>
                <w:rFonts w:eastAsia="Times New Roman" w:cs="Times New Roman"/>
                <w:sz w:val="20"/>
                <w:szCs w:val="20"/>
                <w:lang w:eastAsia="it-IT"/>
              </w:rPr>
              <w:t xml:space="preserve">riennio a </w:t>
            </w:r>
          </w:p>
          <w:p w14:paraId="38ECA88A" w14:textId="77777777" w:rsidR="00EC4D5B" w:rsidRPr="005745BD" w:rsidRDefault="00EC4D5B" w:rsidP="0095129D">
            <w:pPr>
              <w:spacing w:line="240" w:lineRule="auto"/>
              <w:ind w:left="61"/>
              <w:jc w:val="center"/>
              <w:rPr>
                <w:rFonts w:eastAsia="Times New Roman" w:cs="Times New Roman"/>
                <w:sz w:val="20"/>
                <w:szCs w:val="20"/>
                <w:lang w:eastAsia="it-IT"/>
              </w:rPr>
            </w:pPr>
            <w:r w:rsidRPr="005745BD">
              <w:rPr>
                <w:rFonts w:eastAsia="Times New Roman" w:cs="Times New Roman"/>
                <w:sz w:val="20"/>
                <w:szCs w:val="20"/>
                <w:lang w:eastAsia="it-IT"/>
              </w:rPr>
              <w:t>Vittorio</w:t>
            </w:r>
          </w:p>
          <w:p w14:paraId="6A0A8F12" w14:textId="77777777" w:rsidR="00EC4D5B" w:rsidRPr="005745BD" w:rsidRDefault="00EC4D5B" w:rsidP="0095129D">
            <w:pPr>
              <w:spacing w:line="240" w:lineRule="auto"/>
              <w:ind w:left="61"/>
              <w:jc w:val="center"/>
              <w:rPr>
                <w:rFonts w:eastAsia="Times New Roman" w:cs="Times New Roman"/>
                <w:sz w:val="20"/>
                <w:szCs w:val="20"/>
                <w:lang w:eastAsia="it-IT"/>
              </w:rPr>
            </w:pPr>
            <w:r w:rsidRPr="005745BD">
              <w:rPr>
                <w:rFonts w:eastAsia="Times New Roman" w:cs="Times New Roman"/>
                <w:sz w:val="20"/>
                <w:szCs w:val="20"/>
                <w:lang w:eastAsia="it-IT"/>
              </w:rPr>
              <w:t>Veneto</w:t>
            </w:r>
          </w:p>
        </w:tc>
        <w:tc>
          <w:tcPr>
            <w:tcW w:w="336" w:type="dxa"/>
            <w:tcBorders>
              <w:top w:val="outset" w:sz="12" w:space="0" w:color="auto"/>
              <w:left w:val="outset" w:sz="12" w:space="0" w:color="auto"/>
              <w:bottom w:val="outset" w:sz="6" w:space="0" w:color="auto"/>
              <w:right w:val="outset" w:sz="6" w:space="0" w:color="auto"/>
            </w:tcBorders>
            <w:vAlign w:val="center"/>
          </w:tcPr>
          <w:p w14:paraId="321F96AF"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1</w:t>
            </w:r>
          </w:p>
        </w:tc>
        <w:tc>
          <w:tcPr>
            <w:tcW w:w="1061" w:type="dxa"/>
            <w:tcBorders>
              <w:top w:val="outset" w:sz="12" w:space="0" w:color="auto"/>
              <w:left w:val="outset" w:sz="6" w:space="0" w:color="auto"/>
              <w:bottom w:val="outset" w:sz="6" w:space="0" w:color="auto"/>
              <w:right w:val="outset" w:sz="12" w:space="0" w:color="auto"/>
            </w:tcBorders>
            <w:vAlign w:val="center"/>
          </w:tcPr>
          <w:p w14:paraId="00E475B2"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8.45-9.30</w:t>
            </w:r>
          </w:p>
        </w:tc>
        <w:tc>
          <w:tcPr>
            <w:tcW w:w="1825" w:type="dxa"/>
            <w:tcBorders>
              <w:top w:val="outset" w:sz="12" w:space="0" w:color="auto"/>
              <w:left w:val="outset" w:sz="12" w:space="0" w:color="auto"/>
              <w:bottom w:val="outset" w:sz="6" w:space="0" w:color="auto"/>
              <w:right w:val="outset" w:sz="12" w:space="0" w:color="auto"/>
            </w:tcBorders>
            <w:vAlign w:val="center"/>
          </w:tcPr>
          <w:p w14:paraId="5783D107"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34" w:type="dxa"/>
            <w:tcBorders>
              <w:top w:val="out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76F6EF8E"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DIDONÈ</w:t>
            </w:r>
            <w:r w:rsidRPr="005745BD">
              <w:rPr>
                <w:color w:val="000000"/>
                <w:sz w:val="20"/>
                <w:szCs w:val="20"/>
              </w:rPr>
              <w:t xml:space="preserve"> a VV</w:t>
            </w:r>
          </w:p>
          <w:p w14:paraId="7A51031C" w14:textId="77777777" w:rsidR="00EC4D5B" w:rsidRPr="005745BD" w:rsidRDefault="00EC4D5B" w:rsidP="005745BD">
            <w:pPr>
              <w:spacing w:line="240" w:lineRule="auto"/>
              <w:jc w:val="left"/>
              <w:rPr>
                <w:rFonts w:eastAsia="Times New Roman" w:cs="Times New Roman"/>
                <w:sz w:val="20"/>
                <w:szCs w:val="20"/>
                <w:lang w:eastAsia="it-IT"/>
              </w:rPr>
            </w:pPr>
            <w:proofErr w:type="spellStart"/>
            <w:r w:rsidRPr="005745BD">
              <w:rPr>
                <w:rFonts w:eastAsia="Times New Roman" w:cs="Times New Roman"/>
                <w:sz w:val="20"/>
                <w:szCs w:val="20"/>
                <w:lang w:eastAsia="it-IT"/>
              </w:rPr>
              <w:t>Th</w:t>
            </w:r>
            <w:proofErr w:type="spellEnd"/>
            <w:r w:rsidRPr="005745BD">
              <w:rPr>
                <w:rFonts w:eastAsia="Times New Roman" w:cs="Times New Roman"/>
                <w:sz w:val="20"/>
                <w:szCs w:val="20"/>
                <w:lang w:eastAsia="it-IT"/>
              </w:rPr>
              <w:t>. Fondamentale</w:t>
            </w:r>
          </w:p>
        </w:tc>
        <w:tc>
          <w:tcPr>
            <w:tcW w:w="2268" w:type="dxa"/>
            <w:tcBorders>
              <w:top w:val="out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10F13200"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MARCATO a VV</w:t>
            </w:r>
          </w:p>
          <w:p w14:paraId="1017E1FA" w14:textId="77777777" w:rsidR="00EC4D5B" w:rsidRPr="005745BD" w:rsidRDefault="00EC4D5B" w:rsidP="005745BD">
            <w:pPr>
              <w:spacing w:line="240" w:lineRule="auto"/>
              <w:rPr>
                <w:color w:val="000000"/>
                <w:sz w:val="20"/>
                <w:szCs w:val="20"/>
              </w:rPr>
            </w:pPr>
            <w:r w:rsidRPr="005745BD">
              <w:rPr>
                <w:color w:val="000000"/>
                <w:sz w:val="20"/>
                <w:szCs w:val="20"/>
              </w:rPr>
              <w:t>San Paolo</w:t>
            </w:r>
          </w:p>
        </w:tc>
        <w:tc>
          <w:tcPr>
            <w:tcW w:w="1896" w:type="dxa"/>
            <w:tcBorders>
              <w:top w:val="outset" w:sz="12"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7F44DB3B" w14:textId="77777777" w:rsidR="00EC4D5B" w:rsidRPr="005745BD" w:rsidRDefault="00EC4D5B" w:rsidP="005745BD">
            <w:pPr>
              <w:spacing w:line="240" w:lineRule="auto"/>
              <w:ind w:left="110"/>
              <w:jc w:val="left"/>
              <w:rPr>
                <w:rFonts w:cs="Times New Roman"/>
                <w:sz w:val="20"/>
                <w:szCs w:val="20"/>
              </w:rPr>
            </w:pPr>
          </w:p>
        </w:tc>
      </w:tr>
      <w:tr w:rsidR="00EC4D5B" w:rsidRPr="005745BD" w14:paraId="2A7366E1" w14:textId="77777777">
        <w:trPr>
          <w:trHeight w:val="143"/>
          <w:jc w:val="center"/>
        </w:trPr>
        <w:tc>
          <w:tcPr>
            <w:tcW w:w="1111" w:type="dxa"/>
            <w:vMerge/>
            <w:tcBorders>
              <w:left w:val="outset" w:sz="12" w:space="0" w:color="auto"/>
              <w:right w:val="outset" w:sz="12" w:space="0" w:color="auto"/>
            </w:tcBorders>
            <w:vAlign w:val="center"/>
          </w:tcPr>
          <w:p w14:paraId="551CAB39"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47E18F4F"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2</w:t>
            </w:r>
          </w:p>
        </w:tc>
        <w:tc>
          <w:tcPr>
            <w:tcW w:w="1061" w:type="dxa"/>
            <w:tcBorders>
              <w:top w:val="outset" w:sz="6" w:space="0" w:color="auto"/>
              <w:left w:val="outset" w:sz="6" w:space="0" w:color="auto"/>
              <w:bottom w:val="outset" w:sz="6" w:space="0" w:color="auto"/>
              <w:right w:val="outset" w:sz="12" w:space="0" w:color="auto"/>
            </w:tcBorders>
            <w:vAlign w:val="center"/>
          </w:tcPr>
          <w:p w14:paraId="3343AF3A"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9.35-10.20</w:t>
            </w:r>
          </w:p>
        </w:tc>
        <w:tc>
          <w:tcPr>
            <w:tcW w:w="1825" w:type="dxa"/>
            <w:tcBorders>
              <w:top w:val="outset" w:sz="6" w:space="0" w:color="auto"/>
              <w:left w:val="outset" w:sz="12" w:space="0" w:color="auto"/>
              <w:bottom w:val="outset" w:sz="6" w:space="0" w:color="auto"/>
              <w:right w:val="outset" w:sz="12" w:space="0" w:color="auto"/>
            </w:tcBorders>
            <w:vAlign w:val="center"/>
          </w:tcPr>
          <w:p w14:paraId="46A622A1"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E8B5D2B"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DIDONÈ</w:t>
            </w:r>
            <w:r w:rsidRPr="005745BD">
              <w:rPr>
                <w:color w:val="000000"/>
                <w:sz w:val="20"/>
                <w:szCs w:val="20"/>
              </w:rPr>
              <w:t xml:space="preserve"> a VV</w:t>
            </w:r>
          </w:p>
          <w:p w14:paraId="73821CED" w14:textId="77777777" w:rsidR="00EC4D5B" w:rsidRPr="005745BD" w:rsidRDefault="00EC4D5B" w:rsidP="005745BD">
            <w:pPr>
              <w:snapToGrid w:val="0"/>
              <w:spacing w:line="240" w:lineRule="auto"/>
              <w:jc w:val="left"/>
              <w:rPr>
                <w:rFonts w:eastAsia="Times New Roman" w:cs="Times New Roman"/>
                <w:sz w:val="20"/>
                <w:szCs w:val="20"/>
                <w:lang w:eastAsia="it-IT"/>
              </w:rPr>
            </w:pPr>
            <w:proofErr w:type="spellStart"/>
            <w:r w:rsidRPr="005745BD">
              <w:rPr>
                <w:rFonts w:eastAsia="Times New Roman" w:cs="Times New Roman"/>
                <w:sz w:val="20"/>
                <w:szCs w:val="20"/>
                <w:lang w:eastAsia="it-IT"/>
              </w:rPr>
              <w:t>Th</w:t>
            </w:r>
            <w:proofErr w:type="spellEnd"/>
            <w:r w:rsidRPr="005745BD">
              <w:rPr>
                <w:rFonts w:eastAsia="Times New Roman" w:cs="Times New Roman"/>
                <w:sz w:val="20"/>
                <w:szCs w:val="20"/>
                <w:lang w:eastAsia="it-IT"/>
              </w:rPr>
              <w:t>. Fondamentale</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19C95EC"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MARCATO a VV</w:t>
            </w:r>
          </w:p>
          <w:p w14:paraId="4F30793E" w14:textId="77777777" w:rsidR="00EC4D5B" w:rsidRPr="005745BD" w:rsidRDefault="00EC4D5B" w:rsidP="005745BD">
            <w:pPr>
              <w:spacing w:line="240" w:lineRule="auto"/>
              <w:rPr>
                <w:color w:val="000000"/>
                <w:sz w:val="20"/>
                <w:szCs w:val="20"/>
              </w:rPr>
            </w:pPr>
            <w:r w:rsidRPr="005745BD">
              <w:rPr>
                <w:color w:val="000000"/>
                <w:sz w:val="20"/>
                <w:szCs w:val="20"/>
              </w:rPr>
              <w:t>San Paolo</w:t>
            </w: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11A818B1"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LAURITA</w:t>
            </w:r>
          </w:p>
          <w:p w14:paraId="78C7F79E"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 xml:space="preserve">Temi di </w:t>
            </w:r>
            <w:proofErr w:type="spellStart"/>
            <w:r w:rsidRPr="005745BD">
              <w:rPr>
                <w:rFonts w:eastAsia="Times New Roman" w:cs="Times New Roman"/>
                <w:sz w:val="20"/>
                <w:szCs w:val="20"/>
                <w:lang w:eastAsia="it-IT"/>
              </w:rPr>
              <w:t>past</w:t>
            </w:r>
            <w:proofErr w:type="spellEnd"/>
            <w:r w:rsidRPr="005745BD">
              <w:rPr>
                <w:rFonts w:eastAsia="Times New Roman" w:cs="Times New Roman"/>
                <w:sz w:val="20"/>
                <w:szCs w:val="20"/>
                <w:lang w:eastAsia="it-IT"/>
              </w:rPr>
              <w:t xml:space="preserve"> (18 ore)</w:t>
            </w:r>
          </w:p>
        </w:tc>
      </w:tr>
      <w:tr w:rsidR="00EC4D5B" w:rsidRPr="005745BD" w14:paraId="6EC1E6CA" w14:textId="77777777">
        <w:trPr>
          <w:jc w:val="center"/>
        </w:trPr>
        <w:tc>
          <w:tcPr>
            <w:tcW w:w="1111" w:type="dxa"/>
            <w:vMerge/>
            <w:tcBorders>
              <w:left w:val="outset" w:sz="12" w:space="0" w:color="auto"/>
              <w:right w:val="outset" w:sz="12" w:space="0" w:color="auto"/>
            </w:tcBorders>
            <w:vAlign w:val="center"/>
          </w:tcPr>
          <w:p w14:paraId="283E9098"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033DDC4F"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3</w:t>
            </w:r>
          </w:p>
        </w:tc>
        <w:tc>
          <w:tcPr>
            <w:tcW w:w="1061" w:type="dxa"/>
            <w:tcBorders>
              <w:top w:val="outset" w:sz="6" w:space="0" w:color="auto"/>
              <w:left w:val="outset" w:sz="6" w:space="0" w:color="auto"/>
              <w:bottom w:val="outset" w:sz="6" w:space="0" w:color="auto"/>
              <w:right w:val="outset" w:sz="12" w:space="0" w:color="auto"/>
            </w:tcBorders>
            <w:vAlign w:val="center"/>
          </w:tcPr>
          <w:p w14:paraId="773961F1"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10.35-11.20</w:t>
            </w:r>
          </w:p>
        </w:tc>
        <w:tc>
          <w:tcPr>
            <w:tcW w:w="1825" w:type="dxa"/>
            <w:tcBorders>
              <w:top w:val="outset" w:sz="6" w:space="0" w:color="auto"/>
              <w:left w:val="outset" w:sz="12" w:space="0" w:color="auto"/>
              <w:bottom w:val="outset" w:sz="6" w:space="0" w:color="auto"/>
              <w:right w:val="outset" w:sz="12" w:space="0" w:color="auto"/>
            </w:tcBorders>
            <w:vAlign w:val="center"/>
          </w:tcPr>
          <w:p w14:paraId="6F6F50F0"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1C80F7CF" w14:textId="77777777" w:rsidR="00EC4D5B" w:rsidRPr="005745BD" w:rsidRDefault="00EC4D5B" w:rsidP="005745BD">
            <w:pPr>
              <w:spacing w:line="240" w:lineRule="auto"/>
              <w:jc w:val="left"/>
              <w:rPr>
                <w:rFonts w:eastAsia="Times New Roman" w:cs="Times New Roman"/>
                <w:sz w:val="20"/>
                <w:szCs w:val="20"/>
                <w:lang w:eastAsia="it-IT"/>
              </w:rPr>
            </w:pP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1AAF73FA" w14:textId="77777777" w:rsidR="00EC4D5B" w:rsidRPr="005745BD" w:rsidRDefault="00EC4D5B" w:rsidP="005745BD">
            <w:pPr>
              <w:spacing w:line="240" w:lineRule="auto"/>
              <w:rPr>
                <w:rFonts w:cs="Times New Roman"/>
                <w:color w:val="000000"/>
                <w:sz w:val="20"/>
                <w:szCs w:val="20"/>
              </w:rPr>
            </w:pP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58010500"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LAURITA</w:t>
            </w:r>
          </w:p>
          <w:p w14:paraId="3A29C045"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 xml:space="preserve">Temi di </w:t>
            </w:r>
            <w:proofErr w:type="spellStart"/>
            <w:r w:rsidRPr="005745BD">
              <w:rPr>
                <w:rFonts w:eastAsia="Times New Roman" w:cs="Times New Roman"/>
                <w:sz w:val="20"/>
                <w:szCs w:val="20"/>
                <w:lang w:eastAsia="it-IT"/>
              </w:rPr>
              <w:t>past</w:t>
            </w:r>
            <w:proofErr w:type="spellEnd"/>
            <w:r w:rsidRPr="005745BD">
              <w:rPr>
                <w:rFonts w:eastAsia="Times New Roman" w:cs="Times New Roman"/>
                <w:sz w:val="20"/>
                <w:szCs w:val="20"/>
                <w:lang w:eastAsia="it-IT"/>
              </w:rPr>
              <w:t xml:space="preserve"> (18 ore)</w:t>
            </w:r>
          </w:p>
        </w:tc>
      </w:tr>
      <w:tr w:rsidR="00EC4D5B" w:rsidRPr="005745BD" w14:paraId="2FE447F6" w14:textId="77777777">
        <w:trPr>
          <w:jc w:val="center"/>
        </w:trPr>
        <w:tc>
          <w:tcPr>
            <w:tcW w:w="1111" w:type="dxa"/>
            <w:vMerge/>
            <w:tcBorders>
              <w:left w:val="outset" w:sz="12" w:space="0" w:color="auto"/>
              <w:right w:val="outset" w:sz="12" w:space="0" w:color="auto"/>
            </w:tcBorders>
            <w:vAlign w:val="center"/>
          </w:tcPr>
          <w:p w14:paraId="1FBFB76A"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18EC23DE"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4</w:t>
            </w:r>
          </w:p>
        </w:tc>
        <w:tc>
          <w:tcPr>
            <w:tcW w:w="1061" w:type="dxa"/>
            <w:tcBorders>
              <w:top w:val="outset" w:sz="6" w:space="0" w:color="auto"/>
              <w:left w:val="outset" w:sz="6" w:space="0" w:color="auto"/>
              <w:bottom w:val="outset" w:sz="6" w:space="0" w:color="auto"/>
              <w:right w:val="outset" w:sz="12" w:space="0" w:color="auto"/>
            </w:tcBorders>
            <w:vAlign w:val="center"/>
          </w:tcPr>
          <w:p w14:paraId="3628C4A1"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11.10-11.55</w:t>
            </w:r>
          </w:p>
        </w:tc>
        <w:tc>
          <w:tcPr>
            <w:tcW w:w="1825" w:type="dxa"/>
            <w:tcBorders>
              <w:top w:val="outset" w:sz="6" w:space="0" w:color="auto"/>
              <w:left w:val="outset" w:sz="12" w:space="0" w:color="auto"/>
              <w:bottom w:val="outset" w:sz="6" w:space="0" w:color="auto"/>
              <w:right w:val="outset" w:sz="12" w:space="0" w:color="auto"/>
            </w:tcBorders>
            <w:vAlign w:val="center"/>
          </w:tcPr>
          <w:p w14:paraId="550C2B2E"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4EE1639E"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FAVRET</w:t>
            </w:r>
            <w:r w:rsidRPr="005745BD">
              <w:rPr>
                <w:color w:val="000000"/>
                <w:sz w:val="20"/>
                <w:szCs w:val="20"/>
              </w:rPr>
              <w:t xml:space="preserve"> a VV</w:t>
            </w:r>
          </w:p>
          <w:p w14:paraId="37B7916C"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Greco Biblico</w:t>
            </w:r>
          </w:p>
        </w:tc>
        <w:tc>
          <w:tcPr>
            <w:tcW w:w="2268"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18529ABA" w14:textId="77777777" w:rsidR="00EC4D5B" w:rsidRPr="005745BD" w:rsidRDefault="00EC4D5B" w:rsidP="005745BD">
            <w:pPr>
              <w:spacing w:line="240" w:lineRule="auto"/>
              <w:rPr>
                <w:color w:val="000000"/>
                <w:sz w:val="20"/>
                <w:szCs w:val="20"/>
              </w:rPr>
            </w:pPr>
            <w:r w:rsidRPr="005745BD">
              <w:rPr>
                <w:color w:val="000000"/>
                <w:sz w:val="20"/>
                <w:szCs w:val="20"/>
              </w:rPr>
              <w:t>ROSSI a PN</w:t>
            </w:r>
          </w:p>
          <w:p w14:paraId="340697C7" w14:textId="77777777" w:rsidR="00EC4D5B" w:rsidRPr="005745BD" w:rsidRDefault="00EC4D5B" w:rsidP="005745BD">
            <w:pPr>
              <w:spacing w:line="240" w:lineRule="auto"/>
              <w:rPr>
                <w:color w:val="000000"/>
                <w:sz w:val="20"/>
                <w:szCs w:val="20"/>
              </w:rPr>
            </w:pPr>
            <w:r w:rsidRPr="005745BD">
              <w:rPr>
                <w:color w:val="000000"/>
                <w:sz w:val="20"/>
                <w:szCs w:val="20"/>
              </w:rPr>
              <w:t xml:space="preserve">Antropologia </w:t>
            </w:r>
            <w:proofErr w:type="spellStart"/>
            <w:r w:rsidRPr="005745BD">
              <w:rPr>
                <w:color w:val="000000"/>
                <w:sz w:val="20"/>
                <w:szCs w:val="20"/>
              </w:rPr>
              <w:t>Th</w:t>
            </w:r>
            <w:proofErr w:type="spellEnd"/>
            <w:r w:rsidRPr="005745BD">
              <w:rPr>
                <w:color w:val="000000"/>
                <w:sz w:val="20"/>
                <w:szCs w:val="20"/>
              </w:rPr>
              <w:t>.</w:t>
            </w: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7BF98EB2" w14:textId="77777777" w:rsidR="00EC4D5B" w:rsidRPr="005745BD" w:rsidRDefault="00EC4D5B" w:rsidP="005745BD">
            <w:pPr>
              <w:spacing w:line="240" w:lineRule="auto"/>
              <w:jc w:val="left"/>
              <w:rPr>
                <w:rFonts w:cs="Times New Roman"/>
                <w:sz w:val="20"/>
                <w:szCs w:val="20"/>
              </w:rPr>
            </w:pPr>
          </w:p>
        </w:tc>
      </w:tr>
      <w:tr w:rsidR="00EC4D5B" w:rsidRPr="005745BD" w14:paraId="6A26BD37" w14:textId="77777777">
        <w:trPr>
          <w:jc w:val="center"/>
        </w:trPr>
        <w:tc>
          <w:tcPr>
            <w:tcW w:w="1111" w:type="dxa"/>
            <w:vMerge/>
            <w:tcBorders>
              <w:left w:val="outset" w:sz="12" w:space="0" w:color="auto"/>
              <w:bottom w:val="outset" w:sz="12" w:space="0" w:color="auto"/>
              <w:right w:val="outset" w:sz="12" w:space="0" w:color="auto"/>
            </w:tcBorders>
            <w:vAlign w:val="center"/>
          </w:tcPr>
          <w:p w14:paraId="63A98799"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12" w:space="0" w:color="auto"/>
              <w:bottom w:val="outset" w:sz="12" w:space="0" w:color="auto"/>
              <w:right w:val="outset" w:sz="6" w:space="0" w:color="auto"/>
            </w:tcBorders>
            <w:vAlign w:val="center"/>
          </w:tcPr>
          <w:p w14:paraId="79C3F39C"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5</w:t>
            </w:r>
          </w:p>
        </w:tc>
        <w:tc>
          <w:tcPr>
            <w:tcW w:w="1061" w:type="dxa"/>
            <w:tcBorders>
              <w:top w:val="outset" w:sz="6" w:space="0" w:color="auto"/>
              <w:left w:val="outset" w:sz="6" w:space="0" w:color="auto"/>
              <w:bottom w:val="outset" w:sz="12" w:space="0" w:color="auto"/>
              <w:right w:val="outset" w:sz="12" w:space="0" w:color="auto"/>
            </w:tcBorders>
            <w:vAlign w:val="center"/>
          </w:tcPr>
          <w:p w14:paraId="6D65B19D"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12.00-12.45</w:t>
            </w:r>
          </w:p>
        </w:tc>
        <w:tc>
          <w:tcPr>
            <w:tcW w:w="1825" w:type="dxa"/>
            <w:tcBorders>
              <w:top w:val="outset" w:sz="6" w:space="0" w:color="auto"/>
              <w:left w:val="outset" w:sz="12" w:space="0" w:color="auto"/>
              <w:bottom w:val="outset" w:sz="12" w:space="0" w:color="auto"/>
              <w:right w:val="outset" w:sz="12" w:space="0" w:color="auto"/>
            </w:tcBorders>
            <w:vAlign w:val="center"/>
          </w:tcPr>
          <w:p w14:paraId="715BBD4F"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34" w:type="dxa"/>
            <w:tcBorders>
              <w:top w:val="outset" w:sz="6" w:space="0" w:color="auto"/>
              <w:left w:val="outset" w:sz="12" w:space="0" w:color="auto"/>
              <w:bottom w:val="outset" w:sz="12" w:space="0" w:color="auto"/>
              <w:right w:val="outset" w:sz="12" w:space="0" w:color="auto"/>
            </w:tcBorders>
            <w:tcMar>
              <w:top w:w="0" w:type="dxa"/>
              <w:left w:w="108" w:type="dxa"/>
              <w:bottom w:w="0" w:type="dxa"/>
              <w:right w:w="108" w:type="dxa"/>
            </w:tcMar>
            <w:vAlign w:val="center"/>
          </w:tcPr>
          <w:p w14:paraId="677A617B"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FAVRET</w:t>
            </w:r>
            <w:r w:rsidRPr="005745BD">
              <w:rPr>
                <w:color w:val="000000"/>
                <w:sz w:val="20"/>
                <w:szCs w:val="20"/>
              </w:rPr>
              <w:t xml:space="preserve"> a VV</w:t>
            </w:r>
          </w:p>
          <w:p w14:paraId="5CFA872B"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Greco Biblico</w:t>
            </w:r>
          </w:p>
        </w:tc>
        <w:tc>
          <w:tcPr>
            <w:tcW w:w="2268" w:type="dxa"/>
            <w:tcBorders>
              <w:top w:val="single" w:sz="4" w:space="0" w:color="auto"/>
              <w:left w:val="outset" w:sz="12" w:space="0" w:color="auto"/>
              <w:bottom w:val="outset" w:sz="12" w:space="0" w:color="auto"/>
              <w:right w:val="outset" w:sz="12" w:space="0" w:color="auto"/>
            </w:tcBorders>
            <w:tcMar>
              <w:top w:w="0" w:type="dxa"/>
              <w:left w:w="108" w:type="dxa"/>
              <w:bottom w:w="0" w:type="dxa"/>
              <w:right w:w="108" w:type="dxa"/>
            </w:tcMar>
            <w:vAlign w:val="center"/>
          </w:tcPr>
          <w:p w14:paraId="12207482" w14:textId="77777777" w:rsidR="00EC4D5B" w:rsidRPr="005745BD" w:rsidRDefault="00EC4D5B" w:rsidP="005745BD">
            <w:pPr>
              <w:spacing w:line="240" w:lineRule="auto"/>
              <w:rPr>
                <w:color w:val="000000"/>
                <w:sz w:val="20"/>
                <w:szCs w:val="20"/>
              </w:rPr>
            </w:pPr>
            <w:r w:rsidRPr="005745BD">
              <w:rPr>
                <w:color w:val="000000"/>
                <w:sz w:val="20"/>
                <w:szCs w:val="20"/>
              </w:rPr>
              <w:t>ROSSI a PN</w:t>
            </w:r>
          </w:p>
          <w:p w14:paraId="02226AAF" w14:textId="77777777" w:rsidR="00EC4D5B" w:rsidRPr="005745BD" w:rsidRDefault="00EC4D5B" w:rsidP="005745BD">
            <w:pPr>
              <w:spacing w:line="240" w:lineRule="auto"/>
              <w:rPr>
                <w:color w:val="000000"/>
                <w:sz w:val="20"/>
                <w:szCs w:val="20"/>
              </w:rPr>
            </w:pPr>
            <w:r w:rsidRPr="005745BD">
              <w:rPr>
                <w:color w:val="000000"/>
                <w:sz w:val="20"/>
                <w:szCs w:val="20"/>
              </w:rPr>
              <w:t xml:space="preserve">Antropologia </w:t>
            </w:r>
            <w:proofErr w:type="spellStart"/>
            <w:r w:rsidRPr="005745BD">
              <w:rPr>
                <w:color w:val="000000"/>
                <w:sz w:val="20"/>
                <w:szCs w:val="20"/>
              </w:rPr>
              <w:t>Th</w:t>
            </w:r>
            <w:proofErr w:type="spellEnd"/>
            <w:r w:rsidRPr="005745BD">
              <w:rPr>
                <w:color w:val="000000"/>
                <w:sz w:val="20"/>
                <w:szCs w:val="20"/>
              </w:rPr>
              <w:t>.</w:t>
            </w:r>
          </w:p>
        </w:tc>
        <w:tc>
          <w:tcPr>
            <w:tcW w:w="1896" w:type="dxa"/>
            <w:tcBorders>
              <w:top w:val="outset" w:sz="6" w:space="0" w:color="auto"/>
              <w:left w:val="outset" w:sz="12" w:space="0" w:color="auto"/>
              <w:bottom w:val="outset" w:sz="12" w:space="0" w:color="auto"/>
              <w:right w:val="inset" w:sz="12" w:space="0" w:color="auto"/>
            </w:tcBorders>
            <w:tcMar>
              <w:top w:w="0" w:type="dxa"/>
              <w:left w:w="108" w:type="dxa"/>
              <w:bottom w:w="0" w:type="dxa"/>
              <w:right w:w="108" w:type="dxa"/>
            </w:tcMar>
            <w:vAlign w:val="center"/>
          </w:tcPr>
          <w:p w14:paraId="7D636BAD" w14:textId="77777777" w:rsidR="00EC4D5B" w:rsidRPr="005745BD" w:rsidRDefault="00EC4D5B" w:rsidP="005745BD">
            <w:pPr>
              <w:spacing w:line="240" w:lineRule="auto"/>
              <w:jc w:val="left"/>
              <w:rPr>
                <w:rFonts w:cs="Times New Roman"/>
                <w:sz w:val="20"/>
                <w:szCs w:val="20"/>
              </w:rPr>
            </w:pPr>
          </w:p>
        </w:tc>
      </w:tr>
      <w:tr w:rsidR="00EC4D5B" w:rsidRPr="005745BD" w14:paraId="7BE13351" w14:textId="77777777">
        <w:trPr>
          <w:jc w:val="center"/>
        </w:trPr>
        <w:tc>
          <w:tcPr>
            <w:tcW w:w="1111" w:type="dxa"/>
            <w:vMerge w:val="restart"/>
            <w:tcBorders>
              <w:top w:val="outset" w:sz="12" w:space="0" w:color="auto"/>
              <w:left w:val="outset" w:sz="12" w:space="0" w:color="auto"/>
              <w:right w:val="outset" w:sz="12" w:space="0" w:color="auto"/>
            </w:tcBorders>
            <w:vAlign w:val="center"/>
          </w:tcPr>
          <w:p w14:paraId="6B35D100" w14:textId="77777777" w:rsidR="00EC4D5B" w:rsidRPr="005745BD" w:rsidRDefault="00EC4D5B" w:rsidP="0095129D">
            <w:pPr>
              <w:spacing w:line="240" w:lineRule="auto"/>
              <w:ind w:left="61"/>
              <w:jc w:val="center"/>
              <w:rPr>
                <w:rFonts w:eastAsia="Times New Roman" w:cs="Times New Roman"/>
                <w:sz w:val="20"/>
                <w:szCs w:val="20"/>
                <w:lang w:eastAsia="it-IT"/>
              </w:rPr>
            </w:pPr>
            <w:r w:rsidRPr="005745BD">
              <w:rPr>
                <w:rFonts w:eastAsia="Times New Roman" w:cs="Times New Roman"/>
                <w:sz w:val="20"/>
                <w:szCs w:val="20"/>
                <w:lang w:eastAsia="it-IT"/>
              </w:rPr>
              <w:t xml:space="preserve"> </w:t>
            </w:r>
            <w:r w:rsidRPr="005745BD">
              <w:rPr>
                <w:rFonts w:eastAsia="Times New Roman" w:cs="Times New Roman"/>
                <w:b/>
                <w:bCs/>
                <w:sz w:val="20"/>
                <w:szCs w:val="20"/>
                <w:lang w:eastAsia="it-IT"/>
              </w:rPr>
              <w:t>Venerdì</w:t>
            </w:r>
            <w:r w:rsidRPr="005745BD">
              <w:rPr>
                <w:rFonts w:eastAsia="Times New Roman" w:cs="Times New Roman"/>
                <w:sz w:val="20"/>
                <w:szCs w:val="20"/>
                <w:lang w:eastAsia="it-IT"/>
              </w:rPr>
              <w:t xml:space="preserve"> </w:t>
            </w:r>
          </w:p>
        </w:tc>
        <w:tc>
          <w:tcPr>
            <w:tcW w:w="336" w:type="dxa"/>
            <w:tcBorders>
              <w:top w:val="outset" w:sz="12" w:space="0" w:color="auto"/>
              <w:left w:val="outset" w:sz="12" w:space="0" w:color="auto"/>
              <w:bottom w:val="outset" w:sz="6" w:space="0" w:color="auto"/>
              <w:right w:val="outset" w:sz="6" w:space="0" w:color="auto"/>
            </w:tcBorders>
            <w:vAlign w:val="center"/>
          </w:tcPr>
          <w:p w14:paraId="0A9FEE08"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1</w:t>
            </w:r>
          </w:p>
        </w:tc>
        <w:tc>
          <w:tcPr>
            <w:tcW w:w="1061" w:type="dxa"/>
            <w:tcBorders>
              <w:top w:val="outset" w:sz="12" w:space="0" w:color="auto"/>
              <w:left w:val="outset" w:sz="6" w:space="0" w:color="auto"/>
              <w:bottom w:val="outset" w:sz="6" w:space="0" w:color="auto"/>
              <w:right w:val="outset" w:sz="12" w:space="0" w:color="auto"/>
            </w:tcBorders>
            <w:vAlign w:val="center"/>
          </w:tcPr>
          <w:p w14:paraId="347B544A"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8.30-9.15</w:t>
            </w:r>
          </w:p>
        </w:tc>
        <w:tc>
          <w:tcPr>
            <w:tcW w:w="1825" w:type="dxa"/>
            <w:tcBorders>
              <w:top w:val="outset" w:sz="12" w:space="0" w:color="auto"/>
              <w:left w:val="outset" w:sz="12" w:space="0" w:color="auto"/>
              <w:bottom w:val="outset" w:sz="6" w:space="0" w:color="auto"/>
              <w:right w:val="outset" w:sz="12" w:space="0" w:color="auto"/>
            </w:tcBorders>
            <w:vAlign w:val="center"/>
          </w:tcPr>
          <w:p w14:paraId="7A5D7B3D"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p>
        </w:tc>
        <w:tc>
          <w:tcPr>
            <w:tcW w:w="2034" w:type="dxa"/>
            <w:tcBorders>
              <w:top w:val="out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F4DC3A0"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SCIAN</w:t>
            </w:r>
          </w:p>
          <w:p w14:paraId="1556C3B1"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Metafisica – Teodicea</w:t>
            </w:r>
          </w:p>
        </w:tc>
        <w:tc>
          <w:tcPr>
            <w:tcW w:w="2268" w:type="dxa"/>
            <w:tcBorders>
              <w:top w:val="out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3C9E2CCD" w14:textId="77777777" w:rsidR="00EC4D5B" w:rsidRPr="005745BD" w:rsidRDefault="00EC4D5B" w:rsidP="005745BD">
            <w:pPr>
              <w:spacing w:line="240" w:lineRule="auto"/>
              <w:rPr>
                <w:rFonts w:eastAsia="Times New Roman" w:cs="Times New Roman"/>
                <w:sz w:val="18"/>
                <w:szCs w:val="18"/>
                <w:lang w:eastAsia="it-IT"/>
              </w:rPr>
            </w:pPr>
            <w:r w:rsidRPr="005745BD">
              <w:rPr>
                <w:rFonts w:eastAsia="Times New Roman" w:cs="Times New Roman"/>
                <w:sz w:val="20"/>
                <w:szCs w:val="20"/>
                <w:lang w:eastAsia="it-IT"/>
              </w:rPr>
              <w:t>BORTOLUSSI</w:t>
            </w:r>
            <w:r>
              <w:rPr>
                <w:rFonts w:eastAsia="Times New Roman" w:cs="Times New Roman"/>
                <w:sz w:val="20"/>
                <w:szCs w:val="20"/>
                <w:lang w:eastAsia="it-IT"/>
              </w:rPr>
              <w:t xml:space="preserve"> </w:t>
            </w:r>
            <w:r w:rsidRPr="005745BD">
              <w:rPr>
                <w:rFonts w:eastAsia="Times New Roman" w:cs="Times New Roman"/>
                <w:sz w:val="20"/>
                <w:szCs w:val="20"/>
                <w:lang w:eastAsia="it-IT"/>
              </w:rPr>
              <w:t>- VENA</w:t>
            </w:r>
          </w:p>
          <w:p w14:paraId="1B298399" w14:textId="77777777" w:rsidR="00EC4D5B" w:rsidRPr="005745BD" w:rsidRDefault="00EC4D5B" w:rsidP="005745BD">
            <w:pPr>
              <w:spacing w:line="240" w:lineRule="auto"/>
              <w:rPr>
                <w:rFonts w:cs="Times New Roman"/>
                <w:color w:val="000000"/>
                <w:sz w:val="20"/>
                <w:szCs w:val="20"/>
              </w:rPr>
            </w:pPr>
            <w:r w:rsidRPr="005745BD">
              <w:rPr>
                <w:rFonts w:eastAsia="Times New Roman" w:cs="Times New Roman"/>
                <w:sz w:val="20"/>
                <w:szCs w:val="20"/>
                <w:lang w:eastAsia="it-IT"/>
              </w:rPr>
              <w:t xml:space="preserve">Spiritualità, storia, stati </w:t>
            </w:r>
          </w:p>
        </w:tc>
        <w:tc>
          <w:tcPr>
            <w:tcW w:w="1896" w:type="dxa"/>
            <w:tcBorders>
              <w:top w:val="outset" w:sz="12"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22AA573B" w14:textId="77777777" w:rsidR="00EC4D5B" w:rsidRPr="005745BD" w:rsidRDefault="00EC4D5B" w:rsidP="005745BD">
            <w:pPr>
              <w:spacing w:line="240" w:lineRule="auto"/>
              <w:ind w:left="110"/>
              <w:jc w:val="left"/>
              <w:rPr>
                <w:rFonts w:cs="Times New Roman"/>
                <w:sz w:val="20"/>
                <w:szCs w:val="20"/>
              </w:rPr>
            </w:pPr>
          </w:p>
        </w:tc>
      </w:tr>
      <w:tr w:rsidR="00EC4D5B" w:rsidRPr="005745BD" w14:paraId="66AECE79" w14:textId="77777777">
        <w:trPr>
          <w:jc w:val="center"/>
        </w:trPr>
        <w:tc>
          <w:tcPr>
            <w:tcW w:w="1111" w:type="dxa"/>
            <w:vMerge/>
            <w:tcBorders>
              <w:left w:val="outset" w:sz="12" w:space="0" w:color="auto"/>
              <w:right w:val="outset" w:sz="12" w:space="0" w:color="auto"/>
            </w:tcBorders>
            <w:vAlign w:val="center"/>
          </w:tcPr>
          <w:p w14:paraId="097AB62C"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43AB6052"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2</w:t>
            </w:r>
          </w:p>
        </w:tc>
        <w:tc>
          <w:tcPr>
            <w:tcW w:w="1061" w:type="dxa"/>
            <w:tcBorders>
              <w:top w:val="outset" w:sz="6" w:space="0" w:color="auto"/>
              <w:left w:val="outset" w:sz="6" w:space="0" w:color="auto"/>
              <w:bottom w:val="outset" w:sz="6" w:space="0" w:color="auto"/>
              <w:right w:val="outset" w:sz="12" w:space="0" w:color="auto"/>
            </w:tcBorders>
            <w:vAlign w:val="center"/>
          </w:tcPr>
          <w:p w14:paraId="209AF552"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9.20-10.05</w:t>
            </w:r>
          </w:p>
        </w:tc>
        <w:tc>
          <w:tcPr>
            <w:tcW w:w="1825" w:type="dxa"/>
            <w:tcBorders>
              <w:top w:val="outset" w:sz="6" w:space="0" w:color="auto"/>
              <w:left w:val="outset" w:sz="12" w:space="0" w:color="auto"/>
              <w:bottom w:val="outset" w:sz="6" w:space="0" w:color="auto"/>
              <w:right w:val="outset" w:sz="12" w:space="0" w:color="auto"/>
            </w:tcBorders>
            <w:vAlign w:val="center"/>
          </w:tcPr>
          <w:p w14:paraId="73C201DC"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VENA (12 ore)</w:t>
            </w:r>
          </w:p>
          <w:p w14:paraId="74CE422A"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Spiritualità sacerdotale</w:t>
            </w: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27CD3F2B"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SCIAN</w:t>
            </w:r>
          </w:p>
          <w:p w14:paraId="07FD1C7B"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Metafisica – Teodicea</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143A5595" w14:textId="77777777" w:rsidR="00EC4D5B" w:rsidRPr="005745BD" w:rsidRDefault="00EC4D5B" w:rsidP="005745BD">
            <w:pPr>
              <w:spacing w:line="240" w:lineRule="auto"/>
              <w:rPr>
                <w:rFonts w:eastAsia="Times New Roman" w:cs="Times New Roman"/>
                <w:sz w:val="18"/>
                <w:szCs w:val="18"/>
                <w:lang w:eastAsia="it-IT"/>
              </w:rPr>
            </w:pPr>
            <w:r w:rsidRPr="005745BD">
              <w:rPr>
                <w:rFonts w:eastAsia="Times New Roman" w:cs="Times New Roman"/>
                <w:sz w:val="20"/>
                <w:szCs w:val="20"/>
                <w:lang w:eastAsia="it-IT"/>
              </w:rPr>
              <w:t>BORTOLUSSI - VENA</w:t>
            </w:r>
          </w:p>
          <w:p w14:paraId="1CF1DFC4" w14:textId="77777777" w:rsidR="00EC4D5B" w:rsidRPr="005745BD" w:rsidRDefault="00EC4D5B" w:rsidP="005745BD">
            <w:pPr>
              <w:spacing w:line="240" w:lineRule="auto"/>
              <w:rPr>
                <w:rFonts w:cs="Times New Roman"/>
                <w:color w:val="000000"/>
                <w:sz w:val="20"/>
                <w:szCs w:val="20"/>
              </w:rPr>
            </w:pPr>
            <w:r w:rsidRPr="005745BD">
              <w:rPr>
                <w:rFonts w:eastAsia="Times New Roman" w:cs="Times New Roman"/>
                <w:sz w:val="20"/>
                <w:szCs w:val="20"/>
                <w:lang w:eastAsia="it-IT"/>
              </w:rPr>
              <w:t>Spiritualità, storia, stati</w:t>
            </w: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0622233F" w14:textId="77777777" w:rsidR="00EC4D5B" w:rsidRPr="005745BD" w:rsidRDefault="00EC4D5B" w:rsidP="005745BD">
            <w:pPr>
              <w:spacing w:line="240" w:lineRule="auto"/>
              <w:ind w:left="110"/>
              <w:jc w:val="left"/>
              <w:rPr>
                <w:rFonts w:cs="Times New Roman"/>
                <w:sz w:val="20"/>
                <w:szCs w:val="20"/>
              </w:rPr>
            </w:pPr>
          </w:p>
        </w:tc>
      </w:tr>
      <w:tr w:rsidR="00EC4D5B" w:rsidRPr="005745BD" w14:paraId="131EFC3A" w14:textId="77777777">
        <w:trPr>
          <w:jc w:val="center"/>
        </w:trPr>
        <w:tc>
          <w:tcPr>
            <w:tcW w:w="1111" w:type="dxa"/>
            <w:vMerge/>
            <w:tcBorders>
              <w:left w:val="outset" w:sz="12" w:space="0" w:color="auto"/>
              <w:right w:val="outset" w:sz="12" w:space="0" w:color="auto"/>
            </w:tcBorders>
            <w:vAlign w:val="center"/>
          </w:tcPr>
          <w:p w14:paraId="5B33E6B3"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71264CB2"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3</w:t>
            </w:r>
          </w:p>
        </w:tc>
        <w:tc>
          <w:tcPr>
            <w:tcW w:w="1061" w:type="dxa"/>
            <w:tcBorders>
              <w:top w:val="outset" w:sz="6" w:space="0" w:color="auto"/>
              <w:left w:val="outset" w:sz="6" w:space="0" w:color="auto"/>
              <w:bottom w:val="outset" w:sz="6" w:space="0" w:color="auto"/>
              <w:right w:val="outset" w:sz="12" w:space="0" w:color="auto"/>
            </w:tcBorders>
            <w:vAlign w:val="center"/>
          </w:tcPr>
          <w:p w14:paraId="6559498A"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10.10-10.55</w:t>
            </w:r>
          </w:p>
        </w:tc>
        <w:tc>
          <w:tcPr>
            <w:tcW w:w="1825" w:type="dxa"/>
            <w:tcBorders>
              <w:top w:val="outset" w:sz="6" w:space="0" w:color="auto"/>
              <w:left w:val="outset" w:sz="12" w:space="0" w:color="auto"/>
              <w:bottom w:val="outset" w:sz="6" w:space="0" w:color="auto"/>
              <w:right w:val="outset" w:sz="12" w:space="0" w:color="auto"/>
            </w:tcBorders>
            <w:vAlign w:val="center"/>
          </w:tcPr>
          <w:p w14:paraId="2D671D28"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VENA (12 ore)</w:t>
            </w:r>
          </w:p>
          <w:p w14:paraId="67D66231"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Spiritualità sacerdotale</w:t>
            </w: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2681E9C3"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SCIAN</w:t>
            </w:r>
          </w:p>
          <w:p w14:paraId="60F1B042"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Metafisica – Teodicea</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3303CCB0" w14:textId="77777777" w:rsidR="00EC4D5B" w:rsidRPr="005745BD" w:rsidRDefault="00EC4D5B" w:rsidP="005745BD">
            <w:pPr>
              <w:spacing w:line="240" w:lineRule="auto"/>
              <w:rPr>
                <w:rFonts w:cs="Times New Roman"/>
                <w:color w:val="000000"/>
                <w:sz w:val="20"/>
                <w:szCs w:val="20"/>
              </w:rPr>
            </w:pPr>
            <w:r w:rsidRPr="005745BD">
              <w:rPr>
                <w:color w:val="000000"/>
                <w:sz w:val="18"/>
                <w:szCs w:val="18"/>
              </w:rPr>
              <w:t>LAZZARIN-GIORGINI-ROSSI</w:t>
            </w:r>
          </w:p>
          <w:p w14:paraId="33D04751" w14:textId="77777777" w:rsidR="00EC4D5B" w:rsidRPr="005745BD" w:rsidRDefault="00EC4D5B" w:rsidP="005745BD">
            <w:pPr>
              <w:spacing w:line="240" w:lineRule="auto"/>
              <w:rPr>
                <w:color w:val="000000"/>
                <w:sz w:val="20"/>
                <w:szCs w:val="20"/>
              </w:rPr>
            </w:pPr>
            <w:r w:rsidRPr="005745BD">
              <w:rPr>
                <w:color w:val="000000"/>
                <w:sz w:val="20"/>
                <w:szCs w:val="20"/>
              </w:rPr>
              <w:t xml:space="preserve">Seminario: </w:t>
            </w:r>
            <w:proofErr w:type="spellStart"/>
            <w:r w:rsidRPr="005745BD">
              <w:rPr>
                <w:color w:val="000000"/>
                <w:sz w:val="20"/>
                <w:szCs w:val="20"/>
              </w:rPr>
              <w:t>past</w:t>
            </w:r>
            <w:proofErr w:type="spellEnd"/>
            <w:r w:rsidRPr="005745BD">
              <w:rPr>
                <w:color w:val="000000"/>
                <w:sz w:val="20"/>
                <w:szCs w:val="20"/>
              </w:rPr>
              <w:t>. salute</w:t>
            </w: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584CBDEC" w14:textId="77777777" w:rsidR="00EC4D5B" w:rsidRPr="005745BD" w:rsidRDefault="00EC4D5B" w:rsidP="005745BD">
            <w:pPr>
              <w:spacing w:line="240" w:lineRule="auto"/>
              <w:ind w:left="110"/>
              <w:jc w:val="left"/>
              <w:rPr>
                <w:rFonts w:cs="Times New Roman"/>
                <w:sz w:val="20"/>
                <w:szCs w:val="20"/>
              </w:rPr>
            </w:pPr>
          </w:p>
        </w:tc>
      </w:tr>
      <w:tr w:rsidR="00EC4D5B" w:rsidRPr="005745BD" w14:paraId="58EBFFE1" w14:textId="77777777">
        <w:trPr>
          <w:trHeight w:val="449"/>
          <w:jc w:val="center"/>
        </w:trPr>
        <w:tc>
          <w:tcPr>
            <w:tcW w:w="1111" w:type="dxa"/>
            <w:vMerge/>
            <w:tcBorders>
              <w:left w:val="outset" w:sz="12" w:space="0" w:color="auto"/>
              <w:right w:val="outset" w:sz="12" w:space="0" w:color="auto"/>
            </w:tcBorders>
            <w:vAlign w:val="center"/>
          </w:tcPr>
          <w:p w14:paraId="26BEE95B"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050B08F3"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4</w:t>
            </w:r>
          </w:p>
        </w:tc>
        <w:tc>
          <w:tcPr>
            <w:tcW w:w="1061" w:type="dxa"/>
            <w:tcBorders>
              <w:top w:val="outset" w:sz="6" w:space="0" w:color="auto"/>
              <w:left w:val="outset" w:sz="6" w:space="0" w:color="auto"/>
              <w:bottom w:val="outset" w:sz="6" w:space="0" w:color="auto"/>
              <w:right w:val="outset" w:sz="12" w:space="0" w:color="auto"/>
            </w:tcBorders>
            <w:vAlign w:val="center"/>
          </w:tcPr>
          <w:p w14:paraId="1363114C"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11.10-11.55</w:t>
            </w:r>
          </w:p>
        </w:tc>
        <w:tc>
          <w:tcPr>
            <w:tcW w:w="1825" w:type="dxa"/>
            <w:tcBorders>
              <w:top w:val="outset" w:sz="6" w:space="0" w:color="auto"/>
              <w:left w:val="outset" w:sz="12" w:space="0" w:color="auto"/>
              <w:bottom w:val="outset" w:sz="6" w:space="0" w:color="auto"/>
              <w:right w:val="outset" w:sz="12" w:space="0" w:color="auto"/>
            </w:tcBorders>
            <w:vAlign w:val="center"/>
          </w:tcPr>
          <w:p w14:paraId="5A9B3ADE"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102E4193"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 xml:space="preserve">DE ZAN </w:t>
            </w:r>
          </w:p>
          <w:p w14:paraId="59965F98" w14:textId="77777777" w:rsidR="00EC4D5B" w:rsidRPr="005745BD" w:rsidRDefault="00EC4D5B" w:rsidP="005745BD">
            <w:pPr>
              <w:spacing w:line="240" w:lineRule="auto"/>
              <w:jc w:val="left"/>
              <w:rPr>
                <w:rFonts w:eastAsia="Times New Roman" w:cs="Times New Roman"/>
                <w:sz w:val="20"/>
                <w:szCs w:val="20"/>
                <w:lang w:eastAsia="it-IT"/>
              </w:rPr>
            </w:pPr>
            <w:proofErr w:type="spellStart"/>
            <w:r w:rsidRPr="005745BD">
              <w:rPr>
                <w:rFonts w:eastAsia="Times New Roman" w:cs="Times New Roman"/>
                <w:sz w:val="20"/>
                <w:szCs w:val="20"/>
                <w:lang w:eastAsia="it-IT"/>
              </w:rPr>
              <w:t>Intr</w:t>
            </w:r>
            <w:proofErr w:type="spellEnd"/>
            <w:r w:rsidRPr="005745BD">
              <w:rPr>
                <w:rFonts w:eastAsia="Times New Roman" w:cs="Times New Roman"/>
                <w:sz w:val="20"/>
                <w:szCs w:val="20"/>
                <w:lang w:eastAsia="it-IT"/>
              </w:rPr>
              <w:t>. Liturgia – tempo</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78DE3716" w14:textId="77777777" w:rsidR="00EC4D5B" w:rsidRPr="005745BD" w:rsidRDefault="00EC4D5B" w:rsidP="005745BD">
            <w:pPr>
              <w:spacing w:line="240" w:lineRule="auto"/>
              <w:rPr>
                <w:color w:val="000000"/>
                <w:sz w:val="20"/>
                <w:szCs w:val="20"/>
              </w:rPr>
            </w:pPr>
            <w:r w:rsidRPr="005745BD">
              <w:rPr>
                <w:color w:val="000000"/>
                <w:sz w:val="18"/>
                <w:szCs w:val="18"/>
              </w:rPr>
              <w:t>LAZZARIN-GIORGINI-ROSSI</w:t>
            </w:r>
            <w:r w:rsidRPr="005745BD">
              <w:rPr>
                <w:color w:val="000000"/>
                <w:sz w:val="22"/>
                <w:szCs w:val="22"/>
              </w:rPr>
              <w:t xml:space="preserve"> </w:t>
            </w:r>
            <w:r w:rsidRPr="005745BD">
              <w:rPr>
                <w:color w:val="000000"/>
                <w:sz w:val="20"/>
                <w:szCs w:val="20"/>
              </w:rPr>
              <w:t xml:space="preserve">Seminario: </w:t>
            </w:r>
            <w:proofErr w:type="spellStart"/>
            <w:r w:rsidRPr="005745BD">
              <w:rPr>
                <w:color w:val="000000"/>
                <w:sz w:val="20"/>
                <w:szCs w:val="20"/>
              </w:rPr>
              <w:t>past</w:t>
            </w:r>
            <w:proofErr w:type="spellEnd"/>
            <w:r w:rsidRPr="005745BD">
              <w:rPr>
                <w:color w:val="000000"/>
                <w:sz w:val="20"/>
                <w:szCs w:val="20"/>
              </w:rPr>
              <w:t>. salute</w:t>
            </w:r>
          </w:p>
        </w:tc>
        <w:tc>
          <w:tcPr>
            <w:tcW w:w="1896" w:type="dxa"/>
            <w:tcBorders>
              <w:top w:val="outset" w:sz="6"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7FF44445" w14:textId="77777777" w:rsidR="00EC4D5B" w:rsidRPr="005745BD" w:rsidRDefault="00EC4D5B" w:rsidP="005745BD">
            <w:pPr>
              <w:spacing w:line="240" w:lineRule="auto"/>
              <w:ind w:left="110"/>
              <w:jc w:val="left"/>
              <w:rPr>
                <w:rFonts w:cs="Times New Roman"/>
                <w:sz w:val="20"/>
                <w:szCs w:val="20"/>
              </w:rPr>
            </w:pPr>
          </w:p>
        </w:tc>
      </w:tr>
      <w:tr w:rsidR="00EC4D5B" w:rsidRPr="005745BD" w14:paraId="5E0E79F3" w14:textId="77777777">
        <w:trPr>
          <w:jc w:val="center"/>
        </w:trPr>
        <w:tc>
          <w:tcPr>
            <w:tcW w:w="1111" w:type="dxa"/>
            <w:vMerge/>
            <w:tcBorders>
              <w:left w:val="outset" w:sz="12" w:space="0" w:color="auto"/>
              <w:right w:val="outset" w:sz="12" w:space="0" w:color="auto"/>
            </w:tcBorders>
            <w:vAlign w:val="center"/>
          </w:tcPr>
          <w:p w14:paraId="70C43B78"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12" w:space="0" w:color="auto"/>
              <w:bottom w:val="single" w:sz="4" w:space="0" w:color="auto"/>
              <w:right w:val="outset" w:sz="6" w:space="0" w:color="auto"/>
            </w:tcBorders>
            <w:vAlign w:val="center"/>
          </w:tcPr>
          <w:p w14:paraId="332A578A"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5</w:t>
            </w:r>
          </w:p>
        </w:tc>
        <w:tc>
          <w:tcPr>
            <w:tcW w:w="1061" w:type="dxa"/>
            <w:tcBorders>
              <w:top w:val="outset" w:sz="6" w:space="0" w:color="auto"/>
              <w:left w:val="outset" w:sz="6" w:space="0" w:color="auto"/>
              <w:bottom w:val="single" w:sz="4" w:space="0" w:color="auto"/>
              <w:right w:val="outset" w:sz="12" w:space="0" w:color="auto"/>
            </w:tcBorders>
            <w:vAlign w:val="center"/>
          </w:tcPr>
          <w:p w14:paraId="7A6D272A"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12.00-12.45</w:t>
            </w:r>
          </w:p>
        </w:tc>
        <w:tc>
          <w:tcPr>
            <w:tcW w:w="1825" w:type="dxa"/>
            <w:tcBorders>
              <w:top w:val="outset" w:sz="6" w:space="0" w:color="auto"/>
              <w:left w:val="outset" w:sz="12" w:space="0" w:color="auto"/>
              <w:bottom w:val="single" w:sz="4" w:space="0" w:color="auto"/>
              <w:right w:val="outset" w:sz="12" w:space="0" w:color="auto"/>
            </w:tcBorders>
            <w:vAlign w:val="center"/>
          </w:tcPr>
          <w:p w14:paraId="488474E3"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34"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1C850168" w14:textId="77777777" w:rsidR="00EC4D5B" w:rsidRPr="005745BD" w:rsidRDefault="00EC4D5B" w:rsidP="005745BD">
            <w:pPr>
              <w:snapToGrid w:val="0"/>
              <w:spacing w:line="240" w:lineRule="auto"/>
              <w:jc w:val="left"/>
              <w:rPr>
                <w:rFonts w:eastAsia="Times New Roman" w:cs="Times New Roman"/>
                <w:sz w:val="20"/>
                <w:szCs w:val="20"/>
                <w:lang w:eastAsia="it-IT"/>
              </w:rPr>
            </w:pPr>
          </w:p>
        </w:tc>
        <w:tc>
          <w:tcPr>
            <w:tcW w:w="2268"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3593BD90" w14:textId="77777777" w:rsidR="00EC4D5B" w:rsidRPr="005745BD" w:rsidRDefault="00EC4D5B" w:rsidP="005745BD">
            <w:pPr>
              <w:spacing w:line="240" w:lineRule="auto"/>
              <w:rPr>
                <w:rFonts w:cs="Times New Roman"/>
                <w:color w:val="000000"/>
                <w:sz w:val="20"/>
                <w:szCs w:val="20"/>
              </w:rPr>
            </w:pPr>
            <w:r w:rsidRPr="005745BD">
              <w:rPr>
                <w:color w:val="000000"/>
                <w:sz w:val="18"/>
                <w:szCs w:val="18"/>
              </w:rPr>
              <w:t>LAZZARIN-GIORGINI-ROSSI</w:t>
            </w:r>
          </w:p>
          <w:p w14:paraId="7FDBFB6D" w14:textId="77777777" w:rsidR="00EC4D5B" w:rsidRPr="005745BD" w:rsidRDefault="00EC4D5B" w:rsidP="005745BD">
            <w:pPr>
              <w:spacing w:line="240" w:lineRule="auto"/>
              <w:rPr>
                <w:color w:val="000000"/>
                <w:sz w:val="20"/>
                <w:szCs w:val="20"/>
              </w:rPr>
            </w:pPr>
            <w:r w:rsidRPr="005745BD">
              <w:rPr>
                <w:color w:val="000000"/>
                <w:sz w:val="20"/>
                <w:szCs w:val="20"/>
              </w:rPr>
              <w:t xml:space="preserve">Seminario: </w:t>
            </w:r>
            <w:proofErr w:type="spellStart"/>
            <w:r w:rsidRPr="005745BD">
              <w:rPr>
                <w:color w:val="000000"/>
                <w:sz w:val="20"/>
                <w:szCs w:val="20"/>
              </w:rPr>
              <w:t>past</w:t>
            </w:r>
            <w:proofErr w:type="spellEnd"/>
            <w:r w:rsidRPr="005745BD">
              <w:rPr>
                <w:color w:val="000000"/>
                <w:sz w:val="20"/>
                <w:szCs w:val="20"/>
              </w:rPr>
              <w:t>. salute</w:t>
            </w:r>
          </w:p>
        </w:tc>
        <w:tc>
          <w:tcPr>
            <w:tcW w:w="1896" w:type="dxa"/>
            <w:tcBorders>
              <w:top w:val="outset" w:sz="6" w:space="0" w:color="auto"/>
              <w:left w:val="outset" w:sz="12" w:space="0" w:color="auto"/>
              <w:bottom w:val="single" w:sz="4" w:space="0" w:color="auto"/>
              <w:right w:val="inset" w:sz="12" w:space="0" w:color="auto"/>
            </w:tcBorders>
            <w:tcMar>
              <w:top w:w="0" w:type="dxa"/>
              <w:left w:w="108" w:type="dxa"/>
              <w:bottom w:w="0" w:type="dxa"/>
              <w:right w:w="108" w:type="dxa"/>
            </w:tcMar>
            <w:vAlign w:val="center"/>
          </w:tcPr>
          <w:p w14:paraId="354974B1" w14:textId="77777777" w:rsidR="00EC4D5B" w:rsidRPr="005745BD" w:rsidRDefault="00EC4D5B" w:rsidP="005745BD">
            <w:pPr>
              <w:spacing w:line="240" w:lineRule="auto"/>
              <w:ind w:left="110"/>
              <w:jc w:val="left"/>
              <w:rPr>
                <w:rFonts w:cs="Times New Roman"/>
                <w:sz w:val="20"/>
                <w:szCs w:val="20"/>
              </w:rPr>
            </w:pPr>
          </w:p>
        </w:tc>
      </w:tr>
      <w:tr w:rsidR="00EC4D5B" w:rsidRPr="005745BD" w14:paraId="748659C0" w14:textId="77777777">
        <w:trPr>
          <w:jc w:val="center"/>
        </w:trPr>
        <w:tc>
          <w:tcPr>
            <w:tcW w:w="1111" w:type="dxa"/>
            <w:vMerge/>
            <w:tcBorders>
              <w:left w:val="outset" w:sz="12" w:space="0" w:color="auto"/>
              <w:right w:val="outset" w:sz="12" w:space="0" w:color="auto"/>
            </w:tcBorders>
            <w:vAlign w:val="center"/>
          </w:tcPr>
          <w:p w14:paraId="6C693C56"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12" w:space="0" w:color="auto"/>
              <w:bottom w:val="single" w:sz="4" w:space="0" w:color="auto"/>
              <w:right w:val="outset" w:sz="6" w:space="0" w:color="auto"/>
            </w:tcBorders>
            <w:vAlign w:val="center"/>
          </w:tcPr>
          <w:p w14:paraId="1C3CA003"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6</w:t>
            </w:r>
          </w:p>
        </w:tc>
        <w:tc>
          <w:tcPr>
            <w:tcW w:w="1061" w:type="dxa"/>
            <w:tcBorders>
              <w:top w:val="outset" w:sz="6" w:space="0" w:color="auto"/>
              <w:left w:val="outset" w:sz="6" w:space="0" w:color="auto"/>
              <w:bottom w:val="single" w:sz="4" w:space="0" w:color="auto"/>
              <w:right w:val="outset" w:sz="12" w:space="0" w:color="auto"/>
            </w:tcBorders>
            <w:vAlign w:val="center"/>
          </w:tcPr>
          <w:p w14:paraId="5CD354CD"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15.00-15.45</w:t>
            </w:r>
          </w:p>
        </w:tc>
        <w:tc>
          <w:tcPr>
            <w:tcW w:w="1825" w:type="dxa"/>
            <w:tcBorders>
              <w:top w:val="outset" w:sz="6" w:space="0" w:color="auto"/>
              <w:left w:val="outset" w:sz="12" w:space="0" w:color="auto"/>
              <w:bottom w:val="single" w:sz="4" w:space="0" w:color="auto"/>
              <w:right w:val="outset" w:sz="12" w:space="0" w:color="auto"/>
            </w:tcBorders>
            <w:vAlign w:val="center"/>
          </w:tcPr>
          <w:p w14:paraId="326921C7"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SCIAN</w:t>
            </w:r>
          </w:p>
          <w:p w14:paraId="064198F4"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Introduzione filosofia</w:t>
            </w:r>
          </w:p>
        </w:tc>
        <w:tc>
          <w:tcPr>
            <w:tcW w:w="2034"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1D956AF6" w14:textId="77777777" w:rsidR="00EC4D5B" w:rsidRPr="005745BD" w:rsidRDefault="00EC4D5B" w:rsidP="005745BD">
            <w:pPr>
              <w:snapToGrid w:val="0"/>
              <w:spacing w:line="240" w:lineRule="auto"/>
              <w:jc w:val="left"/>
              <w:rPr>
                <w:rFonts w:eastAsia="Times New Roman" w:cs="Times New Roman"/>
                <w:sz w:val="20"/>
                <w:szCs w:val="20"/>
                <w:lang w:eastAsia="it-IT"/>
              </w:rPr>
            </w:pPr>
          </w:p>
        </w:tc>
        <w:tc>
          <w:tcPr>
            <w:tcW w:w="2268"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08351A31" w14:textId="77777777" w:rsidR="00EC4D5B" w:rsidRPr="005745BD" w:rsidRDefault="00EC4D5B" w:rsidP="005745BD">
            <w:pPr>
              <w:spacing w:line="240" w:lineRule="auto"/>
              <w:rPr>
                <w:rFonts w:cs="Times New Roman"/>
                <w:color w:val="000000"/>
                <w:sz w:val="20"/>
                <w:szCs w:val="20"/>
              </w:rPr>
            </w:pPr>
          </w:p>
        </w:tc>
        <w:tc>
          <w:tcPr>
            <w:tcW w:w="1896" w:type="dxa"/>
            <w:tcBorders>
              <w:top w:val="outset" w:sz="6" w:space="0" w:color="auto"/>
              <w:left w:val="outset" w:sz="12" w:space="0" w:color="auto"/>
              <w:bottom w:val="single" w:sz="4" w:space="0" w:color="auto"/>
              <w:right w:val="inset" w:sz="12" w:space="0" w:color="auto"/>
            </w:tcBorders>
            <w:tcMar>
              <w:top w:w="0" w:type="dxa"/>
              <w:left w:w="108" w:type="dxa"/>
              <w:bottom w:w="0" w:type="dxa"/>
              <w:right w:w="108" w:type="dxa"/>
            </w:tcMar>
            <w:vAlign w:val="center"/>
          </w:tcPr>
          <w:p w14:paraId="783A6D77" w14:textId="77777777" w:rsidR="00EC4D5B" w:rsidRPr="005745BD" w:rsidRDefault="00EC4D5B" w:rsidP="005745BD">
            <w:pPr>
              <w:spacing w:line="240" w:lineRule="auto"/>
              <w:ind w:left="110"/>
              <w:jc w:val="left"/>
              <w:rPr>
                <w:rFonts w:cs="Times New Roman"/>
                <w:sz w:val="20"/>
                <w:szCs w:val="20"/>
              </w:rPr>
            </w:pPr>
          </w:p>
        </w:tc>
      </w:tr>
      <w:tr w:rsidR="00EC4D5B" w:rsidRPr="005745BD" w14:paraId="68CD4861" w14:textId="77777777">
        <w:trPr>
          <w:jc w:val="center"/>
        </w:trPr>
        <w:tc>
          <w:tcPr>
            <w:tcW w:w="1111" w:type="dxa"/>
            <w:vMerge/>
            <w:tcBorders>
              <w:left w:val="outset" w:sz="12" w:space="0" w:color="auto"/>
              <w:right w:val="outset" w:sz="12" w:space="0" w:color="auto"/>
            </w:tcBorders>
            <w:vAlign w:val="center"/>
          </w:tcPr>
          <w:p w14:paraId="612E0DC3"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12" w:space="0" w:color="auto"/>
              <w:bottom w:val="single" w:sz="4" w:space="0" w:color="auto"/>
              <w:right w:val="outset" w:sz="6" w:space="0" w:color="auto"/>
            </w:tcBorders>
            <w:vAlign w:val="center"/>
          </w:tcPr>
          <w:p w14:paraId="3ED2EB26"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7</w:t>
            </w:r>
          </w:p>
        </w:tc>
        <w:tc>
          <w:tcPr>
            <w:tcW w:w="1061" w:type="dxa"/>
            <w:tcBorders>
              <w:top w:val="outset" w:sz="6" w:space="0" w:color="auto"/>
              <w:left w:val="outset" w:sz="6" w:space="0" w:color="auto"/>
              <w:bottom w:val="single" w:sz="4" w:space="0" w:color="auto"/>
              <w:right w:val="outset" w:sz="12" w:space="0" w:color="auto"/>
            </w:tcBorders>
            <w:vAlign w:val="center"/>
          </w:tcPr>
          <w:p w14:paraId="3C93ED91"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15.50-16.35</w:t>
            </w:r>
          </w:p>
        </w:tc>
        <w:tc>
          <w:tcPr>
            <w:tcW w:w="1825" w:type="dxa"/>
            <w:tcBorders>
              <w:top w:val="outset" w:sz="6" w:space="0" w:color="auto"/>
              <w:left w:val="outset" w:sz="12" w:space="0" w:color="auto"/>
              <w:bottom w:val="single" w:sz="4" w:space="0" w:color="auto"/>
              <w:right w:val="outset" w:sz="12" w:space="0" w:color="auto"/>
            </w:tcBorders>
            <w:vAlign w:val="center"/>
          </w:tcPr>
          <w:p w14:paraId="120DA893"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SCIAN</w:t>
            </w:r>
          </w:p>
          <w:p w14:paraId="3108BB29"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Introduzione filosofia</w:t>
            </w:r>
          </w:p>
        </w:tc>
        <w:tc>
          <w:tcPr>
            <w:tcW w:w="2034"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3700F0BB" w14:textId="77777777" w:rsidR="00EC4D5B" w:rsidRPr="005745BD" w:rsidRDefault="00EC4D5B" w:rsidP="005745BD">
            <w:pPr>
              <w:snapToGrid w:val="0"/>
              <w:spacing w:line="240" w:lineRule="auto"/>
              <w:jc w:val="left"/>
              <w:rPr>
                <w:rFonts w:eastAsia="Times New Roman" w:cs="Times New Roman"/>
                <w:sz w:val="20"/>
                <w:szCs w:val="20"/>
                <w:lang w:eastAsia="it-IT"/>
              </w:rPr>
            </w:pPr>
          </w:p>
        </w:tc>
        <w:tc>
          <w:tcPr>
            <w:tcW w:w="2268"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3A2011CC" w14:textId="77777777" w:rsidR="00EC4D5B" w:rsidRPr="005745BD" w:rsidRDefault="00EC4D5B" w:rsidP="005745BD">
            <w:pPr>
              <w:spacing w:line="240" w:lineRule="auto"/>
              <w:rPr>
                <w:rFonts w:cs="Times New Roman"/>
                <w:color w:val="000000"/>
                <w:sz w:val="20"/>
                <w:szCs w:val="20"/>
              </w:rPr>
            </w:pPr>
          </w:p>
        </w:tc>
        <w:tc>
          <w:tcPr>
            <w:tcW w:w="1896" w:type="dxa"/>
            <w:tcBorders>
              <w:top w:val="outset" w:sz="6" w:space="0" w:color="auto"/>
              <w:left w:val="outset" w:sz="12" w:space="0" w:color="auto"/>
              <w:bottom w:val="single" w:sz="4" w:space="0" w:color="auto"/>
              <w:right w:val="inset" w:sz="12" w:space="0" w:color="auto"/>
            </w:tcBorders>
            <w:tcMar>
              <w:top w:w="0" w:type="dxa"/>
              <w:left w:w="108" w:type="dxa"/>
              <w:bottom w:w="0" w:type="dxa"/>
              <w:right w:w="108" w:type="dxa"/>
            </w:tcMar>
            <w:vAlign w:val="center"/>
          </w:tcPr>
          <w:p w14:paraId="7B578D1B" w14:textId="77777777" w:rsidR="00EC4D5B" w:rsidRPr="005745BD" w:rsidRDefault="00EC4D5B" w:rsidP="005745BD">
            <w:pPr>
              <w:spacing w:line="240" w:lineRule="auto"/>
              <w:ind w:left="110"/>
              <w:jc w:val="left"/>
              <w:rPr>
                <w:rFonts w:cs="Times New Roman"/>
                <w:sz w:val="20"/>
                <w:szCs w:val="20"/>
              </w:rPr>
            </w:pPr>
          </w:p>
        </w:tc>
      </w:tr>
      <w:tr w:rsidR="00EC4D5B" w:rsidRPr="005745BD" w14:paraId="6D56C088" w14:textId="77777777">
        <w:trPr>
          <w:jc w:val="center"/>
        </w:trPr>
        <w:tc>
          <w:tcPr>
            <w:tcW w:w="1111" w:type="dxa"/>
            <w:vMerge/>
            <w:tcBorders>
              <w:left w:val="outset" w:sz="12" w:space="0" w:color="auto"/>
              <w:bottom w:val="single" w:sz="4" w:space="0" w:color="auto"/>
              <w:right w:val="outset" w:sz="12" w:space="0" w:color="auto"/>
            </w:tcBorders>
            <w:vAlign w:val="center"/>
          </w:tcPr>
          <w:p w14:paraId="265EAFF2"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12" w:space="0" w:color="auto"/>
              <w:bottom w:val="single" w:sz="4" w:space="0" w:color="auto"/>
              <w:right w:val="outset" w:sz="6" w:space="0" w:color="auto"/>
            </w:tcBorders>
            <w:vAlign w:val="center"/>
          </w:tcPr>
          <w:p w14:paraId="19909050"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8</w:t>
            </w:r>
          </w:p>
        </w:tc>
        <w:tc>
          <w:tcPr>
            <w:tcW w:w="1061" w:type="dxa"/>
            <w:tcBorders>
              <w:top w:val="outset" w:sz="6" w:space="0" w:color="auto"/>
              <w:left w:val="outset" w:sz="6" w:space="0" w:color="auto"/>
              <w:bottom w:val="single" w:sz="4" w:space="0" w:color="auto"/>
              <w:right w:val="outset" w:sz="12" w:space="0" w:color="auto"/>
            </w:tcBorders>
            <w:vAlign w:val="center"/>
          </w:tcPr>
          <w:p w14:paraId="59FD05C8"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16.40-17.25</w:t>
            </w:r>
          </w:p>
        </w:tc>
        <w:tc>
          <w:tcPr>
            <w:tcW w:w="1825" w:type="dxa"/>
            <w:tcBorders>
              <w:top w:val="outset" w:sz="6" w:space="0" w:color="auto"/>
              <w:left w:val="outset" w:sz="12" w:space="0" w:color="auto"/>
              <w:bottom w:val="single" w:sz="4" w:space="0" w:color="auto"/>
              <w:right w:val="outset" w:sz="12" w:space="0" w:color="auto"/>
            </w:tcBorders>
            <w:vAlign w:val="center"/>
          </w:tcPr>
          <w:p w14:paraId="5AD3B6C0"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SCIAN</w:t>
            </w:r>
          </w:p>
          <w:p w14:paraId="0716CF93" w14:textId="77777777" w:rsidR="00EC4D5B" w:rsidRPr="005745BD" w:rsidRDefault="00EC4D5B" w:rsidP="005745BD">
            <w:pPr>
              <w:snapToGrid w:val="0"/>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Introduzione filosofia</w:t>
            </w:r>
          </w:p>
        </w:tc>
        <w:tc>
          <w:tcPr>
            <w:tcW w:w="2034"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1125FC7E" w14:textId="77777777" w:rsidR="00EC4D5B" w:rsidRPr="005745BD" w:rsidRDefault="00EC4D5B" w:rsidP="005745BD">
            <w:pPr>
              <w:snapToGrid w:val="0"/>
              <w:spacing w:line="240" w:lineRule="auto"/>
              <w:jc w:val="left"/>
              <w:rPr>
                <w:rFonts w:eastAsia="Times New Roman" w:cs="Times New Roman"/>
                <w:sz w:val="20"/>
                <w:szCs w:val="20"/>
                <w:lang w:eastAsia="it-IT"/>
              </w:rPr>
            </w:pPr>
          </w:p>
        </w:tc>
        <w:tc>
          <w:tcPr>
            <w:tcW w:w="2268" w:type="dxa"/>
            <w:tcBorders>
              <w:top w:val="outset" w:sz="6" w:space="0" w:color="auto"/>
              <w:left w:val="outset" w:sz="12" w:space="0" w:color="auto"/>
              <w:bottom w:val="single" w:sz="4" w:space="0" w:color="auto"/>
              <w:right w:val="outset" w:sz="12" w:space="0" w:color="auto"/>
            </w:tcBorders>
            <w:tcMar>
              <w:top w:w="0" w:type="dxa"/>
              <w:left w:w="108" w:type="dxa"/>
              <w:bottom w:w="0" w:type="dxa"/>
              <w:right w:w="108" w:type="dxa"/>
            </w:tcMar>
            <w:vAlign w:val="center"/>
          </w:tcPr>
          <w:p w14:paraId="79542930" w14:textId="77777777" w:rsidR="00EC4D5B" w:rsidRPr="005745BD" w:rsidRDefault="00EC4D5B" w:rsidP="005745BD">
            <w:pPr>
              <w:spacing w:line="240" w:lineRule="auto"/>
              <w:rPr>
                <w:rFonts w:cs="Times New Roman"/>
                <w:color w:val="000000"/>
                <w:sz w:val="20"/>
                <w:szCs w:val="20"/>
              </w:rPr>
            </w:pPr>
          </w:p>
        </w:tc>
        <w:tc>
          <w:tcPr>
            <w:tcW w:w="1896" w:type="dxa"/>
            <w:tcBorders>
              <w:top w:val="outset" w:sz="6" w:space="0" w:color="auto"/>
              <w:left w:val="outset" w:sz="12" w:space="0" w:color="auto"/>
              <w:bottom w:val="single" w:sz="4" w:space="0" w:color="auto"/>
              <w:right w:val="inset" w:sz="12" w:space="0" w:color="auto"/>
            </w:tcBorders>
            <w:tcMar>
              <w:top w:w="0" w:type="dxa"/>
              <w:left w:w="108" w:type="dxa"/>
              <w:bottom w:w="0" w:type="dxa"/>
              <w:right w:w="108" w:type="dxa"/>
            </w:tcMar>
            <w:vAlign w:val="center"/>
          </w:tcPr>
          <w:p w14:paraId="2CBD1837" w14:textId="77777777" w:rsidR="00EC4D5B" w:rsidRPr="005745BD" w:rsidRDefault="00EC4D5B" w:rsidP="005745BD">
            <w:pPr>
              <w:spacing w:line="240" w:lineRule="auto"/>
              <w:ind w:left="110"/>
              <w:jc w:val="left"/>
              <w:rPr>
                <w:rFonts w:cs="Times New Roman"/>
                <w:sz w:val="20"/>
                <w:szCs w:val="20"/>
              </w:rPr>
            </w:pPr>
          </w:p>
        </w:tc>
      </w:tr>
      <w:tr w:rsidR="00EC4D5B" w:rsidRPr="005745BD" w14:paraId="2D64E714" w14:textId="77777777">
        <w:trPr>
          <w:trHeight w:val="50"/>
          <w:jc w:val="center"/>
        </w:trPr>
        <w:tc>
          <w:tcPr>
            <w:tcW w:w="1111" w:type="dxa"/>
            <w:vMerge w:val="restart"/>
            <w:tcBorders>
              <w:top w:val="inset" w:sz="12" w:space="0" w:color="auto"/>
              <w:left w:val="outset" w:sz="12" w:space="0" w:color="auto"/>
              <w:right w:val="outset" w:sz="12" w:space="0" w:color="auto"/>
            </w:tcBorders>
            <w:vAlign w:val="center"/>
          </w:tcPr>
          <w:p w14:paraId="34251758" w14:textId="77777777" w:rsidR="00EC4D5B" w:rsidRPr="005745BD" w:rsidRDefault="00EC4D5B" w:rsidP="0095129D">
            <w:pPr>
              <w:spacing w:line="240" w:lineRule="auto"/>
              <w:ind w:left="61"/>
              <w:jc w:val="center"/>
              <w:rPr>
                <w:rFonts w:eastAsia="Times New Roman" w:cs="Times New Roman"/>
                <w:sz w:val="20"/>
                <w:szCs w:val="20"/>
                <w:lang w:eastAsia="it-IT"/>
              </w:rPr>
            </w:pPr>
            <w:r w:rsidRPr="005745BD">
              <w:rPr>
                <w:rFonts w:eastAsia="Times New Roman" w:cs="Times New Roman"/>
                <w:b/>
                <w:bCs/>
                <w:sz w:val="20"/>
                <w:szCs w:val="20"/>
                <w:lang w:eastAsia="it-IT"/>
              </w:rPr>
              <w:t>Sabato</w:t>
            </w:r>
            <w:r w:rsidRPr="005745BD">
              <w:rPr>
                <w:rFonts w:eastAsia="Times New Roman" w:cs="Times New Roman"/>
                <w:sz w:val="20"/>
                <w:szCs w:val="20"/>
                <w:lang w:eastAsia="it-IT"/>
              </w:rPr>
              <w:t xml:space="preserve"> </w:t>
            </w:r>
          </w:p>
        </w:tc>
        <w:tc>
          <w:tcPr>
            <w:tcW w:w="336" w:type="dxa"/>
            <w:tcBorders>
              <w:top w:val="outset" w:sz="12" w:space="0" w:color="auto"/>
              <w:left w:val="outset" w:sz="12" w:space="0" w:color="auto"/>
              <w:bottom w:val="outset" w:sz="6" w:space="0" w:color="auto"/>
              <w:right w:val="outset" w:sz="6" w:space="0" w:color="auto"/>
            </w:tcBorders>
            <w:vAlign w:val="center"/>
          </w:tcPr>
          <w:p w14:paraId="0DFD6137"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1</w:t>
            </w:r>
          </w:p>
        </w:tc>
        <w:tc>
          <w:tcPr>
            <w:tcW w:w="1061" w:type="dxa"/>
            <w:tcBorders>
              <w:top w:val="outset" w:sz="12" w:space="0" w:color="auto"/>
              <w:left w:val="outset" w:sz="6" w:space="0" w:color="auto"/>
              <w:bottom w:val="outset" w:sz="6" w:space="0" w:color="auto"/>
              <w:right w:val="outset" w:sz="12" w:space="0" w:color="auto"/>
            </w:tcBorders>
            <w:vAlign w:val="center"/>
          </w:tcPr>
          <w:p w14:paraId="4C873114"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8.30-9.15</w:t>
            </w:r>
          </w:p>
        </w:tc>
        <w:tc>
          <w:tcPr>
            <w:tcW w:w="1825" w:type="dxa"/>
            <w:tcBorders>
              <w:top w:val="inset" w:sz="12" w:space="0" w:color="auto"/>
              <w:left w:val="outset" w:sz="12" w:space="0" w:color="auto"/>
              <w:bottom w:val="outset" w:sz="6" w:space="0" w:color="auto"/>
              <w:right w:val="outset" w:sz="12" w:space="0" w:color="auto"/>
            </w:tcBorders>
            <w:vAlign w:val="center"/>
          </w:tcPr>
          <w:p w14:paraId="7972ABA5"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34" w:type="dxa"/>
            <w:tcBorders>
              <w:top w:val="in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3F2FE1E9"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 xml:space="preserve">MAGLIO </w:t>
            </w:r>
          </w:p>
          <w:p w14:paraId="2AFA82FC"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Etica filosofica</w:t>
            </w:r>
          </w:p>
        </w:tc>
        <w:tc>
          <w:tcPr>
            <w:tcW w:w="2268" w:type="dxa"/>
            <w:tcBorders>
              <w:top w:val="inset" w:sz="12"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677FC121" w14:textId="77777777" w:rsidR="00EC4D5B" w:rsidRPr="005745BD" w:rsidRDefault="00EC4D5B" w:rsidP="005745BD">
            <w:pPr>
              <w:spacing w:line="240" w:lineRule="auto"/>
              <w:rPr>
                <w:rFonts w:cs="Times New Roman"/>
                <w:color w:val="000000"/>
                <w:sz w:val="20"/>
                <w:szCs w:val="20"/>
              </w:rPr>
            </w:pPr>
          </w:p>
        </w:tc>
        <w:tc>
          <w:tcPr>
            <w:tcW w:w="1896" w:type="dxa"/>
            <w:tcBorders>
              <w:top w:val="inset" w:sz="12" w:space="0" w:color="auto"/>
              <w:left w:val="outset" w:sz="12" w:space="0" w:color="auto"/>
              <w:bottom w:val="outset" w:sz="6" w:space="0" w:color="auto"/>
              <w:right w:val="inset" w:sz="12" w:space="0" w:color="auto"/>
            </w:tcBorders>
            <w:tcMar>
              <w:top w:w="0" w:type="dxa"/>
              <w:left w:w="108" w:type="dxa"/>
              <w:bottom w:w="0" w:type="dxa"/>
              <w:right w:w="108" w:type="dxa"/>
            </w:tcMar>
            <w:vAlign w:val="center"/>
          </w:tcPr>
          <w:p w14:paraId="2B21090C" w14:textId="77777777" w:rsidR="00EC4D5B" w:rsidRPr="005745BD" w:rsidRDefault="00EC4D5B" w:rsidP="005745BD">
            <w:pPr>
              <w:spacing w:line="240" w:lineRule="auto"/>
              <w:ind w:left="110"/>
              <w:jc w:val="left"/>
              <w:rPr>
                <w:rFonts w:cs="Times New Roman"/>
                <w:sz w:val="20"/>
                <w:szCs w:val="20"/>
              </w:rPr>
            </w:pPr>
          </w:p>
        </w:tc>
      </w:tr>
      <w:tr w:rsidR="00EC4D5B" w:rsidRPr="005745BD" w14:paraId="63CF764E" w14:textId="77777777">
        <w:trPr>
          <w:jc w:val="center"/>
        </w:trPr>
        <w:tc>
          <w:tcPr>
            <w:tcW w:w="1111" w:type="dxa"/>
            <w:vMerge/>
            <w:tcBorders>
              <w:left w:val="outset" w:sz="12" w:space="0" w:color="auto"/>
              <w:right w:val="outset" w:sz="12" w:space="0" w:color="auto"/>
            </w:tcBorders>
            <w:vAlign w:val="center"/>
          </w:tcPr>
          <w:p w14:paraId="1301BC51"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44A21EEE"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2</w:t>
            </w:r>
          </w:p>
        </w:tc>
        <w:tc>
          <w:tcPr>
            <w:tcW w:w="1061" w:type="dxa"/>
            <w:tcBorders>
              <w:top w:val="outset" w:sz="6" w:space="0" w:color="auto"/>
              <w:left w:val="outset" w:sz="6" w:space="0" w:color="auto"/>
              <w:bottom w:val="outset" w:sz="6" w:space="0" w:color="auto"/>
              <w:right w:val="outset" w:sz="12" w:space="0" w:color="auto"/>
            </w:tcBorders>
            <w:vAlign w:val="center"/>
          </w:tcPr>
          <w:p w14:paraId="1A897072"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9.20-10.05</w:t>
            </w:r>
          </w:p>
        </w:tc>
        <w:tc>
          <w:tcPr>
            <w:tcW w:w="1825" w:type="dxa"/>
            <w:tcBorders>
              <w:top w:val="nil"/>
              <w:left w:val="outset" w:sz="12" w:space="0" w:color="auto"/>
              <w:bottom w:val="outset" w:sz="6" w:space="0" w:color="auto"/>
              <w:right w:val="outset" w:sz="12" w:space="0" w:color="auto"/>
            </w:tcBorders>
            <w:vAlign w:val="center"/>
          </w:tcPr>
          <w:p w14:paraId="25AB930B"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34" w:type="dxa"/>
            <w:tcBorders>
              <w:top w:val="nil"/>
              <w:left w:val="outset" w:sz="12" w:space="0" w:color="auto"/>
              <w:bottom w:val="outset" w:sz="6" w:space="0" w:color="auto"/>
              <w:right w:val="outset" w:sz="12" w:space="0" w:color="auto"/>
            </w:tcBorders>
            <w:tcMar>
              <w:top w:w="0" w:type="dxa"/>
              <w:left w:w="108" w:type="dxa"/>
              <w:bottom w:w="0" w:type="dxa"/>
              <w:right w:w="108" w:type="dxa"/>
            </w:tcMar>
            <w:vAlign w:val="center"/>
          </w:tcPr>
          <w:p w14:paraId="4234C75E"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MAGLIO</w:t>
            </w:r>
          </w:p>
          <w:p w14:paraId="7DD127BA"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Etica filosofica</w:t>
            </w:r>
          </w:p>
        </w:tc>
        <w:tc>
          <w:tcPr>
            <w:tcW w:w="2268" w:type="dxa"/>
            <w:tcBorders>
              <w:top w:val="nil"/>
              <w:left w:val="outset" w:sz="12" w:space="0" w:color="auto"/>
              <w:bottom w:val="outset" w:sz="6" w:space="0" w:color="auto"/>
              <w:right w:val="outset" w:sz="12" w:space="0" w:color="auto"/>
            </w:tcBorders>
            <w:tcMar>
              <w:top w:w="0" w:type="dxa"/>
              <w:left w:w="108" w:type="dxa"/>
              <w:bottom w:w="0" w:type="dxa"/>
              <w:right w:w="108" w:type="dxa"/>
            </w:tcMar>
            <w:vAlign w:val="center"/>
          </w:tcPr>
          <w:p w14:paraId="5BEE0ED1"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DE ZAN</w:t>
            </w:r>
          </w:p>
          <w:p w14:paraId="56BB58B1" w14:textId="77777777" w:rsidR="00EC4D5B" w:rsidRPr="005745BD" w:rsidRDefault="00EC4D5B" w:rsidP="005745BD">
            <w:pPr>
              <w:spacing w:line="240" w:lineRule="auto"/>
              <w:rPr>
                <w:color w:val="000000"/>
                <w:sz w:val="20"/>
                <w:szCs w:val="20"/>
              </w:rPr>
            </w:pPr>
            <w:r w:rsidRPr="005745BD">
              <w:rPr>
                <w:color w:val="000000"/>
                <w:sz w:val="20"/>
                <w:szCs w:val="20"/>
              </w:rPr>
              <w:t>AT- Sapienziali</w:t>
            </w:r>
          </w:p>
        </w:tc>
        <w:tc>
          <w:tcPr>
            <w:tcW w:w="1896" w:type="dxa"/>
            <w:tcBorders>
              <w:top w:val="nil"/>
              <w:left w:val="outset" w:sz="12" w:space="0" w:color="auto"/>
              <w:bottom w:val="outset" w:sz="6" w:space="0" w:color="auto"/>
              <w:right w:val="inset" w:sz="12" w:space="0" w:color="auto"/>
            </w:tcBorders>
            <w:tcMar>
              <w:top w:w="0" w:type="dxa"/>
              <w:left w:w="108" w:type="dxa"/>
              <w:bottom w:w="0" w:type="dxa"/>
              <w:right w:w="108" w:type="dxa"/>
            </w:tcMar>
            <w:vAlign w:val="center"/>
          </w:tcPr>
          <w:p w14:paraId="6C46664D" w14:textId="77777777" w:rsidR="00EC4D5B" w:rsidRPr="005745BD" w:rsidRDefault="00EC4D5B" w:rsidP="005745BD">
            <w:pPr>
              <w:spacing w:line="240" w:lineRule="auto"/>
              <w:ind w:left="110"/>
              <w:jc w:val="left"/>
              <w:rPr>
                <w:rFonts w:cs="Times New Roman"/>
                <w:sz w:val="20"/>
                <w:szCs w:val="20"/>
              </w:rPr>
            </w:pPr>
          </w:p>
        </w:tc>
      </w:tr>
      <w:tr w:rsidR="00EC4D5B" w:rsidRPr="005745BD" w14:paraId="3B6C7BE2" w14:textId="77777777">
        <w:trPr>
          <w:jc w:val="center"/>
        </w:trPr>
        <w:tc>
          <w:tcPr>
            <w:tcW w:w="1111" w:type="dxa"/>
            <w:vMerge/>
            <w:tcBorders>
              <w:left w:val="outset" w:sz="12" w:space="0" w:color="auto"/>
              <w:right w:val="outset" w:sz="12" w:space="0" w:color="auto"/>
            </w:tcBorders>
            <w:vAlign w:val="center"/>
          </w:tcPr>
          <w:p w14:paraId="28FA828D"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6" w:space="0" w:color="auto"/>
              <w:bottom w:val="outset" w:sz="6" w:space="0" w:color="auto"/>
              <w:right w:val="outset" w:sz="6" w:space="0" w:color="auto"/>
            </w:tcBorders>
            <w:vAlign w:val="center"/>
          </w:tcPr>
          <w:p w14:paraId="2D6F2A80" w14:textId="77777777" w:rsidR="00EC4D5B" w:rsidRPr="005745BD" w:rsidRDefault="00EC4D5B" w:rsidP="005745BD">
            <w:pPr>
              <w:spacing w:line="240" w:lineRule="auto"/>
              <w:ind w:left="110"/>
              <w:jc w:val="center"/>
              <w:rPr>
                <w:rFonts w:eastAsia="Times New Roman" w:cs="Times New Roman"/>
                <w:sz w:val="20"/>
                <w:szCs w:val="20"/>
                <w:lang w:eastAsia="it-IT"/>
              </w:rPr>
            </w:pPr>
            <w:r w:rsidRPr="005745BD">
              <w:rPr>
                <w:rFonts w:eastAsia="Times New Roman" w:cs="Times New Roman"/>
                <w:sz w:val="20"/>
                <w:szCs w:val="20"/>
                <w:lang w:eastAsia="it-IT"/>
              </w:rPr>
              <w:t>3</w:t>
            </w:r>
          </w:p>
        </w:tc>
        <w:tc>
          <w:tcPr>
            <w:tcW w:w="1061" w:type="dxa"/>
            <w:tcBorders>
              <w:top w:val="outset" w:sz="6" w:space="0" w:color="auto"/>
              <w:left w:val="outset" w:sz="6" w:space="0" w:color="auto"/>
              <w:bottom w:val="outset" w:sz="6" w:space="0" w:color="auto"/>
              <w:right w:val="outset" w:sz="12" w:space="0" w:color="auto"/>
            </w:tcBorders>
            <w:vAlign w:val="center"/>
          </w:tcPr>
          <w:p w14:paraId="1CBE2AB9" w14:textId="77777777" w:rsidR="00EC4D5B" w:rsidRPr="005745BD" w:rsidRDefault="00EC4D5B" w:rsidP="005745BD">
            <w:pPr>
              <w:spacing w:line="240" w:lineRule="auto"/>
              <w:ind w:left="110"/>
              <w:jc w:val="left"/>
              <w:rPr>
                <w:rFonts w:eastAsia="Times New Roman" w:cs="Times New Roman"/>
                <w:sz w:val="20"/>
                <w:szCs w:val="20"/>
                <w:lang w:eastAsia="it-IT"/>
              </w:rPr>
            </w:pPr>
            <w:r w:rsidRPr="005745BD">
              <w:rPr>
                <w:rFonts w:eastAsia="Times New Roman" w:cs="Times New Roman"/>
                <w:sz w:val="20"/>
                <w:szCs w:val="20"/>
                <w:lang w:eastAsia="it-IT"/>
              </w:rPr>
              <w:t>10.20-11.05</w:t>
            </w:r>
          </w:p>
        </w:tc>
        <w:tc>
          <w:tcPr>
            <w:tcW w:w="1825" w:type="dxa"/>
            <w:tcBorders>
              <w:top w:val="outset" w:sz="6" w:space="0" w:color="auto"/>
              <w:left w:val="outset" w:sz="12" w:space="0" w:color="auto"/>
              <w:bottom w:val="outset" w:sz="6" w:space="0" w:color="auto"/>
              <w:right w:val="outset" w:sz="12" w:space="0" w:color="auto"/>
            </w:tcBorders>
            <w:vAlign w:val="center"/>
          </w:tcPr>
          <w:p w14:paraId="4679B3DA"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34"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45F59853" w14:textId="77777777" w:rsidR="00EC4D5B" w:rsidRPr="005745BD" w:rsidRDefault="00EC4D5B" w:rsidP="005745BD">
            <w:pPr>
              <w:snapToGrid w:val="0"/>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MAGLIO</w:t>
            </w:r>
          </w:p>
          <w:p w14:paraId="79E171BB" w14:textId="77777777" w:rsidR="00EC4D5B" w:rsidRPr="005745BD" w:rsidRDefault="00EC4D5B" w:rsidP="005745BD">
            <w:pPr>
              <w:spacing w:line="240" w:lineRule="auto"/>
              <w:jc w:val="left"/>
              <w:rPr>
                <w:rFonts w:eastAsia="Times New Roman" w:cs="Times New Roman"/>
                <w:sz w:val="20"/>
                <w:szCs w:val="20"/>
                <w:lang w:eastAsia="it-IT"/>
              </w:rPr>
            </w:pPr>
            <w:r w:rsidRPr="005745BD">
              <w:rPr>
                <w:rFonts w:eastAsia="Times New Roman" w:cs="Times New Roman"/>
                <w:sz w:val="20"/>
                <w:szCs w:val="20"/>
                <w:lang w:eastAsia="it-IT"/>
              </w:rPr>
              <w:t>Etica filosofica</w:t>
            </w:r>
          </w:p>
        </w:tc>
        <w:tc>
          <w:tcPr>
            <w:tcW w:w="2268"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58D4FB02" w14:textId="77777777" w:rsidR="00EC4D5B" w:rsidRPr="005745BD" w:rsidRDefault="00EC4D5B" w:rsidP="005745BD">
            <w:pPr>
              <w:spacing w:line="240" w:lineRule="auto"/>
              <w:rPr>
                <w:rFonts w:cs="Times New Roman"/>
                <w:color w:val="000000"/>
                <w:sz w:val="20"/>
                <w:szCs w:val="20"/>
              </w:rPr>
            </w:pPr>
            <w:r w:rsidRPr="005745BD">
              <w:rPr>
                <w:color w:val="000000"/>
                <w:sz w:val="20"/>
                <w:szCs w:val="20"/>
              </w:rPr>
              <w:t>DE ZAN</w:t>
            </w:r>
          </w:p>
          <w:p w14:paraId="7DAE611A" w14:textId="77777777" w:rsidR="00EC4D5B" w:rsidRPr="005745BD" w:rsidRDefault="00EC4D5B" w:rsidP="005745BD">
            <w:pPr>
              <w:spacing w:line="240" w:lineRule="auto"/>
              <w:rPr>
                <w:rFonts w:cs="Times New Roman"/>
                <w:sz w:val="20"/>
                <w:szCs w:val="20"/>
              </w:rPr>
            </w:pPr>
            <w:r w:rsidRPr="005745BD">
              <w:rPr>
                <w:color w:val="000000"/>
                <w:sz w:val="20"/>
                <w:szCs w:val="20"/>
              </w:rPr>
              <w:t>AT- Sapienziali</w:t>
            </w:r>
          </w:p>
        </w:tc>
        <w:tc>
          <w:tcPr>
            <w:tcW w:w="1896" w:type="dxa"/>
            <w:tcBorders>
              <w:top w:val="outset" w:sz="6" w:space="0" w:color="auto"/>
              <w:left w:val="outset" w:sz="12" w:space="0" w:color="auto"/>
              <w:bottom w:val="outset" w:sz="6" w:space="0" w:color="auto"/>
              <w:right w:val="outset" w:sz="12" w:space="0" w:color="auto"/>
            </w:tcBorders>
            <w:tcMar>
              <w:top w:w="0" w:type="dxa"/>
              <w:left w:w="108" w:type="dxa"/>
              <w:bottom w:w="0" w:type="dxa"/>
              <w:right w:w="108" w:type="dxa"/>
            </w:tcMar>
            <w:vAlign w:val="center"/>
          </w:tcPr>
          <w:p w14:paraId="25D0196F" w14:textId="77777777" w:rsidR="00EC4D5B" w:rsidRPr="005745BD" w:rsidRDefault="00EC4D5B" w:rsidP="005745BD">
            <w:pPr>
              <w:spacing w:line="240" w:lineRule="auto"/>
              <w:ind w:left="110"/>
              <w:jc w:val="left"/>
              <w:rPr>
                <w:rFonts w:cs="Times New Roman"/>
                <w:sz w:val="20"/>
                <w:szCs w:val="20"/>
              </w:rPr>
            </w:pPr>
          </w:p>
        </w:tc>
      </w:tr>
      <w:tr w:rsidR="00EC4D5B" w:rsidRPr="005745BD" w14:paraId="6E589141" w14:textId="77777777">
        <w:trPr>
          <w:jc w:val="center"/>
        </w:trPr>
        <w:tc>
          <w:tcPr>
            <w:tcW w:w="1111" w:type="dxa"/>
            <w:vMerge/>
            <w:tcBorders>
              <w:left w:val="outset" w:sz="12" w:space="0" w:color="auto"/>
              <w:bottom w:val="outset" w:sz="12" w:space="0" w:color="auto"/>
              <w:right w:val="outset" w:sz="12" w:space="0" w:color="auto"/>
            </w:tcBorders>
            <w:vAlign w:val="center"/>
          </w:tcPr>
          <w:p w14:paraId="4BD96EA8" w14:textId="77777777" w:rsidR="00EC4D5B" w:rsidRPr="005745BD" w:rsidRDefault="00EC4D5B" w:rsidP="0095129D">
            <w:pPr>
              <w:spacing w:line="240" w:lineRule="auto"/>
              <w:ind w:left="61"/>
              <w:jc w:val="center"/>
              <w:rPr>
                <w:rFonts w:eastAsia="Times New Roman" w:cs="Times New Roman"/>
                <w:sz w:val="20"/>
                <w:szCs w:val="20"/>
                <w:lang w:eastAsia="it-IT"/>
              </w:rPr>
            </w:pPr>
          </w:p>
        </w:tc>
        <w:tc>
          <w:tcPr>
            <w:tcW w:w="336" w:type="dxa"/>
            <w:tcBorders>
              <w:top w:val="outset" w:sz="6" w:space="0" w:color="auto"/>
              <w:left w:val="outset" w:sz="12" w:space="0" w:color="auto"/>
              <w:bottom w:val="outset" w:sz="12" w:space="0" w:color="auto"/>
              <w:right w:val="outset" w:sz="6" w:space="0" w:color="auto"/>
            </w:tcBorders>
            <w:vAlign w:val="center"/>
          </w:tcPr>
          <w:p w14:paraId="6F770FE6" w14:textId="77777777" w:rsidR="00EC4D5B" w:rsidRPr="005745BD" w:rsidRDefault="00EC4D5B" w:rsidP="005745BD">
            <w:pPr>
              <w:spacing w:line="240" w:lineRule="auto"/>
              <w:ind w:left="110"/>
              <w:jc w:val="center"/>
              <w:rPr>
                <w:rFonts w:eastAsia="Times New Roman" w:cs="Times New Roman"/>
                <w:sz w:val="20"/>
                <w:szCs w:val="20"/>
                <w:lang w:eastAsia="it-IT"/>
              </w:rPr>
            </w:pPr>
          </w:p>
        </w:tc>
        <w:tc>
          <w:tcPr>
            <w:tcW w:w="1061" w:type="dxa"/>
            <w:tcBorders>
              <w:top w:val="outset" w:sz="6" w:space="0" w:color="auto"/>
              <w:left w:val="outset" w:sz="6" w:space="0" w:color="auto"/>
              <w:bottom w:val="outset" w:sz="12" w:space="0" w:color="auto"/>
              <w:right w:val="outset" w:sz="12" w:space="0" w:color="auto"/>
            </w:tcBorders>
            <w:vAlign w:val="center"/>
          </w:tcPr>
          <w:p w14:paraId="45A9E7D6"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1825" w:type="dxa"/>
            <w:tcBorders>
              <w:top w:val="outset" w:sz="6" w:space="0" w:color="auto"/>
              <w:left w:val="outset" w:sz="12" w:space="0" w:color="auto"/>
              <w:bottom w:val="outset" w:sz="12" w:space="0" w:color="auto"/>
              <w:right w:val="outset" w:sz="12" w:space="0" w:color="auto"/>
            </w:tcBorders>
            <w:vAlign w:val="center"/>
          </w:tcPr>
          <w:p w14:paraId="222FCB32"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034" w:type="dxa"/>
            <w:tcBorders>
              <w:top w:val="outset" w:sz="6" w:space="0" w:color="auto"/>
              <w:left w:val="outset" w:sz="12" w:space="0" w:color="auto"/>
              <w:bottom w:val="outset" w:sz="12" w:space="0" w:color="auto"/>
              <w:right w:val="outset" w:sz="12" w:space="0" w:color="auto"/>
            </w:tcBorders>
            <w:tcMar>
              <w:top w:w="0" w:type="dxa"/>
              <w:left w:w="108" w:type="dxa"/>
              <w:bottom w:w="0" w:type="dxa"/>
              <w:right w:w="108" w:type="dxa"/>
            </w:tcMar>
            <w:vAlign w:val="center"/>
          </w:tcPr>
          <w:p w14:paraId="1E92F776" w14:textId="77777777" w:rsidR="00EC4D5B" w:rsidRPr="005745BD" w:rsidRDefault="00EC4D5B" w:rsidP="005745BD">
            <w:pPr>
              <w:spacing w:line="240" w:lineRule="auto"/>
              <w:ind w:left="110"/>
              <w:jc w:val="left"/>
              <w:rPr>
                <w:rFonts w:eastAsia="Times New Roman" w:cs="Times New Roman"/>
                <w:sz w:val="20"/>
                <w:szCs w:val="20"/>
                <w:lang w:eastAsia="it-IT"/>
              </w:rPr>
            </w:pPr>
          </w:p>
        </w:tc>
        <w:tc>
          <w:tcPr>
            <w:tcW w:w="2268" w:type="dxa"/>
            <w:tcBorders>
              <w:top w:val="outset" w:sz="6" w:space="0" w:color="auto"/>
              <w:left w:val="outset" w:sz="12" w:space="0" w:color="auto"/>
              <w:bottom w:val="outset" w:sz="12" w:space="0" w:color="auto"/>
              <w:right w:val="outset" w:sz="12" w:space="0" w:color="auto"/>
            </w:tcBorders>
            <w:tcMar>
              <w:top w:w="0" w:type="dxa"/>
              <w:left w:w="108" w:type="dxa"/>
              <w:bottom w:w="0" w:type="dxa"/>
              <w:right w:w="108" w:type="dxa"/>
            </w:tcMar>
            <w:vAlign w:val="center"/>
          </w:tcPr>
          <w:p w14:paraId="072C297C" w14:textId="77777777" w:rsidR="00EC4D5B" w:rsidRPr="005745BD" w:rsidRDefault="00EC4D5B" w:rsidP="005745BD">
            <w:pPr>
              <w:spacing w:line="240" w:lineRule="auto"/>
              <w:rPr>
                <w:rFonts w:cs="Times New Roman"/>
                <w:color w:val="000000"/>
                <w:sz w:val="20"/>
                <w:szCs w:val="20"/>
              </w:rPr>
            </w:pPr>
          </w:p>
        </w:tc>
        <w:tc>
          <w:tcPr>
            <w:tcW w:w="1896" w:type="dxa"/>
            <w:tcBorders>
              <w:top w:val="outset" w:sz="6" w:space="0" w:color="auto"/>
              <w:left w:val="outset" w:sz="12" w:space="0" w:color="auto"/>
              <w:bottom w:val="outset" w:sz="12" w:space="0" w:color="auto"/>
              <w:right w:val="outset" w:sz="12" w:space="0" w:color="auto"/>
            </w:tcBorders>
            <w:tcMar>
              <w:top w:w="0" w:type="dxa"/>
              <w:left w:w="108" w:type="dxa"/>
              <w:bottom w:w="0" w:type="dxa"/>
              <w:right w:w="108" w:type="dxa"/>
            </w:tcMar>
            <w:vAlign w:val="center"/>
          </w:tcPr>
          <w:p w14:paraId="444035B1" w14:textId="77777777" w:rsidR="00EC4D5B" w:rsidRPr="005745BD" w:rsidRDefault="00EC4D5B" w:rsidP="005745BD">
            <w:pPr>
              <w:spacing w:line="240" w:lineRule="auto"/>
              <w:ind w:left="110"/>
              <w:jc w:val="left"/>
              <w:rPr>
                <w:rFonts w:eastAsia="Times New Roman" w:cs="Times New Roman"/>
                <w:sz w:val="20"/>
                <w:szCs w:val="20"/>
                <w:lang w:val="en-US" w:eastAsia="it-IT"/>
              </w:rPr>
            </w:pPr>
          </w:p>
        </w:tc>
      </w:tr>
    </w:tbl>
    <w:p w14:paraId="56C94F2A" w14:textId="77777777" w:rsidR="00EC4D5B" w:rsidRPr="005745BD" w:rsidRDefault="00EC4D5B" w:rsidP="005745BD">
      <w:pPr>
        <w:spacing w:line="240" w:lineRule="auto"/>
        <w:rPr>
          <w:rFonts w:cs="Times New Roman"/>
        </w:rPr>
      </w:pPr>
      <w:r w:rsidRPr="005745BD">
        <w:rPr>
          <w:sz w:val="20"/>
          <w:szCs w:val="20"/>
        </w:rPr>
        <w:t xml:space="preserve">Alcuni insegnamenti contrassegnati con * potranno subire variazioni di orario a seconda della disponibilità dei docenti, in particolare nel </w:t>
      </w:r>
      <w:r w:rsidRPr="001D7837">
        <w:rPr>
          <w:b/>
          <w:bCs/>
          <w:sz w:val="20"/>
          <w:szCs w:val="20"/>
        </w:rPr>
        <w:t>secondo</w:t>
      </w:r>
      <w:r w:rsidRPr="005745BD">
        <w:rPr>
          <w:sz w:val="20"/>
          <w:szCs w:val="20"/>
        </w:rPr>
        <w:t xml:space="preserve"> </w:t>
      </w:r>
      <w:r w:rsidRPr="001D7837">
        <w:rPr>
          <w:b/>
          <w:bCs/>
          <w:sz w:val="20"/>
          <w:szCs w:val="20"/>
        </w:rPr>
        <w:t>semestre</w:t>
      </w:r>
      <w:r w:rsidRPr="005745BD">
        <w:rPr>
          <w:sz w:val="20"/>
          <w:szCs w:val="20"/>
        </w:rPr>
        <w:t>.</w:t>
      </w:r>
    </w:p>
    <w:p w14:paraId="03EEF579" w14:textId="77777777" w:rsidR="00EC4D5B" w:rsidRPr="005745BD" w:rsidRDefault="00EC4D5B" w:rsidP="005745BD">
      <w:pPr>
        <w:pStyle w:val="Titolo1"/>
      </w:pPr>
      <w:bookmarkStart w:id="61" w:name="_Toc494525688"/>
      <w:bookmarkStart w:id="62" w:name="_Toc496011176"/>
      <w:bookmarkStart w:id="63" w:name="_Toc398935648"/>
      <w:bookmarkEnd w:id="54"/>
      <w:r w:rsidRPr="005745BD">
        <w:rPr>
          <w:rFonts w:cs="Times New Roman"/>
        </w:rPr>
        <w:br w:type="page"/>
      </w:r>
      <w:bookmarkStart w:id="64" w:name="_Toc82515503"/>
      <w:bookmarkEnd w:id="61"/>
      <w:bookmarkEnd w:id="62"/>
      <w:bookmarkEnd w:id="63"/>
      <w:r w:rsidRPr="005745BD">
        <w:lastRenderedPageBreak/>
        <w:t>CALENDARIO ACCADEMICO 2021-2022</w:t>
      </w:r>
      <w:bookmarkEnd w:id="64"/>
    </w:p>
    <w:p w14:paraId="014BD610" w14:textId="77777777" w:rsidR="00EC4D5B" w:rsidRPr="005745BD" w:rsidRDefault="00EC4D5B" w:rsidP="005745BD">
      <w:pPr>
        <w:spacing w:line="240" w:lineRule="auto"/>
        <w:ind w:left="-57"/>
        <w:rPr>
          <w:rFonts w:cs="Times New Roman"/>
        </w:rPr>
      </w:pPr>
      <w:r w:rsidRPr="005745BD">
        <w:rPr>
          <w:rFonts w:cs="Times New Roman"/>
        </w:rPr>
        <w:t> </w:t>
      </w:r>
    </w:p>
    <w:p w14:paraId="555FD2A4" w14:textId="77777777" w:rsidR="00EC4D5B" w:rsidRPr="005745BD" w:rsidRDefault="00EC4D5B" w:rsidP="005745BD">
      <w:pPr>
        <w:spacing w:line="240" w:lineRule="auto"/>
        <w:ind w:left="-57"/>
        <w:rPr>
          <w:rFonts w:cs="Times New Roman"/>
          <w:sz w:val="22"/>
          <w:szCs w:val="22"/>
        </w:rPr>
      </w:pPr>
    </w:p>
    <w:tbl>
      <w:tblPr>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1"/>
        <w:gridCol w:w="540"/>
        <w:gridCol w:w="1620"/>
        <w:gridCol w:w="443"/>
        <w:gridCol w:w="1264"/>
        <w:gridCol w:w="421"/>
        <w:gridCol w:w="1379"/>
        <w:gridCol w:w="540"/>
        <w:gridCol w:w="1440"/>
        <w:gridCol w:w="416"/>
        <w:gridCol w:w="1496"/>
        <w:gridCol w:w="413"/>
      </w:tblGrid>
      <w:tr w:rsidR="00EC4D5B" w:rsidRPr="005745BD" w14:paraId="1A738FA7" w14:textId="77777777">
        <w:trPr>
          <w:trHeight w:val="954"/>
          <w:jc w:val="center"/>
        </w:trPr>
        <w:tc>
          <w:tcPr>
            <w:tcW w:w="561" w:type="dxa"/>
            <w:vAlign w:val="center"/>
          </w:tcPr>
          <w:p w14:paraId="5820CB93" w14:textId="77777777" w:rsidR="00EC4D5B" w:rsidRPr="005745BD" w:rsidRDefault="00EC4D5B" w:rsidP="005745BD">
            <w:pPr>
              <w:spacing w:line="240" w:lineRule="auto"/>
              <w:ind w:left="-27"/>
              <w:jc w:val="center"/>
              <w:rPr>
                <w:rFonts w:cs="Times New Roman"/>
              </w:rPr>
            </w:pPr>
          </w:p>
        </w:tc>
        <w:tc>
          <w:tcPr>
            <w:tcW w:w="2160" w:type="dxa"/>
            <w:gridSpan w:val="2"/>
            <w:tcMar>
              <w:top w:w="0" w:type="dxa"/>
              <w:left w:w="80" w:type="dxa"/>
              <w:bottom w:w="0" w:type="dxa"/>
              <w:right w:w="80" w:type="dxa"/>
            </w:tcMar>
            <w:vAlign w:val="center"/>
          </w:tcPr>
          <w:p w14:paraId="7D2E9E37" w14:textId="77777777" w:rsidR="00EC4D5B" w:rsidRPr="005745BD" w:rsidRDefault="00EC4D5B" w:rsidP="005745BD">
            <w:pPr>
              <w:spacing w:line="240" w:lineRule="auto"/>
              <w:ind w:left="-27"/>
              <w:jc w:val="center"/>
              <w:rPr>
                <w:b/>
                <w:bCs/>
              </w:rPr>
            </w:pPr>
            <w:r w:rsidRPr="005745BD">
              <w:rPr>
                <w:b/>
                <w:bCs/>
              </w:rPr>
              <w:t>SETTEMBRE 2021</w:t>
            </w:r>
          </w:p>
        </w:tc>
        <w:tc>
          <w:tcPr>
            <w:tcW w:w="1707" w:type="dxa"/>
            <w:gridSpan w:val="2"/>
            <w:tcMar>
              <w:top w:w="0" w:type="dxa"/>
              <w:left w:w="80" w:type="dxa"/>
              <w:bottom w:w="0" w:type="dxa"/>
              <w:right w:w="80" w:type="dxa"/>
            </w:tcMar>
            <w:vAlign w:val="center"/>
          </w:tcPr>
          <w:p w14:paraId="00789FB1" w14:textId="77777777" w:rsidR="00EC4D5B" w:rsidRPr="005745BD" w:rsidRDefault="00EC4D5B" w:rsidP="005745BD">
            <w:pPr>
              <w:spacing w:line="240" w:lineRule="auto"/>
              <w:ind w:left="-27"/>
              <w:jc w:val="center"/>
              <w:rPr>
                <w:b/>
                <w:bCs/>
              </w:rPr>
            </w:pPr>
            <w:r w:rsidRPr="005745BD">
              <w:rPr>
                <w:b/>
                <w:bCs/>
              </w:rPr>
              <w:t>OTTOBRE</w:t>
            </w:r>
          </w:p>
        </w:tc>
        <w:tc>
          <w:tcPr>
            <w:tcW w:w="1800" w:type="dxa"/>
            <w:gridSpan w:val="2"/>
            <w:tcMar>
              <w:top w:w="0" w:type="dxa"/>
              <w:left w:w="80" w:type="dxa"/>
              <w:bottom w:w="0" w:type="dxa"/>
              <w:right w:w="80" w:type="dxa"/>
            </w:tcMar>
            <w:vAlign w:val="center"/>
          </w:tcPr>
          <w:p w14:paraId="2E92F895" w14:textId="77777777" w:rsidR="00EC4D5B" w:rsidRPr="005745BD" w:rsidRDefault="00EC4D5B" w:rsidP="005745BD">
            <w:pPr>
              <w:spacing w:line="240" w:lineRule="auto"/>
              <w:ind w:left="-27"/>
              <w:jc w:val="center"/>
              <w:rPr>
                <w:b/>
                <w:bCs/>
              </w:rPr>
            </w:pPr>
            <w:r w:rsidRPr="005745BD">
              <w:rPr>
                <w:b/>
                <w:bCs/>
              </w:rPr>
              <w:t>NOVEMBRE</w:t>
            </w:r>
          </w:p>
        </w:tc>
        <w:tc>
          <w:tcPr>
            <w:tcW w:w="1980" w:type="dxa"/>
            <w:gridSpan w:val="2"/>
            <w:tcMar>
              <w:top w:w="0" w:type="dxa"/>
              <w:left w:w="80" w:type="dxa"/>
              <w:bottom w:w="0" w:type="dxa"/>
              <w:right w:w="80" w:type="dxa"/>
            </w:tcMar>
            <w:vAlign w:val="center"/>
          </w:tcPr>
          <w:p w14:paraId="57573735" w14:textId="77777777" w:rsidR="00EC4D5B" w:rsidRPr="005745BD" w:rsidRDefault="00EC4D5B" w:rsidP="005745BD">
            <w:pPr>
              <w:spacing w:line="240" w:lineRule="auto"/>
              <w:ind w:left="-27"/>
              <w:jc w:val="center"/>
              <w:rPr>
                <w:b/>
                <w:bCs/>
              </w:rPr>
            </w:pPr>
            <w:r w:rsidRPr="005745BD">
              <w:rPr>
                <w:b/>
                <w:bCs/>
              </w:rPr>
              <w:t>DICEMBRE</w:t>
            </w:r>
          </w:p>
        </w:tc>
        <w:tc>
          <w:tcPr>
            <w:tcW w:w="1912" w:type="dxa"/>
            <w:gridSpan w:val="2"/>
            <w:vAlign w:val="center"/>
          </w:tcPr>
          <w:p w14:paraId="47EDD1BE" w14:textId="77777777" w:rsidR="00EC4D5B" w:rsidRPr="005745BD" w:rsidRDefault="00EC4D5B" w:rsidP="005745BD">
            <w:pPr>
              <w:spacing w:line="240" w:lineRule="auto"/>
              <w:ind w:left="-27"/>
              <w:jc w:val="center"/>
              <w:rPr>
                <w:b/>
                <w:bCs/>
              </w:rPr>
            </w:pPr>
            <w:r w:rsidRPr="005745BD">
              <w:rPr>
                <w:b/>
                <w:bCs/>
              </w:rPr>
              <w:t>GENNAIO 2022</w:t>
            </w:r>
          </w:p>
        </w:tc>
        <w:tc>
          <w:tcPr>
            <w:tcW w:w="413" w:type="dxa"/>
            <w:tcMar>
              <w:top w:w="0" w:type="dxa"/>
              <w:left w:w="80" w:type="dxa"/>
              <w:bottom w:w="0" w:type="dxa"/>
              <w:right w:w="80" w:type="dxa"/>
            </w:tcMar>
            <w:vAlign w:val="center"/>
          </w:tcPr>
          <w:p w14:paraId="09945452" w14:textId="77777777" w:rsidR="00EC4D5B" w:rsidRPr="005745BD" w:rsidRDefault="00EC4D5B" w:rsidP="005745BD">
            <w:pPr>
              <w:spacing w:line="240" w:lineRule="auto"/>
              <w:ind w:left="-27"/>
              <w:jc w:val="center"/>
              <w:rPr>
                <w:rFonts w:cs="Times New Roman"/>
              </w:rPr>
            </w:pPr>
          </w:p>
        </w:tc>
      </w:tr>
      <w:tr w:rsidR="00EC4D5B" w:rsidRPr="005745BD" w14:paraId="32762A5D" w14:textId="77777777">
        <w:trPr>
          <w:jc w:val="center"/>
        </w:trPr>
        <w:tc>
          <w:tcPr>
            <w:tcW w:w="561" w:type="dxa"/>
            <w:shd w:val="clear" w:color="auto" w:fill="00B0F0"/>
            <w:vAlign w:val="center"/>
          </w:tcPr>
          <w:p w14:paraId="5E5AC68B" w14:textId="77777777" w:rsidR="00EC4D5B" w:rsidRPr="005745BD" w:rsidRDefault="00EC4D5B" w:rsidP="005745BD">
            <w:pPr>
              <w:spacing w:line="240" w:lineRule="auto"/>
              <w:ind w:left="-27"/>
              <w:jc w:val="center"/>
              <w:rPr>
                <w:b/>
                <w:bCs/>
              </w:rPr>
            </w:pPr>
            <w:r w:rsidRPr="005745BD">
              <w:rPr>
                <w:b/>
                <w:bCs/>
              </w:rPr>
              <w:t>D</w:t>
            </w:r>
          </w:p>
        </w:tc>
        <w:tc>
          <w:tcPr>
            <w:tcW w:w="540" w:type="dxa"/>
            <w:shd w:val="clear" w:color="auto" w:fill="00B0F0"/>
            <w:tcMar>
              <w:top w:w="0" w:type="dxa"/>
              <w:left w:w="80" w:type="dxa"/>
              <w:bottom w:w="0" w:type="dxa"/>
              <w:right w:w="80" w:type="dxa"/>
            </w:tcMar>
            <w:vAlign w:val="center"/>
          </w:tcPr>
          <w:p w14:paraId="5B7FAA45" w14:textId="77777777" w:rsidR="00EC4D5B" w:rsidRPr="005745BD" w:rsidRDefault="00EC4D5B" w:rsidP="005745BD">
            <w:pPr>
              <w:spacing w:line="240" w:lineRule="auto"/>
              <w:ind w:left="-27"/>
              <w:jc w:val="center"/>
              <w:rPr>
                <w:b/>
                <w:bCs/>
              </w:rPr>
            </w:pPr>
          </w:p>
        </w:tc>
        <w:tc>
          <w:tcPr>
            <w:tcW w:w="1620" w:type="dxa"/>
            <w:shd w:val="clear" w:color="auto" w:fill="00B0F0"/>
            <w:tcMar>
              <w:top w:w="0" w:type="dxa"/>
              <w:left w:w="80" w:type="dxa"/>
              <w:bottom w:w="0" w:type="dxa"/>
              <w:right w:w="80" w:type="dxa"/>
            </w:tcMar>
            <w:vAlign w:val="center"/>
          </w:tcPr>
          <w:p w14:paraId="4BB408DC" w14:textId="77777777" w:rsidR="00EC4D5B" w:rsidRPr="005745BD" w:rsidRDefault="00EC4D5B" w:rsidP="005745BD">
            <w:pPr>
              <w:spacing w:line="240" w:lineRule="auto"/>
              <w:ind w:left="-27"/>
              <w:rPr>
                <w:rFonts w:cs="Times New Roman"/>
                <w:b/>
                <w:bCs/>
              </w:rPr>
            </w:pPr>
          </w:p>
        </w:tc>
        <w:tc>
          <w:tcPr>
            <w:tcW w:w="443" w:type="dxa"/>
            <w:shd w:val="clear" w:color="auto" w:fill="00B0F0"/>
            <w:tcMar>
              <w:top w:w="0" w:type="dxa"/>
              <w:left w:w="80" w:type="dxa"/>
              <w:bottom w:w="0" w:type="dxa"/>
              <w:right w:w="80" w:type="dxa"/>
            </w:tcMar>
            <w:vAlign w:val="center"/>
          </w:tcPr>
          <w:p w14:paraId="54C4BA0F" w14:textId="77777777" w:rsidR="00EC4D5B" w:rsidRPr="005745BD" w:rsidRDefault="00EC4D5B" w:rsidP="005745BD">
            <w:pPr>
              <w:spacing w:line="240" w:lineRule="auto"/>
              <w:ind w:left="-27"/>
              <w:rPr>
                <w:rFonts w:cs="Times New Roman"/>
                <w:b/>
                <w:bCs/>
              </w:rPr>
            </w:pPr>
          </w:p>
        </w:tc>
        <w:tc>
          <w:tcPr>
            <w:tcW w:w="1264" w:type="dxa"/>
            <w:shd w:val="clear" w:color="auto" w:fill="00B0F0"/>
            <w:vAlign w:val="center"/>
          </w:tcPr>
          <w:p w14:paraId="1A22BEFF" w14:textId="77777777" w:rsidR="00EC4D5B" w:rsidRPr="005745BD" w:rsidRDefault="00EC4D5B" w:rsidP="00F67637">
            <w:pPr>
              <w:spacing w:line="240" w:lineRule="auto"/>
              <w:ind w:left="-27" w:right="-34"/>
              <w:rPr>
                <w:rFonts w:cs="Times New Roman"/>
                <w:b/>
                <w:bCs/>
              </w:rPr>
            </w:pPr>
          </w:p>
        </w:tc>
        <w:tc>
          <w:tcPr>
            <w:tcW w:w="421" w:type="dxa"/>
            <w:shd w:val="clear" w:color="auto" w:fill="00B0F0"/>
            <w:tcMar>
              <w:top w:w="0" w:type="dxa"/>
              <w:left w:w="80" w:type="dxa"/>
              <w:bottom w:w="0" w:type="dxa"/>
              <w:right w:w="80" w:type="dxa"/>
            </w:tcMar>
            <w:vAlign w:val="center"/>
          </w:tcPr>
          <w:p w14:paraId="4206058B" w14:textId="77777777" w:rsidR="00EC4D5B" w:rsidRPr="005745BD" w:rsidRDefault="00EC4D5B" w:rsidP="005745BD">
            <w:pPr>
              <w:spacing w:line="240" w:lineRule="auto"/>
              <w:ind w:left="-27"/>
              <w:jc w:val="center"/>
              <w:rPr>
                <w:rFonts w:cs="Times New Roman"/>
                <w:b/>
                <w:bCs/>
              </w:rPr>
            </w:pPr>
          </w:p>
        </w:tc>
        <w:tc>
          <w:tcPr>
            <w:tcW w:w="1379" w:type="dxa"/>
            <w:shd w:val="clear" w:color="auto" w:fill="00B0F0"/>
            <w:vAlign w:val="center"/>
          </w:tcPr>
          <w:p w14:paraId="7C0F7537" w14:textId="77777777" w:rsidR="00EC4D5B" w:rsidRPr="005745BD" w:rsidRDefault="00EC4D5B" w:rsidP="005745BD">
            <w:pPr>
              <w:spacing w:line="240" w:lineRule="auto"/>
              <w:ind w:left="-27"/>
              <w:rPr>
                <w:rFonts w:cs="Times New Roman"/>
                <w:b/>
                <w:bCs/>
              </w:rPr>
            </w:pPr>
          </w:p>
        </w:tc>
        <w:tc>
          <w:tcPr>
            <w:tcW w:w="540" w:type="dxa"/>
            <w:shd w:val="clear" w:color="auto" w:fill="00B0F0"/>
            <w:tcMar>
              <w:top w:w="0" w:type="dxa"/>
              <w:left w:w="80" w:type="dxa"/>
              <w:bottom w:w="0" w:type="dxa"/>
              <w:right w:w="80" w:type="dxa"/>
            </w:tcMar>
            <w:vAlign w:val="center"/>
          </w:tcPr>
          <w:p w14:paraId="7810C95F" w14:textId="77777777" w:rsidR="00EC4D5B" w:rsidRPr="005745BD" w:rsidRDefault="00EC4D5B" w:rsidP="005745BD">
            <w:pPr>
              <w:spacing w:line="240" w:lineRule="auto"/>
              <w:ind w:left="-27"/>
              <w:jc w:val="center"/>
              <w:rPr>
                <w:rFonts w:cs="Times New Roman"/>
                <w:b/>
                <w:bCs/>
              </w:rPr>
            </w:pPr>
          </w:p>
        </w:tc>
        <w:tc>
          <w:tcPr>
            <w:tcW w:w="1440" w:type="dxa"/>
            <w:shd w:val="clear" w:color="auto" w:fill="00B0F0"/>
            <w:vAlign w:val="center"/>
          </w:tcPr>
          <w:p w14:paraId="370A2E3C" w14:textId="77777777" w:rsidR="00EC4D5B" w:rsidRPr="005745BD" w:rsidRDefault="00EC4D5B" w:rsidP="005745BD">
            <w:pPr>
              <w:spacing w:line="240" w:lineRule="auto"/>
              <w:ind w:left="-27"/>
              <w:rPr>
                <w:rFonts w:cs="Times New Roman"/>
                <w:b/>
                <w:bCs/>
              </w:rPr>
            </w:pPr>
          </w:p>
        </w:tc>
        <w:tc>
          <w:tcPr>
            <w:tcW w:w="416" w:type="dxa"/>
            <w:shd w:val="clear" w:color="auto" w:fill="00B0F0"/>
            <w:tcMar>
              <w:top w:w="0" w:type="dxa"/>
              <w:left w:w="80" w:type="dxa"/>
              <w:bottom w:w="0" w:type="dxa"/>
              <w:right w:w="80" w:type="dxa"/>
            </w:tcMar>
            <w:vAlign w:val="center"/>
          </w:tcPr>
          <w:p w14:paraId="1C9C7CDB" w14:textId="77777777" w:rsidR="00EC4D5B" w:rsidRPr="005745BD" w:rsidRDefault="00EC4D5B" w:rsidP="005745BD">
            <w:pPr>
              <w:spacing w:line="240" w:lineRule="auto"/>
              <w:ind w:left="-27"/>
              <w:rPr>
                <w:rFonts w:cs="Times New Roman"/>
                <w:b/>
                <w:bCs/>
              </w:rPr>
            </w:pPr>
          </w:p>
        </w:tc>
        <w:tc>
          <w:tcPr>
            <w:tcW w:w="1496" w:type="dxa"/>
            <w:shd w:val="clear" w:color="auto" w:fill="00B0F0"/>
            <w:vAlign w:val="center"/>
          </w:tcPr>
          <w:p w14:paraId="3A6E94DB" w14:textId="77777777" w:rsidR="00EC4D5B" w:rsidRPr="005745BD" w:rsidRDefault="00EC4D5B" w:rsidP="005745BD">
            <w:pPr>
              <w:spacing w:line="240" w:lineRule="auto"/>
              <w:ind w:left="-27"/>
              <w:rPr>
                <w:rFonts w:cs="Times New Roman"/>
                <w:b/>
                <w:bCs/>
              </w:rPr>
            </w:pPr>
          </w:p>
        </w:tc>
        <w:tc>
          <w:tcPr>
            <w:tcW w:w="413" w:type="dxa"/>
            <w:shd w:val="clear" w:color="auto" w:fill="00B0F0"/>
            <w:vAlign w:val="center"/>
          </w:tcPr>
          <w:p w14:paraId="3F517159" w14:textId="77777777" w:rsidR="00EC4D5B" w:rsidRPr="005745BD" w:rsidRDefault="00EC4D5B" w:rsidP="005745BD">
            <w:pPr>
              <w:spacing w:line="240" w:lineRule="auto"/>
              <w:ind w:left="-27"/>
              <w:jc w:val="center"/>
              <w:rPr>
                <w:b/>
                <w:bCs/>
              </w:rPr>
            </w:pPr>
            <w:r w:rsidRPr="005745BD">
              <w:rPr>
                <w:b/>
                <w:bCs/>
              </w:rPr>
              <w:t>D</w:t>
            </w:r>
          </w:p>
        </w:tc>
      </w:tr>
      <w:tr w:rsidR="00EC4D5B" w:rsidRPr="005745BD" w14:paraId="1E008D59" w14:textId="77777777">
        <w:trPr>
          <w:trHeight w:val="234"/>
          <w:jc w:val="center"/>
        </w:trPr>
        <w:tc>
          <w:tcPr>
            <w:tcW w:w="561" w:type="dxa"/>
            <w:vAlign w:val="center"/>
          </w:tcPr>
          <w:p w14:paraId="7A44131D" w14:textId="77777777" w:rsidR="00EC4D5B" w:rsidRPr="005745BD" w:rsidRDefault="00EC4D5B" w:rsidP="005745BD">
            <w:pPr>
              <w:spacing w:line="240" w:lineRule="auto"/>
              <w:ind w:left="-27"/>
              <w:jc w:val="center"/>
            </w:pPr>
            <w:r w:rsidRPr="005745BD">
              <w:t>L</w:t>
            </w:r>
          </w:p>
        </w:tc>
        <w:tc>
          <w:tcPr>
            <w:tcW w:w="540" w:type="dxa"/>
            <w:tcMar>
              <w:top w:w="0" w:type="dxa"/>
              <w:left w:w="80" w:type="dxa"/>
              <w:bottom w:w="0" w:type="dxa"/>
              <w:right w:w="80" w:type="dxa"/>
            </w:tcMar>
            <w:vAlign w:val="center"/>
          </w:tcPr>
          <w:p w14:paraId="209E3DDE" w14:textId="77777777" w:rsidR="00EC4D5B" w:rsidRPr="005745BD" w:rsidRDefault="00EC4D5B" w:rsidP="005745BD">
            <w:pPr>
              <w:spacing w:line="240" w:lineRule="auto"/>
              <w:ind w:left="-27"/>
              <w:jc w:val="center"/>
            </w:pPr>
          </w:p>
        </w:tc>
        <w:tc>
          <w:tcPr>
            <w:tcW w:w="1620" w:type="dxa"/>
            <w:tcMar>
              <w:top w:w="0" w:type="dxa"/>
              <w:left w:w="80" w:type="dxa"/>
              <w:bottom w:w="0" w:type="dxa"/>
              <w:right w:w="80" w:type="dxa"/>
            </w:tcMar>
            <w:vAlign w:val="center"/>
          </w:tcPr>
          <w:p w14:paraId="71B82AB6" w14:textId="77777777" w:rsidR="00EC4D5B" w:rsidRPr="005745BD" w:rsidRDefault="00EC4D5B" w:rsidP="005745BD">
            <w:pPr>
              <w:spacing w:line="240" w:lineRule="auto"/>
              <w:ind w:left="-27"/>
              <w:rPr>
                <w:rFonts w:cs="Times New Roman"/>
              </w:rPr>
            </w:pPr>
          </w:p>
        </w:tc>
        <w:tc>
          <w:tcPr>
            <w:tcW w:w="443" w:type="dxa"/>
            <w:tcMar>
              <w:top w:w="0" w:type="dxa"/>
              <w:left w:w="80" w:type="dxa"/>
              <w:bottom w:w="0" w:type="dxa"/>
              <w:right w:w="80" w:type="dxa"/>
            </w:tcMar>
            <w:vAlign w:val="center"/>
          </w:tcPr>
          <w:p w14:paraId="414B89BE" w14:textId="77777777" w:rsidR="00EC4D5B" w:rsidRPr="005745BD" w:rsidRDefault="00EC4D5B" w:rsidP="005745BD">
            <w:pPr>
              <w:spacing w:line="240" w:lineRule="auto"/>
              <w:ind w:left="-27"/>
              <w:jc w:val="center"/>
              <w:rPr>
                <w:rFonts w:cs="Times New Roman"/>
              </w:rPr>
            </w:pPr>
          </w:p>
        </w:tc>
        <w:tc>
          <w:tcPr>
            <w:tcW w:w="1264" w:type="dxa"/>
            <w:vAlign w:val="center"/>
          </w:tcPr>
          <w:p w14:paraId="09F02128" w14:textId="77777777" w:rsidR="00EC4D5B" w:rsidRPr="005745BD" w:rsidRDefault="00EC4D5B" w:rsidP="00F67637">
            <w:pPr>
              <w:spacing w:line="240" w:lineRule="auto"/>
              <w:ind w:left="-27" w:right="-34"/>
              <w:rPr>
                <w:rFonts w:cs="Times New Roman"/>
              </w:rPr>
            </w:pPr>
          </w:p>
        </w:tc>
        <w:tc>
          <w:tcPr>
            <w:tcW w:w="421" w:type="dxa"/>
            <w:shd w:val="clear" w:color="auto" w:fill="FFFF00"/>
            <w:tcMar>
              <w:top w:w="0" w:type="dxa"/>
              <w:left w:w="80" w:type="dxa"/>
              <w:bottom w:w="0" w:type="dxa"/>
              <w:right w:w="80" w:type="dxa"/>
            </w:tcMar>
            <w:vAlign w:val="center"/>
          </w:tcPr>
          <w:p w14:paraId="5C34BAEB" w14:textId="77777777" w:rsidR="00EC4D5B" w:rsidRPr="005745BD" w:rsidRDefault="00EC4D5B" w:rsidP="005745BD">
            <w:pPr>
              <w:spacing w:line="240" w:lineRule="auto"/>
              <w:ind w:left="-27"/>
              <w:jc w:val="center"/>
              <w:rPr>
                <w:b/>
                <w:bCs/>
              </w:rPr>
            </w:pPr>
            <w:r w:rsidRPr="005745BD">
              <w:rPr>
                <w:b/>
                <w:bCs/>
              </w:rPr>
              <w:t>01</w:t>
            </w:r>
          </w:p>
        </w:tc>
        <w:tc>
          <w:tcPr>
            <w:tcW w:w="1379" w:type="dxa"/>
            <w:shd w:val="clear" w:color="auto" w:fill="FFFF00"/>
            <w:vAlign w:val="center"/>
          </w:tcPr>
          <w:p w14:paraId="6DF3BCD5" w14:textId="77777777" w:rsidR="00EC4D5B" w:rsidRPr="005745BD" w:rsidRDefault="00EC4D5B" w:rsidP="004C789D">
            <w:pPr>
              <w:spacing w:line="240" w:lineRule="auto"/>
              <w:ind w:left="73"/>
              <w:rPr>
                <w:b/>
                <w:bCs/>
              </w:rPr>
            </w:pPr>
            <w:r w:rsidRPr="005745BD">
              <w:rPr>
                <w:b/>
                <w:bCs/>
              </w:rPr>
              <w:t>SANTI</w:t>
            </w:r>
          </w:p>
        </w:tc>
        <w:tc>
          <w:tcPr>
            <w:tcW w:w="540" w:type="dxa"/>
            <w:tcMar>
              <w:top w:w="0" w:type="dxa"/>
              <w:left w:w="80" w:type="dxa"/>
              <w:bottom w:w="0" w:type="dxa"/>
              <w:right w:w="80" w:type="dxa"/>
            </w:tcMar>
            <w:vAlign w:val="center"/>
          </w:tcPr>
          <w:p w14:paraId="3AA0340F" w14:textId="77777777" w:rsidR="00EC4D5B" w:rsidRPr="005745BD" w:rsidRDefault="00EC4D5B" w:rsidP="005745BD">
            <w:pPr>
              <w:spacing w:line="240" w:lineRule="auto"/>
              <w:ind w:left="-27"/>
              <w:jc w:val="center"/>
              <w:rPr>
                <w:rFonts w:cs="Times New Roman"/>
              </w:rPr>
            </w:pPr>
          </w:p>
        </w:tc>
        <w:tc>
          <w:tcPr>
            <w:tcW w:w="1440" w:type="dxa"/>
            <w:vAlign w:val="center"/>
          </w:tcPr>
          <w:p w14:paraId="2EFA06E1" w14:textId="77777777" w:rsidR="00EC4D5B" w:rsidRPr="005745BD" w:rsidRDefault="00EC4D5B" w:rsidP="00BD77D3">
            <w:pPr>
              <w:spacing w:line="240" w:lineRule="auto"/>
              <w:rPr>
                <w:rFonts w:cs="Times New Roman"/>
              </w:rPr>
            </w:pPr>
          </w:p>
        </w:tc>
        <w:tc>
          <w:tcPr>
            <w:tcW w:w="416" w:type="dxa"/>
            <w:tcMar>
              <w:top w:w="0" w:type="dxa"/>
              <w:left w:w="80" w:type="dxa"/>
              <w:bottom w:w="0" w:type="dxa"/>
              <w:right w:w="80" w:type="dxa"/>
            </w:tcMar>
            <w:vAlign w:val="center"/>
          </w:tcPr>
          <w:p w14:paraId="48E6C100" w14:textId="77777777" w:rsidR="00EC4D5B" w:rsidRPr="005745BD" w:rsidRDefault="00EC4D5B" w:rsidP="005745BD">
            <w:pPr>
              <w:spacing w:line="240" w:lineRule="auto"/>
              <w:ind w:left="-27"/>
              <w:rPr>
                <w:rFonts w:cs="Times New Roman"/>
              </w:rPr>
            </w:pPr>
          </w:p>
        </w:tc>
        <w:tc>
          <w:tcPr>
            <w:tcW w:w="1496" w:type="dxa"/>
            <w:vAlign w:val="center"/>
          </w:tcPr>
          <w:p w14:paraId="5786FFFB" w14:textId="77777777" w:rsidR="00EC4D5B" w:rsidRPr="005745BD" w:rsidRDefault="00EC4D5B" w:rsidP="005745BD">
            <w:pPr>
              <w:spacing w:line="240" w:lineRule="auto"/>
              <w:ind w:left="-27"/>
              <w:rPr>
                <w:rFonts w:cs="Times New Roman"/>
              </w:rPr>
            </w:pPr>
          </w:p>
        </w:tc>
        <w:tc>
          <w:tcPr>
            <w:tcW w:w="413" w:type="dxa"/>
            <w:vAlign w:val="center"/>
          </w:tcPr>
          <w:p w14:paraId="711717FF" w14:textId="77777777" w:rsidR="00EC4D5B" w:rsidRPr="005745BD" w:rsidRDefault="00EC4D5B" w:rsidP="005745BD">
            <w:pPr>
              <w:spacing w:line="240" w:lineRule="auto"/>
              <w:ind w:left="-27"/>
              <w:jc w:val="center"/>
            </w:pPr>
            <w:r w:rsidRPr="005745BD">
              <w:t>L</w:t>
            </w:r>
          </w:p>
        </w:tc>
      </w:tr>
      <w:tr w:rsidR="00EC4D5B" w:rsidRPr="005745BD" w14:paraId="2B628A71" w14:textId="77777777">
        <w:trPr>
          <w:jc w:val="center"/>
        </w:trPr>
        <w:tc>
          <w:tcPr>
            <w:tcW w:w="561" w:type="dxa"/>
            <w:vAlign w:val="center"/>
          </w:tcPr>
          <w:p w14:paraId="163B3E9D" w14:textId="77777777" w:rsidR="00EC4D5B" w:rsidRPr="005745BD" w:rsidRDefault="00EC4D5B" w:rsidP="005745BD">
            <w:pPr>
              <w:spacing w:line="240" w:lineRule="auto"/>
              <w:ind w:left="-27"/>
              <w:jc w:val="center"/>
            </w:pPr>
            <w:r w:rsidRPr="005745BD">
              <w:t>M</w:t>
            </w:r>
          </w:p>
        </w:tc>
        <w:tc>
          <w:tcPr>
            <w:tcW w:w="540" w:type="dxa"/>
            <w:tcMar>
              <w:top w:w="0" w:type="dxa"/>
              <w:left w:w="80" w:type="dxa"/>
              <w:bottom w:w="0" w:type="dxa"/>
              <w:right w:w="80" w:type="dxa"/>
            </w:tcMar>
            <w:vAlign w:val="center"/>
          </w:tcPr>
          <w:p w14:paraId="79DDD81C" w14:textId="77777777" w:rsidR="00EC4D5B" w:rsidRPr="005745BD" w:rsidRDefault="00EC4D5B" w:rsidP="005745BD">
            <w:pPr>
              <w:spacing w:line="240" w:lineRule="auto"/>
              <w:ind w:left="-27"/>
              <w:jc w:val="center"/>
            </w:pPr>
          </w:p>
        </w:tc>
        <w:tc>
          <w:tcPr>
            <w:tcW w:w="1620" w:type="dxa"/>
            <w:tcMar>
              <w:top w:w="0" w:type="dxa"/>
              <w:left w:w="80" w:type="dxa"/>
              <w:bottom w:w="0" w:type="dxa"/>
              <w:right w:w="80" w:type="dxa"/>
            </w:tcMar>
            <w:vAlign w:val="center"/>
          </w:tcPr>
          <w:p w14:paraId="4EB8AA86" w14:textId="77777777" w:rsidR="00EC4D5B" w:rsidRPr="005745BD" w:rsidRDefault="00EC4D5B" w:rsidP="005745BD">
            <w:pPr>
              <w:spacing w:line="240" w:lineRule="auto"/>
              <w:ind w:left="-27"/>
              <w:rPr>
                <w:rFonts w:cs="Times New Roman"/>
              </w:rPr>
            </w:pPr>
          </w:p>
        </w:tc>
        <w:tc>
          <w:tcPr>
            <w:tcW w:w="443" w:type="dxa"/>
            <w:tcMar>
              <w:top w:w="0" w:type="dxa"/>
              <w:left w:w="80" w:type="dxa"/>
              <w:bottom w:w="0" w:type="dxa"/>
              <w:right w:w="80" w:type="dxa"/>
            </w:tcMar>
            <w:vAlign w:val="center"/>
          </w:tcPr>
          <w:p w14:paraId="1D72B65E" w14:textId="77777777" w:rsidR="00EC4D5B" w:rsidRPr="005745BD" w:rsidRDefault="00EC4D5B" w:rsidP="005745BD">
            <w:pPr>
              <w:spacing w:line="240" w:lineRule="auto"/>
              <w:ind w:left="-27"/>
              <w:jc w:val="center"/>
              <w:rPr>
                <w:rFonts w:cs="Times New Roman"/>
              </w:rPr>
            </w:pPr>
          </w:p>
        </w:tc>
        <w:tc>
          <w:tcPr>
            <w:tcW w:w="1264" w:type="dxa"/>
            <w:tcMar>
              <w:top w:w="0" w:type="dxa"/>
              <w:left w:w="80" w:type="dxa"/>
              <w:bottom w:w="0" w:type="dxa"/>
              <w:right w:w="80" w:type="dxa"/>
            </w:tcMar>
            <w:vAlign w:val="center"/>
          </w:tcPr>
          <w:p w14:paraId="54CAE5E6" w14:textId="77777777" w:rsidR="00EC4D5B" w:rsidRPr="005745BD" w:rsidRDefault="00EC4D5B" w:rsidP="00F67637">
            <w:pPr>
              <w:spacing w:line="240" w:lineRule="auto"/>
              <w:ind w:left="-27" w:right="-34"/>
              <w:jc w:val="left"/>
              <w:rPr>
                <w:rFonts w:cs="Times New Roman"/>
              </w:rPr>
            </w:pPr>
          </w:p>
        </w:tc>
        <w:tc>
          <w:tcPr>
            <w:tcW w:w="421" w:type="dxa"/>
            <w:shd w:val="clear" w:color="auto" w:fill="FFFF00"/>
            <w:tcMar>
              <w:top w:w="0" w:type="dxa"/>
              <w:left w:w="80" w:type="dxa"/>
              <w:bottom w:w="0" w:type="dxa"/>
              <w:right w:w="80" w:type="dxa"/>
            </w:tcMar>
            <w:vAlign w:val="center"/>
          </w:tcPr>
          <w:p w14:paraId="06E299C6" w14:textId="77777777" w:rsidR="00EC4D5B" w:rsidRPr="005745BD" w:rsidRDefault="00EC4D5B" w:rsidP="005745BD">
            <w:pPr>
              <w:spacing w:line="240" w:lineRule="auto"/>
              <w:ind w:left="-27"/>
              <w:jc w:val="center"/>
              <w:rPr>
                <w:rFonts w:cs="Times New Roman"/>
                <w:b/>
                <w:bCs/>
              </w:rPr>
            </w:pPr>
            <w:r w:rsidRPr="005745BD">
              <w:rPr>
                <w:b/>
                <w:bCs/>
                <w:lang w:val="en-GB"/>
              </w:rPr>
              <w:t>02</w:t>
            </w:r>
          </w:p>
        </w:tc>
        <w:tc>
          <w:tcPr>
            <w:tcW w:w="1379" w:type="dxa"/>
            <w:shd w:val="clear" w:color="auto" w:fill="FFFF00"/>
            <w:vAlign w:val="center"/>
          </w:tcPr>
          <w:p w14:paraId="3E320604" w14:textId="77777777" w:rsidR="00EC4D5B" w:rsidRPr="005745BD" w:rsidRDefault="00EC4D5B" w:rsidP="004C789D">
            <w:pPr>
              <w:spacing w:line="240" w:lineRule="auto"/>
              <w:ind w:left="73"/>
              <w:rPr>
                <w:b/>
                <w:bCs/>
              </w:rPr>
            </w:pPr>
            <w:r w:rsidRPr="005745BD">
              <w:rPr>
                <w:b/>
                <w:bCs/>
              </w:rPr>
              <w:t>DEFUNTI</w:t>
            </w:r>
          </w:p>
        </w:tc>
        <w:tc>
          <w:tcPr>
            <w:tcW w:w="540" w:type="dxa"/>
            <w:tcMar>
              <w:top w:w="0" w:type="dxa"/>
              <w:left w:w="80" w:type="dxa"/>
              <w:bottom w:w="0" w:type="dxa"/>
              <w:right w:w="80" w:type="dxa"/>
            </w:tcMar>
            <w:vAlign w:val="center"/>
          </w:tcPr>
          <w:p w14:paraId="201D8D10" w14:textId="77777777" w:rsidR="00EC4D5B" w:rsidRPr="005745BD" w:rsidRDefault="00EC4D5B" w:rsidP="005745BD">
            <w:pPr>
              <w:spacing w:line="240" w:lineRule="auto"/>
              <w:ind w:left="-27"/>
              <w:jc w:val="center"/>
              <w:rPr>
                <w:rFonts w:cs="Times New Roman"/>
              </w:rPr>
            </w:pPr>
          </w:p>
        </w:tc>
        <w:tc>
          <w:tcPr>
            <w:tcW w:w="1440" w:type="dxa"/>
            <w:vAlign w:val="center"/>
          </w:tcPr>
          <w:p w14:paraId="28B96ED6" w14:textId="77777777" w:rsidR="00EC4D5B" w:rsidRPr="005745BD" w:rsidRDefault="00EC4D5B" w:rsidP="00BD77D3">
            <w:pPr>
              <w:spacing w:line="240" w:lineRule="auto"/>
            </w:pPr>
            <w:r w:rsidRPr="005745BD">
              <w:t xml:space="preserve"> </w:t>
            </w:r>
          </w:p>
        </w:tc>
        <w:tc>
          <w:tcPr>
            <w:tcW w:w="416" w:type="dxa"/>
            <w:tcMar>
              <w:top w:w="0" w:type="dxa"/>
              <w:left w:w="80" w:type="dxa"/>
              <w:bottom w:w="0" w:type="dxa"/>
              <w:right w:w="80" w:type="dxa"/>
            </w:tcMar>
            <w:vAlign w:val="center"/>
          </w:tcPr>
          <w:p w14:paraId="6CDDE147" w14:textId="77777777" w:rsidR="00EC4D5B" w:rsidRPr="005745BD" w:rsidRDefault="00EC4D5B" w:rsidP="005745BD">
            <w:pPr>
              <w:spacing w:line="240" w:lineRule="auto"/>
              <w:ind w:left="-27"/>
              <w:rPr>
                <w:rFonts w:cs="Times New Roman"/>
              </w:rPr>
            </w:pPr>
          </w:p>
        </w:tc>
        <w:tc>
          <w:tcPr>
            <w:tcW w:w="1496" w:type="dxa"/>
            <w:vAlign w:val="center"/>
          </w:tcPr>
          <w:p w14:paraId="17186352" w14:textId="77777777" w:rsidR="00EC4D5B" w:rsidRPr="005745BD" w:rsidRDefault="00EC4D5B" w:rsidP="005745BD">
            <w:pPr>
              <w:spacing w:line="240" w:lineRule="auto"/>
              <w:ind w:left="-27"/>
              <w:rPr>
                <w:rFonts w:cs="Times New Roman"/>
              </w:rPr>
            </w:pPr>
          </w:p>
        </w:tc>
        <w:tc>
          <w:tcPr>
            <w:tcW w:w="413" w:type="dxa"/>
            <w:vAlign w:val="center"/>
          </w:tcPr>
          <w:p w14:paraId="1DA70474" w14:textId="77777777" w:rsidR="00EC4D5B" w:rsidRPr="005745BD" w:rsidRDefault="00EC4D5B" w:rsidP="005745BD">
            <w:pPr>
              <w:spacing w:line="240" w:lineRule="auto"/>
              <w:ind w:left="-27"/>
              <w:jc w:val="center"/>
            </w:pPr>
            <w:r w:rsidRPr="005745BD">
              <w:t>M</w:t>
            </w:r>
          </w:p>
        </w:tc>
      </w:tr>
      <w:tr w:rsidR="00EC4D5B" w:rsidRPr="005745BD" w14:paraId="6724B949" w14:textId="77777777">
        <w:trPr>
          <w:jc w:val="center"/>
        </w:trPr>
        <w:tc>
          <w:tcPr>
            <w:tcW w:w="561" w:type="dxa"/>
            <w:vAlign w:val="center"/>
          </w:tcPr>
          <w:p w14:paraId="7E65E2A5" w14:textId="77777777" w:rsidR="00EC4D5B" w:rsidRPr="005745BD" w:rsidRDefault="00EC4D5B" w:rsidP="005745BD">
            <w:pPr>
              <w:spacing w:line="240" w:lineRule="auto"/>
              <w:ind w:left="-27"/>
              <w:jc w:val="center"/>
            </w:pPr>
            <w:r w:rsidRPr="005745BD">
              <w:t>M</w:t>
            </w:r>
          </w:p>
        </w:tc>
        <w:tc>
          <w:tcPr>
            <w:tcW w:w="540" w:type="dxa"/>
            <w:vAlign w:val="center"/>
          </w:tcPr>
          <w:p w14:paraId="25B4CCBA" w14:textId="77777777" w:rsidR="00EC4D5B" w:rsidRPr="005745BD" w:rsidRDefault="00EC4D5B" w:rsidP="005745BD">
            <w:pPr>
              <w:spacing w:line="240" w:lineRule="auto"/>
              <w:ind w:left="-27"/>
              <w:jc w:val="center"/>
            </w:pPr>
            <w:r w:rsidRPr="005745BD">
              <w:t>01</w:t>
            </w:r>
          </w:p>
        </w:tc>
        <w:tc>
          <w:tcPr>
            <w:tcW w:w="1620" w:type="dxa"/>
            <w:vAlign w:val="center"/>
          </w:tcPr>
          <w:p w14:paraId="241ECDEB" w14:textId="77777777" w:rsidR="00EC4D5B" w:rsidRPr="005745BD" w:rsidRDefault="00EC4D5B" w:rsidP="005745BD">
            <w:pPr>
              <w:spacing w:line="240" w:lineRule="auto"/>
              <w:ind w:left="-27"/>
              <w:rPr>
                <w:rFonts w:cs="Times New Roman"/>
              </w:rPr>
            </w:pPr>
          </w:p>
        </w:tc>
        <w:tc>
          <w:tcPr>
            <w:tcW w:w="443" w:type="dxa"/>
            <w:vAlign w:val="center"/>
          </w:tcPr>
          <w:p w14:paraId="4CCE7BC0" w14:textId="77777777" w:rsidR="00EC4D5B" w:rsidRPr="005745BD" w:rsidRDefault="00EC4D5B" w:rsidP="005745BD">
            <w:pPr>
              <w:spacing w:line="240" w:lineRule="auto"/>
              <w:ind w:left="-27"/>
              <w:jc w:val="center"/>
              <w:rPr>
                <w:rFonts w:cs="Times New Roman"/>
              </w:rPr>
            </w:pPr>
          </w:p>
        </w:tc>
        <w:tc>
          <w:tcPr>
            <w:tcW w:w="1264" w:type="dxa"/>
            <w:vAlign w:val="center"/>
          </w:tcPr>
          <w:p w14:paraId="286E4440" w14:textId="77777777" w:rsidR="00EC4D5B" w:rsidRPr="005745BD" w:rsidRDefault="00EC4D5B" w:rsidP="00F67637">
            <w:pPr>
              <w:spacing w:line="240" w:lineRule="auto"/>
              <w:ind w:left="-27" w:right="-34"/>
              <w:rPr>
                <w:rFonts w:cs="Times New Roman"/>
              </w:rPr>
            </w:pPr>
          </w:p>
        </w:tc>
        <w:tc>
          <w:tcPr>
            <w:tcW w:w="421" w:type="dxa"/>
            <w:vAlign w:val="center"/>
          </w:tcPr>
          <w:p w14:paraId="293D1A60" w14:textId="77777777" w:rsidR="00EC4D5B" w:rsidRPr="005745BD" w:rsidRDefault="00EC4D5B" w:rsidP="005745BD">
            <w:pPr>
              <w:spacing w:line="240" w:lineRule="auto"/>
              <w:ind w:left="-27"/>
              <w:jc w:val="center"/>
            </w:pPr>
            <w:r w:rsidRPr="005745BD">
              <w:t>03</w:t>
            </w:r>
          </w:p>
        </w:tc>
        <w:tc>
          <w:tcPr>
            <w:tcW w:w="1379" w:type="dxa"/>
            <w:vAlign w:val="center"/>
          </w:tcPr>
          <w:p w14:paraId="2829A786" w14:textId="77777777" w:rsidR="00EC4D5B" w:rsidRPr="005745BD" w:rsidRDefault="00EC4D5B" w:rsidP="004C789D">
            <w:pPr>
              <w:spacing w:line="240" w:lineRule="auto"/>
              <w:ind w:left="73"/>
            </w:pPr>
            <w:r w:rsidRPr="005745BD">
              <w:t>Lezioni 7</w:t>
            </w:r>
          </w:p>
        </w:tc>
        <w:tc>
          <w:tcPr>
            <w:tcW w:w="540" w:type="dxa"/>
            <w:vAlign w:val="center"/>
          </w:tcPr>
          <w:p w14:paraId="610C8091" w14:textId="77777777" w:rsidR="00EC4D5B" w:rsidRPr="005745BD" w:rsidRDefault="00EC4D5B" w:rsidP="005745BD">
            <w:pPr>
              <w:spacing w:line="240" w:lineRule="auto"/>
              <w:ind w:left="-27"/>
              <w:jc w:val="center"/>
            </w:pPr>
            <w:r w:rsidRPr="005745BD">
              <w:t>01</w:t>
            </w:r>
          </w:p>
        </w:tc>
        <w:tc>
          <w:tcPr>
            <w:tcW w:w="1440" w:type="dxa"/>
            <w:vAlign w:val="center"/>
          </w:tcPr>
          <w:p w14:paraId="37AD200E" w14:textId="77777777" w:rsidR="00EC4D5B" w:rsidRPr="005745BD" w:rsidRDefault="00EC4D5B" w:rsidP="00BD77D3">
            <w:pPr>
              <w:spacing w:line="240" w:lineRule="auto"/>
            </w:pPr>
            <w:r w:rsidRPr="005745BD">
              <w:t xml:space="preserve"> Lezioni 10</w:t>
            </w:r>
          </w:p>
        </w:tc>
        <w:tc>
          <w:tcPr>
            <w:tcW w:w="416" w:type="dxa"/>
            <w:tcMar>
              <w:top w:w="0" w:type="dxa"/>
              <w:left w:w="80" w:type="dxa"/>
              <w:bottom w:w="0" w:type="dxa"/>
              <w:right w:w="80" w:type="dxa"/>
            </w:tcMar>
            <w:vAlign w:val="center"/>
          </w:tcPr>
          <w:p w14:paraId="07B389B6" w14:textId="77777777" w:rsidR="00EC4D5B" w:rsidRPr="005745BD" w:rsidRDefault="00EC4D5B" w:rsidP="005745BD">
            <w:pPr>
              <w:spacing w:line="240" w:lineRule="auto"/>
              <w:ind w:left="-27"/>
              <w:rPr>
                <w:rFonts w:cs="Times New Roman"/>
              </w:rPr>
            </w:pPr>
          </w:p>
        </w:tc>
        <w:tc>
          <w:tcPr>
            <w:tcW w:w="1496" w:type="dxa"/>
            <w:tcMar>
              <w:top w:w="0" w:type="dxa"/>
              <w:left w:w="80" w:type="dxa"/>
              <w:bottom w:w="0" w:type="dxa"/>
              <w:right w:w="80" w:type="dxa"/>
            </w:tcMar>
            <w:vAlign w:val="center"/>
          </w:tcPr>
          <w:p w14:paraId="0DB6CFAE" w14:textId="77777777" w:rsidR="00EC4D5B" w:rsidRPr="005745BD" w:rsidRDefault="00EC4D5B" w:rsidP="005745BD">
            <w:pPr>
              <w:spacing w:line="240" w:lineRule="auto"/>
              <w:ind w:left="-27"/>
              <w:rPr>
                <w:rFonts w:cs="Times New Roman"/>
              </w:rPr>
            </w:pPr>
          </w:p>
        </w:tc>
        <w:tc>
          <w:tcPr>
            <w:tcW w:w="413" w:type="dxa"/>
            <w:vAlign w:val="center"/>
          </w:tcPr>
          <w:p w14:paraId="394A0168" w14:textId="77777777" w:rsidR="00EC4D5B" w:rsidRPr="005745BD" w:rsidRDefault="00EC4D5B" w:rsidP="005745BD">
            <w:pPr>
              <w:spacing w:line="240" w:lineRule="auto"/>
              <w:ind w:left="-27"/>
              <w:jc w:val="center"/>
            </w:pPr>
            <w:r w:rsidRPr="005745BD">
              <w:t>M</w:t>
            </w:r>
          </w:p>
        </w:tc>
      </w:tr>
      <w:tr w:rsidR="00EC4D5B" w:rsidRPr="005745BD" w14:paraId="7637A2AF" w14:textId="77777777">
        <w:trPr>
          <w:jc w:val="center"/>
        </w:trPr>
        <w:tc>
          <w:tcPr>
            <w:tcW w:w="561" w:type="dxa"/>
            <w:vAlign w:val="center"/>
          </w:tcPr>
          <w:p w14:paraId="06E522CE" w14:textId="77777777" w:rsidR="00EC4D5B" w:rsidRPr="005745BD" w:rsidRDefault="00EC4D5B" w:rsidP="005745BD">
            <w:pPr>
              <w:spacing w:line="240" w:lineRule="auto"/>
              <w:ind w:left="-27"/>
              <w:jc w:val="center"/>
            </w:pPr>
            <w:r w:rsidRPr="005745BD">
              <w:t>G</w:t>
            </w:r>
          </w:p>
        </w:tc>
        <w:tc>
          <w:tcPr>
            <w:tcW w:w="540" w:type="dxa"/>
            <w:vAlign w:val="center"/>
          </w:tcPr>
          <w:p w14:paraId="1F74E0ED" w14:textId="77777777" w:rsidR="00EC4D5B" w:rsidRPr="005745BD" w:rsidRDefault="00EC4D5B" w:rsidP="005745BD">
            <w:pPr>
              <w:spacing w:line="240" w:lineRule="auto"/>
              <w:ind w:left="-27"/>
              <w:jc w:val="center"/>
              <w:rPr>
                <w:rFonts w:cs="Times New Roman"/>
              </w:rPr>
            </w:pPr>
            <w:r w:rsidRPr="005745BD">
              <w:rPr>
                <w:lang w:val="en-GB"/>
              </w:rPr>
              <w:t>02</w:t>
            </w:r>
          </w:p>
        </w:tc>
        <w:tc>
          <w:tcPr>
            <w:tcW w:w="1620" w:type="dxa"/>
            <w:vAlign w:val="center"/>
          </w:tcPr>
          <w:p w14:paraId="61E59E64" w14:textId="77777777" w:rsidR="00EC4D5B" w:rsidRPr="005745BD" w:rsidRDefault="00EC4D5B" w:rsidP="005745BD">
            <w:pPr>
              <w:spacing w:line="240" w:lineRule="auto"/>
              <w:ind w:left="-27"/>
              <w:rPr>
                <w:rFonts w:cs="Times New Roman"/>
              </w:rPr>
            </w:pPr>
          </w:p>
        </w:tc>
        <w:tc>
          <w:tcPr>
            <w:tcW w:w="443" w:type="dxa"/>
            <w:vAlign w:val="center"/>
          </w:tcPr>
          <w:p w14:paraId="40FA484E" w14:textId="77777777" w:rsidR="00EC4D5B" w:rsidRPr="005745BD" w:rsidRDefault="00EC4D5B" w:rsidP="005745BD">
            <w:pPr>
              <w:spacing w:line="240" w:lineRule="auto"/>
              <w:ind w:left="-27"/>
              <w:jc w:val="center"/>
              <w:rPr>
                <w:rFonts w:cs="Times New Roman"/>
              </w:rPr>
            </w:pPr>
          </w:p>
        </w:tc>
        <w:tc>
          <w:tcPr>
            <w:tcW w:w="1264" w:type="dxa"/>
            <w:vAlign w:val="center"/>
          </w:tcPr>
          <w:p w14:paraId="5CB4BA57" w14:textId="77777777" w:rsidR="00EC4D5B" w:rsidRPr="005745BD" w:rsidRDefault="00EC4D5B" w:rsidP="00F67637">
            <w:pPr>
              <w:spacing w:line="240" w:lineRule="auto"/>
              <w:ind w:left="-27" w:right="-34"/>
              <w:rPr>
                <w:i/>
                <w:iCs/>
              </w:rPr>
            </w:pPr>
            <w:r w:rsidRPr="005745BD">
              <w:t xml:space="preserve"> </w:t>
            </w:r>
            <w:proofErr w:type="spellStart"/>
            <w:r w:rsidRPr="005745BD">
              <w:rPr>
                <w:i/>
                <w:iCs/>
              </w:rPr>
              <w:t>Sch</w:t>
            </w:r>
            <w:proofErr w:type="spellEnd"/>
            <w:r w:rsidRPr="005745BD">
              <w:rPr>
                <w:i/>
                <w:iCs/>
              </w:rPr>
              <w:t>. Tesi</w:t>
            </w:r>
          </w:p>
        </w:tc>
        <w:tc>
          <w:tcPr>
            <w:tcW w:w="421" w:type="dxa"/>
            <w:vAlign w:val="center"/>
          </w:tcPr>
          <w:p w14:paraId="1C5D8BED" w14:textId="77777777" w:rsidR="00EC4D5B" w:rsidRPr="005745BD" w:rsidRDefault="00EC4D5B" w:rsidP="005745BD">
            <w:pPr>
              <w:spacing w:line="240" w:lineRule="auto"/>
              <w:ind w:left="-27"/>
              <w:jc w:val="center"/>
            </w:pPr>
            <w:r w:rsidRPr="005745BD">
              <w:t>04</w:t>
            </w:r>
          </w:p>
        </w:tc>
        <w:tc>
          <w:tcPr>
            <w:tcW w:w="1379" w:type="dxa"/>
            <w:vAlign w:val="center"/>
          </w:tcPr>
          <w:p w14:paraId="4BCDC14A" w14:textId="77777777" w:rsidR="00EC4D5B" w:rsidRPr="005745BD" w:rsidRDefault="00EC4D5B" w:rsidP="004C789D">
            <w:pPr>
              <w:spacing w:line="240" w:lineRule="auto"/>
              <w:ind w:left="73"/>
              <w:rPr>
                <w:rFonts w:cs="Times New Roman"/>
              </w:rPr>
            </w:pPr>
          </w:p>
        </w:tc>
        <w:tc>
          <w:tcPr>
            <w:tcW w:w="540" w:type="dxa"/>
            <w:vAlign w:val="center"/>
          </w:tcPr>
          <w:p w14:paraId="2F7D0495" w14:textId="77777777" w:rsidR="00EC4D5B" w:rsidRPr="005745BD" w:rsidRDefault="00EC4D5B" w:rsidP="005745BD">
            <w:pPr>
              <w:spacing w:line="240" w:lineRule="auto"/>
              <w:ind w:left="-27"/>
              <w:jc w:val="center"/>
              <w:rPr>
                <w:rFonts w:cs="Times New Roman"/>
              </w:rPr>
            </w:pPr>
            <w:r w:rsidRPr="005745BD">
              <w:rPr>
                <w:lang w:val="en-GB"/>
              </w:rPr>
              <w:t>02</w:t>
            </w:r>
          </w:p>
        </w:tc>
        <w:tc>
          <w:tcPr>
            <w:tcW w:w="1440" w:type="dxa"/>
            <w:vAlign w:val="center"/>
          </w:tcPr>
          <w:p w14:paraId="6A2593A8" w14:textId="77777777" w:rsidR="00EC4D5B" w:rsidRPr="005745BD" w:rsidRDefault="00EC4D5B" w:rsidP="00BD77D3">
            <w:pPr>
              <w:spacing w:line="240" w:lineRule="auto"/>
              <w:rPr>
                <w:rFonts w:cs="Times New Roman"/>
              </w:rPr>
            </w:pPr>
          </w:p>
        </w:tc>
        <w:tc>
          <w:tcPr>
            <w:tcW w:w="416" w:type="dxa"/>
            <w:tcMar>
              <w:top w:w="0" w:type="dxa"/>
              <w:left w:w="80" w:type="dxa"/>
              <w:bottom w:w="0" w:type="dxa"/>
              <w:right w:w="80" w:type="dxa"/>
            </w:tcMar>
            <w:vAlign w:val="center"/>
          </w:tcPr>
          <w:p w14:paraId="3E9E7178" w14:textId="77777777" w:rsidR="00EC4D5B" w:rsidRPr="005745BD" w:rsidRDefault="00EC4D5B" w:rsidP="005745BD">
            <w:pPr>
              <w:spacing w:line="240" w:lineRule="auto"/>
              <w:ind w:left="-27"/>
              <w:rPr>
                <w:rFonts w:cs="Times New Roman"/>
              </w:rPr>
            </w:pPr>
          </w:p>
        </w:tc>
        <w:tc>
          <w:tcPr>
            <w:tcW w:w="1496" w:type="dxa"/>
            <w:tcMar>
              <w:top w:w="0" w:type="dxa"/>
              <w:left w:w="80" w:type="dxa"/>
              <w:bottom w:w="0" w:type="dxa"/>
              <w:right w:w="80" w:type="dxa"/>
            </w:tcMar>
            <w:vAlign w:val="center"/>
          </w:tcPr>
          <w:p w14:paraId="5F73CF79" w14:textId="77777777" w:rsidR="00EC4D5B" w:rsidRPr="005745BD" w:rsidRDefault="00EC4D5B" w:rsidP="005745BD">
            <w:pPr>
              <w:spacing w:line="240" w:lineRule="auto"/>
              <w:ind w:left="-27"/>
              <w:rPr>
                <w:rFonts w:cs="Times New Roman"/>
              </w:rPr>
            </w:pPr>
          </w:p>
        </w:tc>
        <w:tc>
          <w:tcPr>
            <w:tcW w:w="413" w:type="dxa"/>
            <w:vAlign w:val="center"/>
          </w:tcPr>
          <w:p w14:paraId="78EB4EB6" w14:textId="77777777" w:rsidR="00EC4D5B" w:rsidRPr="005745BD" w:rsidRDefault="00EC4D5B" w:rsidP="005745BD">
            <w:pPr>
              <w:spacing w:line="240" w:lineRule="auto"/>
              <w:ind w:left="-27"/>
              <w:jc w:val="center"/>
            </w:pPr>
            <w:r w:rsidRPr="005745BD">
              <w:t>G</w:t>
            </w:r>
          </w:p>
        </w:tc>
      </w:tr>
      <w:tr w:rsidR="00EC4D5B" w:rsidRPr="005745BD" w14:paraId="136A768E" w14:textId="77777777">
        <w:trPr>
          <w:jc w:val="center"/>
        </w:trPr>
        <w:tc>
          <w:tcPr>
            <w:tcW w:w="561" w:type="dxa"/>
            <w:vAlign w:val="center"/>
          </w:tcPr>
          <w:p w14:paraId="4F691C78" w14:textId="77777777" w:rsidR="00EC4D5B" w:rsidRPr="005745BD" w:rsidRDefault="00EC4D5B" w:rsidP="005745BD">
            <w:pPr>
              <w:spacing w:line="240" w:lineRule="auto"/>
              <w:ind w:left="-27"/>
              <w:jc w:val="center"/>
              <w:rPr>
                <w:rFonts w:cs="Times New Roman"/>
              </w:rPr>
            </w:pPr>
            <w:r w:rsidRPr="005745BD">
              <w:rPr>
                <w:lang w:val="de-DE"/>
              </w:rPr>
              <w:t>V</w:t>
            </w:r>
          </w:p>
        </w:tc>
        <w:tc>
          <w:tcPr>
            <w:tcW w:w="540" w:type="dxa"/>
            <w:vAlign w:val="center"/>
          </w:tcPr>
          <w:p w14:paraId="0E75FC0B" w14:textId="77777777" w:rsidR="00EC4D5B" w:rsidRPr="005745BD" w:rsidRDefault="00EC4D5B" w:rsidP="005745BD">
            <w:pPr>
              <w:spacing w:line="240" w:lineRule="auto"/>
              <w:ind w:left="-27"/>
              <w:jc w:val="center"/>
            </w:pPr>
            <w:r w:rsidRPr="005745BD">
              <w:t>03</w:t>
            </w:r>
          </w:p>
        </w:tc>
        <w:tc>
          <w:tcPr>
            <w:tcW w:w="1620" w:type="dxa"/>
            <w:vAlign w:val="center"/>
          </w:tcPr>
          <w:p w14:paraId="5F52DA4E" w14:textId="77777777" w:rsidR="00EC4D5B" w:rsidRPr="005745BD" w:rsidRDefault="00EC4D5B" w:rsidP="005745BD">
            <w:pPr>
              <w:spacing w:line="240" w:lineRule="auto"/>
              <w:ind w:left="-27"/>
              <w:rPr>
                <w:rFonts w:cs="Times New Roman"/>
              </w:rPr>
            </w:pPr>
          </w:p>
        </w:tc>
        <w:tc>
          <w:tcPr>
            <w:tcW w:w="443" w:type="dxa"/>
            <w:vAlign w:val="center"/>
          </w:tcPr>
          <w:p w14:paraId="088DD7E7" w14:textId="77777777" w:rsidR="00EC4D5B" w:rsidRPr="005745BD" w:rsidRDefault="00EC4D5B" w:rsidP="005745BD">
            <w:pPr>
              <w:spacing w:line="240" w:lineRule="auto"/>
              <w:ind w:left="-27"/>
              <w:jc w:val="center"/>
            </w:pPr>
            <w:r w:rsidRPr="005745BD">
              <w:t>01</w:t>
            </w:r>
          </w:p>
        </w:tc>
        <w:tc>
          <w:tcPr>
            <w:tcW w:w="1264" w:type="dxa"/>
            <w:vAlign w:val="center"/>
          </w:tcPr>
          <w:p w14:paraId="44A06C2B" w14:textId="77777777" w:rsidR="00EC4D5B" w:rsidRPr="005745BD" w:rsidRDefault="00EC4D5B" w:rsidP="00F67637">
            <w:pPr>
              <w:spacing w:line="240" w:lineRule="auto"/>
              <w:ind w:left="-27" w:right="-34"/>
            </w:pPr>
            <w:r w:rsidRPr="005745BD">
              <w:t xml:space="preserve"> Lezioni</w:t>
            </w:r>
          </w:p>
        </w:tc>
        <w:tc>
          <w:tcPr>
            <w:tcW w:w="421" w:type="dxa"/>
            <w:vAlign w:val="center"/>
          </w:tcPr>
          <w:p w14:paraId="596290C0" w14:textId="77777777" w:rsidR="00EC4D5B" w:rsidRPr="005745BD" w:rsidRDefault="00EC4D5B" w:rsidP="005745BD">
            <w:pPr>
              <w:spacing w:line="240" w:lineRule="auto"/>
              <w:ind w:left="-27"/>
              <w:jc w:val="center"/>
              <w:rPr>
                <w:rFonts w:cs="Times New Roman"/>
              </w:rPr>
            </w:pPr>
            <w:r w:rsidRPr="005745BD">
              <w:rPr>
                <w:lang w:val="de-DE"/>
              </w:rPr>
              <w:t>05</w:t>
            </w:r>
          </w:p>
        </w:tc>
        <w:tc>
          <w:tcPr>
            <w:tcW w:w="1379" w:type="dxa"/>
            <w:vAlign w:val="center"/>
          </w:tcPr>
          <w:p w14:paraId="3557FB81" w14:textId="77777777" w:rsidR="00EC4D5B" w:rsidRPr="005745BD" w:rsidRDefault="00EC4D5B" w:rsidP="004C789D">
            <w:pPr>
              <w:spacing w:line="240" w:lineRule="auto"/>
              <w:ind w:left="73"/>
            </w:pPr>
            <w:r w:rsidRPr="005745BD">
              <w:t xml:space="preserve">Lezioni </w:t>
            </w:r>
          </w:p>
        </w:tc>
        <w:tc>
          <w:tcPr>
            <w:tcW w:w="540" w:type="dxa"/>
            <w:vAlign w:val="center"/>
          </w:tcPr>
          <w:p w14:paraId="0B5850F8" w14:textId="77777777" w:rsidR="00EC4D5B" w:rsidRPr="005745BD" w:rsidRDefault="00EC4D5B" w:rsidP="005745BD">
            <w:pPr>
              <w:spacing w:line="240" w:lineRule="auto"/>
              <w:ind w:left="-27"/>
              <w:jc w:val="center"/>
            </w:pPr>
            <w:r w:rsidRPr="005745BD">
              <w:t>03</w:t>
            </w:r>
          </w:p>
        </w:tc>
        <w:tc>
          <w:tcPr>
            <w:tcW w:w="1440" w:type="dxa"/>
            <w:vAlign w:val="center"/>
          </w:tcPr>
          <w:p w14:paraId="5626EA0C" w14:textId="77777777" w:rsidR="00EC4D5B" w:rsidRPr="005745BD" w:rsidRDefault="00EC4D5B" w:rsidP="00BD77D3">
            <w:pPr>
              <w:spacing w:line="240" w:lineRule="auto"/>
            </w:pPr>
            <w:r w:rsidRPr="005745BD">
              <w:t xml:space="preserve"> Lezioni</w:t>
            </w:r>
          </w:p>
        </w:tc>
        <w:tc>
          <w:tcPr>
            <w:tcW w:w="416" w:type="dxa"/>
            <w:shd w:val="clear" w:color="auto" w:fill="FFFFFF"/>
            <w:tcMar>
              <w:top w:w="0" w:type="dxa"/>
              <w:left w:w="80" w:type="dxa"/>
              <w:bottom w:w="0" w:type="dxa"/>
              <w:right w:w="80" w:type="dxa"/>
            </w:tcMar>
            <w:vAlign w:val="center"/>
          </w:tcPr>
          <w:p w14:paraId="2DEDB1CA" w14:textId="77777777" w:rsidR="00EC4D5B" w:rsidRPr="005745BD" w:rsidRDefault="00EC4D5B" w:rsidP="005745BD">
            <w:pPr>
              <w:spacing w:line="240" w:lineRule="auto"/>
              <w:ind w:left="-27"/>
              <w:rPr>
                <w:rFonts w:cs="Times New Roman"/>
              </w:rPr>
            </w:pPr>
          </w:p>
        </w:tc>
        <w:tc>
          <w:tcPr>
            <w:tcW w:w="1496" w:type="dxa"/>
            <w:shd w:val="clear" w:color="auto" w:fill="FFFFFF"/>
            <w:tcMar>
              <w:top w:w="0" w:type="dxa"/>
              <w:left w:w="80" w:type="dxa"/>
              <w:bottom w:w="0" w:type="dxa"/>
              <w:right w:w="80" w:type="dxa"/>
            </w:tcMar>
            <w:vAlign w:val="center"/>
          </w:tcPr>
          <w:p w14:paraId="12CA6DA6" w14:textId="77777777" w:rsidR="00EC4D5B" w:rsidRPr="005745BD" w:rsidRDefault="00EC4D5B" w:rsidP="005745BD">
            <w:pPr>
              <w:spacing w:line="240" w:lineRule="auto"/>
              <w:ind w:left="-27"/>
              <w:rPr>
                <w:rFonts w:cs="Times New Roman"/>
              </w:rPr>
            </w:pPr>
          </w:p>
        </w:tc>
        <w:tc>
          <w:tcPr>
            <w:tcW w:w="413" w:type="dxa"/>
            <w:shd w:val="clear" w:color="auto" w:fill="FFFFFF"/>
            <w:vAlign w:val="center"/>
          </w:tcPr>
          <w:p w14:paraId="7ADD35EB" w14:textId="77777777" w:rsidR="00EC4D5B" w:rsidRPr="005745BD" w:rsidRDefault="00EC4D5B" w:rsidP="005745BD">
            <w:pPr>
              <w:spacing w:line="240" w:lineRule="auto"/>
              <w:ind w:left="-27"/>
              <w:jc w:val="center"/>
              <w:rPr>
                <w:rFonts w:cs="Times New Roman"/>
              </w:rPr>
            </w:pPr>
            <w:r w:rsidRPr="005745BD">
              <w:rPr>
                <w:lang w:val="de-DE"/>
              </w:rPr>
              <w:t>V</w:t>
            </w:r>
          </w:p>
        </w:tc>
      </w:tr>
      <w:tr w:rsidR="00EC4D5B" w:rsidRPr="005745BD" w14:paraId="1CC8C15C" w14:textId="77777777">
        <w:trPr>
          <w:jc w:val="center"/>
        </w:trPr>
        <w:tc>
          <w:tcPr>
            <w:tcW w:w="561" w:type="dxa"/>
            <w:vAlign w:val="center"/>
          </w:tcPr>
          <w:p w14:paraId="7652D490" w14:textId="77777777" w:rsidR="00EC4D5B" w:rsidRPr="005745BD" w:rsidRDefault="00EC4D5B" w:rsidP="005745BD">
            <w:pPr>
              <w:spacing w:line="240" w:lineRule="auto"/>
              <w:ind w:left="-27"/>
              <w:jc w:val="center"/>
            </w:pPr>
            <w:r w:rsidRPr="005745BD">
              <w:t>S</w:t>
            </w:r>
          </w:p>
        </w:tc>
        <w:tc>
          <w:tcPr>
            <w:tcW w:w="540" w:type="dxa"/>
            <w:tcMar>
              <w:top w:w="0" w:type="dxa"/>
              <w:left w:w="80" w:type="dxa"/>
              <w:bottom w:w="0" w:type="dxa"/>
              <w:right w:w="80" w:type="dxa"/>
            </w:tcMar>
            <w:vAlign w:val="center"/>
          </w:tcPr>
          <w:p w14:paraId="62B1943E" w14:textId="77777777" w:rsidR="00EC4D5B" w:rsidRPr="005745BD" w:rsidRDefault="00EC4D5B" w:rsidP="005745BD">
            <w:pPr>
              <w:spacing w:line="240" w:lineRule="auto"/>
              <w:ind w:left="-27"/>
              <w:jc w:val="center"/>
            </w:pPr>
            <w:r w:rsidRPr="005745BD">
              <w:t>04</w:t>
            </w:r>
          </w:p>
        </w:tc>
        <w:tc>
          <w:tcPr>
            <w:tcW w:w="1620" w:type="dxa"/>
            <w:tcMar>
              <w:top w:w="0" w:type="dxa"/>
              <w:left w:w="80" w:type="dxa"/>
              <w:bottom w:w="0" w:type="dxa"/>
              <w:right w:w="80" w:type="dxa"/>
            </w:tcMar>
            <w:vAlign w:val="center"/>
          </w:tcPr>
          <w:p w14:paraId="5190F925" w14:textId="77777777" w:rsidR="00EC4D5B" w:rsidRPr="005745BD" w:rsidRDefault="00EC4D5B" w:rsidP="005745BD">
            <w:pPr>
              <w:spacing w:line="240" w:lineRule="auto"/>
              <w:ind w:left="-27"/>
              <w:rPr>
                <w:rFonts w:cs="Times New Roman"/>
              </w:rPr>
            </w:pPr>
          </w:p>
        </w:tc>
        <w:tc>
          <w:tcPr>
            <w:tcW w:w="443" w:type="dxa"/>
            <w:tcMar>
              <w:top w:w="0" w:type="dxa"/>
              <w:left w:w="80" w:type="dxa"/>
              <w:bottom w:w="0" w:type="dxa"/>
              <w:right w:w="80" w:type="dxa"/>
            </w:tcMar>
            <w:vAlign w:val="center"/>
          </w:tcPr>
          <w:p w14:paraId="41B2EC7D" w14:textId="77777777" w:rsidR="00EC4D5B" w:rsidRPr="005745BD" w:rsidRDefault="00EC4D5B" w:rsidP="005745BD">
            <w:pPr>
              <w:spacing w:line="240" w:lineRule="auto"/>
              <w:ind w:left="-27"/>
              <w:jc w:val="center"/>
              <w:rPr>
                <w:rFonts w:cs="Times New Roman"/>
              </w:rPr>
            </w:pPr>
            <w:r w:rsidRPr="005745BD">
              <w:rPr>
                <w:lang w:val="en-GB"/>
              </w:rPr>
              <w:t>02</w:t>
            </w:r>
          </w:p>
        </w:tc>
        <w:tc>
          <w:tcPr>
            <w:tcW w:w="1264" w:type="dxa"/>
            <w:tcMar>
              <w:top w:w="0" w:type="dxa"/>
              <w:left w:w="80" w:type="dxa"/>
              <w:bottom w:w="0" w:type="dxa"/>
              <w:right w:w="80" w:type="dxa"/>
            </w:tcMar>
            <w:vAlign w:val="center"/>
          </w:tcPr>
          <w:p w14:paraId="08274E68" w14:textId="77777777" w:rsidR="00EC4D5B" w:rsidRPr="005745BD" w:rsidRDefault="00EC4D5B" w:rsidP="00F67637">
            <w:pPr>
              <w:spacing w:line="240" w:lineRule="auto"/>
              <w:ind w:left="-27" w:right="-34"/>
            </w:pPr>
            <w:r w:rsidRPr="005745BD">
              <w:t>Lezioni</w:t>
            </w:r>
          </w:p>
        </w:tc>
        <w:tc>
          <w:tcPr>
            <w:tcW w:w="421" w:type="dxa"/>
            <w:tcMar>
              <w:top w:w="0" w:type="dxa"/>
              <w:left w:w="80" w:type="dxa"/>
              <w:bottom w:w="0" w:type="dxa"/>
              <w:right w:w="80" w:type="dxa"/>
            </w:tcMar>
            <w:vAlign w:val="center"/>
          </w:tcPr>
          <w:p w14:paraId="66F79AD6" w14:textId="77777777" w:rsidR="00EC4D5B" w:rsidRPr="005745BD" w:rsidRDefault="00EC4D5B" w:rsidP="005745BD">
            <w:pPr>
              <w:spacing w:line="240" w:lineRule="auto"/>
              <w:ind w:left="-27"/>
              <w:jc w:val="center"/>
            </w:pPr>
            <w:r w:rsidRPr="005745BD">
              <w:t>06</w:t>
            </w:r>
          </w:p>
        </w:tc>
        <w:tc>
          <w:tcPr>
            <w:tcW w:w="1379" w:type="dxa"/>
            <w:tcMar>
              <w:top w:w="0" w:type="dxa"/>
              <w:left w:w="80" w:type="dxa"/>
              <w:bottom w:w="0" w:type="dxa"/>
              <w:right w:w="80" w:type="dxa"/>
            </w:tcMar>
            <w:vAlign w:val="center"/>
          </w:tcPr>
          <w:p w14:paraId="43FBE047" w14:textId="77777777" w:rsidR="00EC4D5B" w:rsidRPr="005745BD" w:rsidRDefault="00EC4D5B" w:rsidP="005745BD">
            <w:pPr>
              <w:spacing w:line="240" w:lineRule="auto"/>
              <w:ind w:left="-27"/>
            </w:pPr>
            <w:r w:rsidRPr="005745BD">
              <w:t>Lezioni</w:t>
            </w:r>
          </w:p>
        </w:tc>
        <w:tc>
          <w:tcPr>
            <w:tcW w:w="540" w:type="dxa"/>
            <w:tcMar>
              <w:top w:w="0" w:type="dxa"/>
              <w:left w:w="80" w:type="dxa"/>
              <w:bottom w:w="0" w:type="dxa"/>
              <w:right w:w="80" w:type="dxa"/>
            </w:tcMar>
            <w:vAlign w:val="center"/>
          </w:tcPr>
          <w:p w14:paraId="30D7EA25" w14:textId="77777777" w:rsidR="00EC4D5B" w:rsidRPr="005745BD" w:rsidRDefault="00EC4D5B" w:rsidP="005745BD">
            <w:pPr>
              <w:spacing w:line="240" w:lineRule="auto"/>
              <w:ind w:left="-27"/>
              <w:jc w:val="center"/>
            </w:pPr>
            <w:r w:rsidRPr="005745BD">
              <w:t>04</w:t>
            </w:r>
          </w:p>
        </w:tc>
        <w:tc>
          <w:tcPr>
            <w:tcW w:w="1440" w:type="dxa"/>
            <w:tcMar>
              <w:top w:w="0" w:type="dxa"/>
              <w:left w:w="80" w:type="dxa"/>
              <w:bottom w:w="0" w:type="dxa"/>
              <w:right w:w="80" w:type="dxa"/>
            </w:tcMar>
            <w:vAlign w:val="center"/>
          </w:tcPr>
          <w:p w14:paraId="663E6BED" w14:textId="77777777" w:rsidR="00EC4D5B" w:rsidRPr="005745BD" w:rsidRDefault="00EC4D5B" w:rsidP="00BD77D3">
            <w:pPr>
              <w:spacing w:line="240" w:lineRule="auto"/>
            </w:pPr>
            <w:r w:rsidRPr="005745BD">
              <w:t>Lezioni</w:t>
            </w:r>
          </w:p>
        </w:tc>
        <w:tc>
          <w:tcPr>
            <w:tcW w:w="416" w:type="dxa"/>
            <w:shd w:val="clear" w:color="auto" w:fill="FFFF00"/>
            <w:tcMar>
              <w:top w:w="0" w:type="dxa"/>
              <w:left w:w="80" w:type="dxa"/>
              <w:bottom w:w="0" w:type="dxa"/>
              <w:right w:w="80" w:type="dxa"/>
            </w:tcMar>
            <w:vAlign w:val="center"/>
          </w:tcPr>
          <w:p w14:paraId="03BF3ED0" w14:textId="77777777" w:rsidR="00EC4D5B" w:rsidRPr="005745BD" w:rsidRDefault="00EC4D5B" w:rsidP="005745BD">
            <w:pPr>
              <w:spacing w:line="240" w:lineRule="auto"/>
              <w:ind w:left="-27"/>
              <w:rPr>
                <w:b/>
                <w:bCs/>
              </w:rPr>
            </w:pPr>
            <w:r w:rsidRPr="005745BD">
              <w:rPr>
                <w:b/>
                <w:bCs/>
              </w:rPr>
              <w:t>01</w:t>
            </w:r>
          </w:p>
        </w:tc>
        <w:tc>
          <w:tcPr>
            <w:tcW w:w="1496" w:type="dxa"/>
            <w:shd w:val="clear" w:color="auto" w:fill="FFFF00"/>
            <w:tcMar>
              <w:top w:w="0" w:type="dxa"/>
              <w:left w:w="80" w:type="dxa"/>
              <w:bottom w:w="0" w:type="dxa"/>
              <w:right w:w="80" w:type="dxa"/>
            </w:tcMar>
            <w:vAlign w:val="center"/>
          </w:tcPr>
          <w:p w14:paraId="5AD971A0" w14:textId="77777777" w:rsidR="00EC4D5B" w:rsidRPr="005745BD" w:rsidRDefault="00EC4D5B" w:rsidP="005745BD">
            <w:pPr>
              <w:spacing w:line="240" w:lineRule="auto"/>
              <w:ind w:left="-27"/>
              <w:rPr>
                <w:b/>
                <w:bCs/>
              </w:rPr>
            </w:pPr>
            <w:r w:rsidRPr="005745BD">
              <w:rPr>
                <w:b/>
                <w:bCs/>
              </w:rPr>
              <w:t>Madre di Dio</w:t>
            </w:r>
          </w:p>
        </w:tc>
        <w:tc>
          <w:tcPr>
            <w:tcW w:w="413" w:type="dxa"/>
            <w:vAlign w:val="center"/>
          </w:tcPr>
          <w:p w14:paraId="62E8EC93" w14:textId="77777777" w:rsidR="00EC4D5B" w:rsidRPr="005745BD" w:rsidRDefault="00EC4D5B" w:rsidP="005745BD">
            <w:pPr>
              <w:spacing w:line="240" w:lineRule="auto"/>
              <w:ind w:left="-27"/>
              <w:jc w:val="center"/>
            </w:pPr>
            <w:r w:rsidRPr="005745BD">
              <w:t>S</w:t>
            </w:r>
          </w:p>
        </w:tc>
      </w:tr>
      <w:tr w:rsidR="00EC4D5B" w:rsidRPr="005745BD" w14:paraId="3062D92B" w14:textId="77777777">
        <w:trPr>
          <w:jc w:val="center"/>
        </w:trPr>
        <w:tc>
          <w:tcPr>
            <w:tcW w:w="561" w:type="dxa"/>
            <w:shd w:val="clear" w:color="auto" w:fill="00B0F0"/>
            <w:vAlign w:val="center"/>
          </w:tcPr>
          <w:p w14:paraId="5CAEA6DC" w14:textId="77777777" w:rsidR="00EC4D5B" w:rsidRPr="005745BD" w:rsidRDefault="00EC4D5B" w:rsidP="005745BD">
            <w:pPr>
              <w:spacing w:line="240" w:lineRule="auto"/>
              <w:ind w:left="-27"/>
              <w:jc w:val="center"/>
              <w:rPr>
                <w:b/>
                <w:bCs/>
              </w:rPr>
            </w:pPr>
            <w:r w:rsidRPr="005745BD">
              <w:rPr>
                <w:b/>
                <w:bCs/>
              </w:rPr>
              <w:t>D</w:t>
            </w:r>
          </w:p>
        </w:tc>
        <w:tc>
          <w:tcPr>
            <w:tcW w:w="540" w:type="dxa"/>
            <w:shd w:val="clear" w:color="auto" w:fill="00B0F0"/>
            <w:tcMar>
              <w:top w:w="0" w:type="dxa"/>
              <w:left w:w="80" w:type="dxa"/>
              <w:bottom w:w="0" w:type="dxa"/>
              <w:right w:w="80" w:type="dxa"/>
            </w:tcMar>
            <w:vAlign w:val="center"/>
          </w:tcPr>
          <w:p w14:paraId="334427DB" w14:textId="77777777" w:rsidR="00EC4D5B" w:rsidRPr="005745BD" w:rsidRDefault="00EC4D5B" w:rsidP="005745BD">
            <w:pPr>
              <w:spacing w:line="240" w:lineRule="auto"/>
              <w:ind w:left="-27"/>
              <w:jc w:val="center"/>
              <w:rPr>
                <w:rFonts w:cs="Times New Roman"/>
                <w:b/>
                <w:bCs/>
              </w:rPr>
            </w:pPr>
            <w:r w:rsidRPr="005745BD">
              <w:rPr>
                <w:b/>
                <w:bCs/>
                <w:lang w:val="de-DE"/>
              </w:rPr>
              <w:t>05</w:t>
            </w:r>
          </w:p>
        </w:tc>
        <w:tc>
          <w:tcPr>
            <w:tcW w:w="1620" w:type="dxa"/>
            <w:shd w:val="clear" w:color="auto" w:fill="00B0F0"/>
            <w:tcMar>
              <w:top w:w="0" w:type="dxa"/>
              <w:left w:w="80" w:type="dxa"/>
              <w:bottom w:w="0" w:type="dxa"/>
              <w:right w:w="80" w:type="dxa"/>
            </w:tcMar>
            <w:vAlign w:val="center"/>
          </w:tcPr>
          <w:p w14:paraId="58B9BF8B" w14:textId="77777777" w:rsidR="00EC4D5B" w:rsidRPr="005745BD" w:rsidRDefault="00EC4D5B" w:rsidP="005745BD">
            <w:pPr>
              <w:spacing w:line="240" w:lineRule="auto"/>
              <w:ind w:left="-27"/>
              <w:rPr>
                <w:rFonts w:cs="Times New Roman"/>
                <w:b/>
                <w:bCs/>
              </w:rPr>
            </w:pPr>
          </w:p>
        </w:tc>
        <w:tc>
          <w:tcPr>
            <w:tcW w:w="443" w:type="dxa"/>
            <w:shd w:val="clear" w:color="auto" w:fill="00B0F0"/>
            <w:tcMar>
              <w:top w:w="0" w:type="dxa"/>
              <w:left w:w="80" w:type="dxa"/>
              <w:bottom w:w="0" w:type="dxa"/>
              <w:right w:w="80" w:type="dxa"/>
            </w:tcMar>
            <w:vAlign w:val="center"/>
          </w:tcPr>
          <w:p w14:paraId="68F6202B" w14:textId="77777777" w:rsidR="00EC4D5B" w:rsidRPr="005745BD" w:rsidRDefault="00EC4D5B" w:rsidP="005745BD">
            <w:pPr>
              <w:spacing w:line="240" w:lineRule="auto"/>
              <w:ind w:left="-27"/>
              <w:jc w:val="center"/>
              <w:rPr>
                <w:b/>
                <w:bCs/>
              </w:rPr>
            </w:pPr>
            <w:r w:rsidRPr="005745BD">
              <w:rPr>
                <w:b/>
                <w:bCs/>
              </w:rPr>
              <w:t>03</w:t>
            </w:r>
          </w:p>
        </w:tc>
        <w:tc>
          <w:tcPr>
            <w:tcW w:w="1264" w:type="dxa"/>
            <w:shd w:val="clear" w:color="auto" w:fill="00B0F0"/>
            <w:tcMar>
              <w:top w:w="0" w:type="dxa"/>
              <w:left w:w="80" w:type="dxa"/>
              <w:bottom w:w="0" w:type="dxa"/>
              <w:right w:w="80" w:type="dxa"/>
            </w:tcMar>
            <w:vAlign w:val="center"/>
          </w:tcPr>
          <w:p w14:paraId="453D084F" w14:textId="77777777" w:rsidR="00EC4D5B" w:rsidRPr="005745BD" w:rsidRDefault="00EC4D5B" w:rsidP="00F67637">
            <w:pPr>
              <w:spacing w:line="240" w:lineRule="auto"/>
              <w:ind w:left="-27" w:right="-34"/>
              <w:rPr>
                <w:rFonts w:cs="Times New Roman"/>
                <w:b/>
                <w:bCs/>
              </w:rPr>
            </w:pPr>
          </w:p>
        </w:tc>
        <w:tc>
          <w:tcPr>
            <w:tcW w:w="421" w:type="dxa"/>
            <w:shd w:val="clear" w:color="auto" w:fill="00B0F0"/>
            <w:tcMar>
              <w:top w:w="0" w:type="dxa"/>
              <w:left w:w="80" w:type="dxa"/>
              <w:bottom w:w="0" w:type="dxa"/>
              <w:right w:w="80" w:type="dxa"/>
            </w:tcMar>
            <w:vAlign w:val="center"/>
          </w:tcPr>
          <w:p w14:paraId="51748DBF" w14:textId="77777777" w:rsidR="00EC4D5B" w:rsidRPr="005745BD" w:rsidRDefault="00EC4D5B" w:rsidP="005745BD">
            <w:pPr>
              <w:spacing w:line="240" w:lineRule="auto"/>
              <w:ind w:left="-27"/>
              <w:jc w:val="center"/>
              <w:rPr>
                <w:b/>
                <w:bCs/>
              </w:rPr>
            </w:pPr>
            <w:r w:rsidRPr="005745BD">
              <w:rPr>
                <w:b/>
                <w:bCs/>
              </w:rPr>
              <w:t>07</w:t>
            </w:r>
          </w:p>
        </w:tc>
        <w:tc>
          <w:tcPr>
            <w:tcW w:w="1379" w:type="dxa"/>
            <w:shd w:val="clear" w:color="auto" w:fill="00B0F0"/>
            <w:tcMar>
              <w:top w:w="0" w:type="dxa"/>
              <w:left w:w="80" w:type="dxa"/>
              <w:bottom w:w="0" w:type="dxa"/>
              <w:right w:w="80" w:type="dxa"/>
            </w:tcMar>
            <w:vAlign w:val="center"/>
          </w:tcPr>
          <w:p w14:paraId="7F6ECA6D" w14:textId="77777777" w:rsidR="00EC4D5B" w:rsidRPr="005745BD" w:rsidRDefault="00EC4D5B" w:rsidP="005745BD">
            <w:pPr>
              <w:spacing w:line="240" w:lineRule="auto"/>
              <w:ind w:left="-27"/>
              <w:rPr>
                <w:rFonts w:cs="Times New Roman"/>
                <w:b/>
                <w:bCs/>
              </w:rPr>
            </w:pPr>
          </w:p>
        </w:tc>
        <w:tc>
          <w:tcPr>
            <w:tcW w:w="540" w:type="dxa"/>
            <w:shd w:val="clear" w:color="auto" w:fill="00B0F0"/>
            <w:tcMar>
              <w:top w:w="0" w:type="dxa"/>
              <w:left w:w="80" w:type="dxa"/>
              <w:bottom w:w="0" w:type="dxa"/>
              <w:right w:w="80" w:type="dxa"/>
            </w:tcMar>
            <w:vAlign w:val="center"/>
          </w:tcPr>
          <w:p w14:paraId="5858A2F8" w14:textId="77777777" w:rsidR="00EC4D5B" w:rsidRPr="005745BD" w:rsidRDefault="00EC4D5B" w:rsidP="005745BD">
            <w:pPr>
              <w:spacing w:line="240" w:lineRule="auto"/>
              <w:ind w:left="-27"/>
              <w:jc w:val="center"/>
              <w:rPr>
                <w:b/>
                <w:bCs/>
              </w:rPr>
            </w:pPr>
            <w:r w:rsidRPr="005745BD">
              <w:rPr>
                <w:b/>
                <w:bCs/>
              </w:rPr>
              <w:t>05</w:t>
            </w:r>
          </w:p>
        </w:tc>
        <w:tc>
          <w:tcPr>
            <w:tcW w:w="1440" w:type="dxa"/>
            <w:shd w:val="clear" w:color="auto" w:fill="00B0F0"/>
            <w:tcMar>
              <w:top w:w="0" w:type="dxa"/>
              <w:left w:w="80" w:type="dxa"/>
              <w:bottom w:w="0" w:type="dxa"/>
              <w:right w:w="80" w:type="dxa"/>
            </w:tcMar>
            <w:vAlign w:val="center"/>
          </w:tcPr>
          <w:p w14:paraId="5B70E92C" w14:textId="77777777" w:rsidR="00EC4D5B" w:rsidRPr="005745BD" w:rsidRDefault="00EC4D5B" w:rsidP="00BD77D3">
            <w:pPr>
              <w:spacing w:line="240" w:lineRule="auto"/>
              <w:rPr>
                <w:rFonts w:cs="Times New Roman"/>
                <w:b/>
                <w:bCs/>
              </w:rPr>
            </w:pPr>
          </w:p>
        </w:tc>
        <w:tc>
          <w:tcPr>
            <w:tcW w:w="416" w:type="dxa"/>
            <w:shd w:val="clear" w:color="auto" w:fill="00B0F0"/>
            <w:tcMar>
              <w:top w:w="0" w:type="dxa"/>
              <w:left w:w="80" w:type="dxa"/>
              <w:bottom w:w="0" w:type="dxa"/>
              <w:right w:w="80" w:type="dxa"/>
            </w:tcMar>
            <w:vAlign w:val="center"/>
          </w:tcPr>
          <w:p w14:paraId="15AE181A" w14:textId="77777777" w:rsidR="00EC4D5B" w:rsidRPr="005745BD" w:rsidRDefault="00EC4D5B" w:rsidP="005745BD">
            <w:pPr>
              <w:spacing w:line="240" w:lineRule="auto"/>
              <w:ind w:left="-27"/>
              <w:rPr>
                <w:b/>
                <w:bCs/>
              </w:rPr>
            </w:pPr>
            <w:r w:rsidRPr="005745BD">
              <w:rPr>
                <w:b/>
                <w:bCs/>
              </w:rPr>
              <w:t>02</w:t>
            </w:r>
          </w:p>
        </w:tc>
        <w:tc>
          <w:tcPr>
            <w:tcW w:w="1496" w:type="dxa"/>
            <w:shd w:val="clear" w:color="auto" w:fill="00B0F0"/>
            <w:tcMar>
              <w:top w:w="0" w:type="dxa"/>
              <w:left w:w="80" w:type="dxa"/>
              <w:bottom w:w="0" w:type="dxa"/>
              <w:right w:w="80" w:type="dxa"/>
            </w:tcMar>
            <w:vAlign w:val="center"/>
          </w:tcPr>
          <w:p w14:paraId="52DF4C20" w14:textId="77777777" w:rsidR="00EC4D5B" w:rsidRPr="005745BD" w:rsidRDefault="00EC4D5B" w:rsidP="005745BD">
            <w:pPr>
              <w:spacing w:line="240" w:lineRule="auto"/>
              <w:ind w:left="-27"/>
              <w:rPr>
                <w:b/>
                <w:bCs/>
              </w:rPr>
            </w:pPr>
            <w:proofErr w:type="spellStart"/>
            <w:r w:rsidRPr="005745BD">
              <w:rPr>
                <w:b/>
                <w:bCs/>
              </w:rPr>
              <w:t>Vacat</w:t>
            </w:r>
            <w:proofErr w:type="spellEnd"/>
          </w:p>
        </w:tc>
        <w:tc>
          <w:tcPr>
            <w:tcW w:w="413" w:type="dxa"/>
            <w:shd w:val="clear" w:color="auto" w:fill="00B0F0"/>
            <w:vAlign w:val="center"/>
          </w:tcPr>
          <w:p w14:paraId="5B7847AF" w14:textId="77777777" w:rsidR="00EC4D5B" w:rsidRPr="005745BD" w:rsidRDefault="00EC4D5B" w:rsidP="005745BD">
            <w:pPr>
              <w:spacing w:line="240" w:lineRule="auto"/>
              <w:ind w:left="-27"/>
              <w:jc w:val="center"/>
              <w:rPr>
                <w:b/>
                <w:bCs/>
              </w:rPr>
            </w:pPr>
            <w:r w:rsidRPr="005745BD">
              <w:rPr>
                <w:b/>
                <w:bCs/>
              </w:rPr>
              <w:t>D</w:t>
            </w:r>
          </w:p>
        </w:tc>
      </w:tr>
      <w:tr w:rsidR="00EC4D5B" w:rsidRPr="005745BD" w14:paraId="4A4D2554" w14:textId="77777777">
        <w:trPr>
          <w:jc w:val="center"/>
        </w:trPr>
        <w:tc>
          <w:tcPr>
            <w:tcW w:w="561" w:type="dxa"/>
            <w:vAlign w:val="center"/>
          </w:tcPr>
          <w:p w14:paraId="5B32233B" w14:textId="77777777" w:rsidR="00EC4D5B" w:rsidRPr="005745BD" w:rsidRDefault="00EC4D5B" w:rsidP="005745BD">
            <w:pPr>
              <w:spacing w:line="240" w:lineRule="auto"/>
              <w:ind w:left="-27"/>
              <w:jc w:val="center"/>
            </w:pPr>
            <w:r w:rsidRPr="005745BD">
              <w:t>L</w:t>
            </w:r>
          </w:p>
        </w:tc>
        <w:tc>
          <w:tcPr>
            <w:tcW w:w="540" w:type="dxa"/>
            <w:tcMar>
              <w:top w:w="0" w:type="dxa"/>
              <w:left w:w="80" w:type="dxa"/>
              <w:bottom w:w="0" w:type="dxa"/>
              <w:right w:w="80" w:type="dxa"/>
            </w:tcMar>
            <w:vAlign w:val="center"/>
          </w:tcPr>
          <w:p w14:paraId="2D7E7BC1" w14:textId="77777777" w:rsidR="00EC4D5B" w:rsidRPr="005745BD" w:rsidRDefault="00EC4D5B" w:rsidP="005745BD">
            <w:pPr>
              <w:spacing w:line="240" w:lineRule="auto"/>
              <w:ind w:left="-27"/>
              <w:jc w:val="center"/>
            </w:pPr>
            <w:r w:rsidRPr="005745BD">
              <w:t>06</w:t>
            </w:r>
          </w:p>
        </w:tc>
        <w:tc>
          <w:tcPr>
            <w:tcW w:w="1620" w:type="dxa"/>
            <w:tcMar>
              <w:top w:w="0" w:type="dxa"/>
              <w:left w:w="80" w:type="dxa"/>
              <w:bottom w:w="0" w:type="dxa"/>
              <w:right w:w="80" w:type="dxa"/>
            </w:tcMar>
            <w:vAlign w:val="center"/>
          </w:tcPr>
          <w:p w14:paraId="685E757A" w14:textId="77777777" w:rsidR="00EC4D5B" w:rsidRPr="005745BD" w:rsidRDefault="00EC4D5B" w:rsidP="005745BD">
            <w:pPr>
              <w:spacing w:line="240" w:lineRule="auto"/>
              <w:ind w:left="-27"/>
              <w:rPr>
                <w:rFonts w:cs="Times New Roman"/>
              </w:rPr>
            </w:pPr>
          </w:p>
        </w:tc>
        <w:tc>
          <w:tcPr>
            <w:tcW w:w="443" w:type="dxa"/>
            <w:tcMar>
              <w:top w:w="0" w:type="dxa"/>
              <w:left w:w="80" w:type="dxa"/>
              <w:bottom w:w="0" w:type="dxa"/>
              <w:right w:w="80" w:type="dxa"/>
            </w:tcMar>
            <w:vAlign w:val="center"/>
          </w:tcPr>
          <w:p w14:paraId="0ACDA569" w14:textId="77777777" w:rsidR="00EC4D5B" w:rsidRPr="005745BD" w:rsidRDefault="00EC4D5B" w:rsidP="005745BD">
            <w:pPr>
              <w:spacing w:line="240" w:lineRule="auto"/>
              <w:ind w:left="-27"/>
              <w:jc w:val="center"/>
            </w:pPr>
            <w:r w:rsidRPr="005745BD">
              <w:t>04</w:t>
            </w:r>
          </w:p>
        </w:tc>
        <w:tc>
          <w:tcPr>
            <w:tcW w:w="1264" w:type="dxa"/>
            <w:tcMar>
              <w:top w:w="0" w:type="dxa"/>
              <w:left w:w="80" w:type="dxa"/>
              <w:bottom w:w="0" w:type="dxa"/>
              <w:right w:w="80" w:type="dxa"/>
            </w:tcMar>
            <w:vAlign w:val="center"/>
          </w:tcPr>
          <w:p w14:paraId="0E4F69B1" w14:textId="77777777" w:rsidR="00EC4D5B" w:rsidRPr="005745BD" w:rsidRDefault="00EC4D5B" w:rsidP="00F67637">
            <w:pPr>
              <w:spacing w:line="240" w:lineRule="auto"/>
              <w:ind w:left="-27" w:right="-34"/>
            </w:pPr>
            <w:r w:rsidRPr="005745BD">
              <w:t>Lezioni 3</w:t>
            </w:r>
          </w:p>
        </w:tc>
        <w:tc>
          <w:tcPr>
            <w:tcW w:w="421" w:type="dxa"/>
            <w:tcMar>
              <w:top w:w="0" w:type="dxa"/>
              <w:left w:w="80" w:type="dxa"/>
              <w:bottom w:w="0" w:type="dxa"/>
              <w:right w:w="80" w:type="dxa"/>
            </w:tcMar>
            <w:vAlign w:val="center"/>
          </w:tcPr>
          <w:p w14:paraId="179655CA" w14:textId="77777777" w:rsidR="00EC4D5B" w:rsidRPr="005745BD" w:rsidRDefault="00EC4D5B" w:rsidP="005745BD">
            <w:pPr>
              <w:spacing w:line="240" w:lineRule="auto"/>
              <w:ind w:left="-27"/>
            </w:pPr>
            <w:r w:rsidRPr="005745BD">
              <w:t>08</w:t>
            </w:r>
          </w:p>
        </w:tc>
        <w:tc>
          <w:tcPr>
            <w:tcW w:w="1379" w:type="dxa"/>
            <w:tcMar>
              <w:top w:w="0" w:type="dxa"/>
              <w:left w:w="80" w:type="dxa"/>
              <w:bottom w:w="0" w:type="dxa"/>
              <w:right w:w="80" w:type="dxa"/>
            </w:tcMar>
            <w:vAlign w:val="center"/>
          </w:tcPr>
          <w:p w14:paraId="7D65D97B" w14:textId="77777777" w:rsidR="00EC4D5B" w:rsidRPr="005745BD" w:rsidRDefault="00EC4D5B" w:rsidP="005745BD">
            <w:pPr>
              <w:spacing w:line="240" w:lineRule="auto"/>
              <w:ind w:left="-27"/>
            </w:pPr>
            <w:r w:rsidRPr="005745BD">
              <w:t xml:space="preserve">Lezioni </w:t>
            </w:r>
          </w:p>
        </w:tc>
        <w:tc>
          <w:tcPr>
            <w:tcW w:w="540" w:type="dxa"/>
            <w:tcMar>
              <w:top w:w="0" w:type="dxa"/>
              <w:left w:w="80" w:type="dxa"/>
              <w:bottom w:w="0" w:type="dxa"/>
              <w:right w:w="80" w:type="dxa"/>
            </w:tcMar>
            <w:vAlign w:val="center"/>
          </w:tcPr>
          <w:p w14:paraId="47553F3D" w14:textId="77777777" w:rsidR="00EC4D5B" w:rsidRPr="005745BD" w:rsidRDefault="00EC4D5B" w:rsidP="005745BD">
            <w:pPr>
              <w:spacing w:line="240" w:lineRule="auto"/>
              <w:ind w:left="-27"/>
              <w:jc w:val="center"/>
            </w:pPr>
            <w:r w:rsidRPr="005745BD">
              <w:t>06</w:t>
            </w:r>
          </w:p>
        </w:tc>
        <w:tc>
          <w:tcPr>
            <w:tcW w:w="1440" w:type="dxa"/>
            <w:tcMar>
              <w:top w:w="0" w:type="dxa"/>
              <w:left w:w="80" w:type="dxa"/>
              <w:bottom w:w="0" w:type="dxa"/>
              <w:right w:w="80" w:type="dxa"/>
            </w:tcMar>
            <w:vAlign w:val="center"/>
          </w:tcPr>
          <w:p w14:paraId="2C67F53B" w14:textId="77777777" w:rsidR="00EC4D5B" w:rsidRPr="005745BD" w:rsidRDefault="00EC4D5B" w:rsidP="00BD77D3">
            <w:pPr>
              <w:spacing w:line="240" w:lineRule="auto"/>
            </w:pPr>
            <w:r w:rsidRPr="005745BD">
              <w:t>Lezioni</w:t>
            </w:r>
          </w:p>
        </w:tc>
        <w:tc>
          <w:tcPr>
            <w:tcW w:w="416" w:type="dxa"/>
            <w:tcMar>
              <w:top w:w="0" w:type="dxa"/>
              <w:left w:w="80" w:type="dxa"/>
              <w:bottom w:w="0" w:type="dxa"/>
              <w:right w:w="80" w:type="dxa"/>
            </w:tcMar>
            <w:vAlign w:val="center"/>
          </w:tcPr>
          <w:p w14:paraId="2B37ABC1" w14:textId="77777777" w:rsidR="00EC4D5B" w:rsidRPr="005745BD" w:rsidRDefault="00EC4D5B" w:rsidP="005745BD">
            <w:pPr>
              <w:spacing w:line="240" w:lineRule="auto"/>
              <w:ind w:left="-27"/>
            </w:pPr>
            <w:r w:rsidRPr="005745BD">
              <w:t>03</w:t>
            </w:r>
          </w:p>
        </w:tc>
        <w:tc>
          <w:tcPr>
            <w:tcW w:w="1496" w:type="dxa"/>
            <w:tcMar>
              <w:top w:w="0" w:type="dxa"/>
              <w:left w:w="80" w:type="dxa"/>
              <w:bottom w:w="0" w:type="dxa"/>
              <w:right w:w="80" w:type="dxa"/>
            </w:tcMar>
            <w:vAlign w:val="center"/>
          </w:tcPr>
          <w:p w14:paraId="11C4E45B" w14:textId="77777777" w:rsidR="00EC4D5B" w:rsidRPr="005745BD" w:rsidRDefault="00EC4D5B" w:rsidP="005745BD">
            <w:pPr>
              <w:spacing w:line="240" w:lineRule="auto"/>
              <w:ind w:left="-27"/>
            </w:pPr>
            <w:proofErr w:type="spellStart"/>
            <w:r w:rsidRPr="005745BD">
              <w:t>Vacat</w:t>
            </w:r>
            <w:proofErr w:type="spellEnd"/>
          </w:p>
        </w:tc>
        <w:tc>
          <w:tcPr>
            <w:tcW w:w="413" w:type="dxa"/>
            <w:vAlign w:val="center"/>
          </w:tcPr>
          <w:p w14:paraId="49793759" w14:textId="77777777" w:rsidR="00EC4D5B" w:rsidRPr="005745BD" w:rsidRDefault="00EC4D5B" w:rsidP="005745BD">
            <w:pPr>
              <w:spacing w:line="240" w:lineRule="auto"/>
              <w:ind w:left="-27"/>
              <w:jc w:val="center"/>
            </w:pPr>
            <w:r w:rsidRPr="005745BD">
              <w:t>L</w:t>
            </w:r>
          </w:p>
        </w:tc>
      </w:tr>
      <w:tr w:rsidR="00EC4D5B" w:rsidRPr="005745BD" w14:paraId="1B5ACDF1" w14:textId="77777777">
        <w:trPr>
          <w:jc w:val="center"/>
        </w:trPr>
        <w:tc>
          <w:tcPr>
            <w:tcW w:w="561" w:type="dxa"/>
            <w:vAlign w:val="center"/>
          </w:tcPr>
          <w:p w14:paraId="0C9DD2BF" w14:textId="77777777" w:rsidR="00EC4D5B" w:rsidRPr="005745BD" w:rsidRDefault="00EC4D5B" w:rsidP="005745BD">
            <w:pPr>
              <w:spacing w:line="240" w:lineRule="auto"/>
              <w:ind w:left="-27"/>
              <w:jc w:val="center"/>
            </w:pPr>
            <w:r w:rsidRPr="005745BD">
              <w:t>M</w:t>
            </w:r>
          </w:p>
        </w:tc>
        <w:tc>
          <w:tcPr>
            <w:tcW w:w="540" w:type="dxa"/>
            <w:tcMar>
              <w:top w:w="0" w:type="dxa"/>
              <w:left w:w="80" w:type="dxa"/>
              <w:bottom w:w="0" w:type="dxa"/>
              <w:right w:w="80" w:type="dxa"/>
            </w:tcMar>
            <w:vAlign w:val="center"/>
          </w:tcPr>
          <w:p w14:paraId="1DAAAAF4" w14:textId="77777777" w:rsidR="00EC4D5B" w:rsidRPr="005745BD" w:rsidRDefault="00EC4D5B" w:rsidP="005745BD">
            <w:pPr>
              <w:spacing w:line="240" w:lineRule="auto"/>
              <w:ind w:left="-27"/>
              <w:jc w:val="center"/>
            </w:pPr>
            <w:r w:rsidRPr="005745BD">
              <w:t>07</w:t>
            </w:r>
          </w:p>
        </w:tc>
        <w:tc>
          <w:tcPr>
            <w:tcW w:w="1620" w:type="dxa"/>
            <w:tcMar>
              <w:top w:w="0" w:type="dxa"/>
              <w:left w:w="80" w:type="dxa"/>
              <w:bottom w:w="0" w:type="dxa"/>
              <w:right w:w="80" w:type="dxa"/>
            </w:tcMar>
            <w:vAlign w:val="center"/>
          </w:tcPr>
          <w:p w14:paraId="376D03A5" w14:textId="77777777" w:rsidR="00EC4D5B" w:rsidRPr="005745BD" w:rsidRDefault="00EC4D5B" w:rsidP="005745BD">
            <w:pPr>
              <w:spacing w:line="240" w:lineRule="auto"/>
              <w:ind w:left="-27"/>
              <w:rPr>
                <w:rFonts w:cs="Times New Roman"/>
              </w:rPr>
            </w:pPr>
          </w:p>
        </w:tc>
        <w:tc>
          <w:tcPr>
            <w:tcW w:w="443" w:type="dxa"/>
            <w:tcMar>
              <w:top w:w="0" w:type="dxa"/>
              <w:left w:w="80" w:type="dxa"/>
              <w:bottom w:w="0" w:type="dxa"/>
              <w:right w:w="80" w:type="dxa"/>
            </w:tcMar>
            <w:vAlign w:val="center"/>
          </w:tcPr>
          <w:p w14:paraId="6C31A2D6" w14:textId="77777777" w:rsidR="00EC4D5B" w:rsidRPr="005745BD" w:rsidRDefault="00EC4D5B" w:rsidP="005745BD">
            <w:pPr>
              <w:spacing w:line="240" w:lineRule="auto"/>
              <w:ind w:left="-27"/>
              <w:jc w:val="center"/>
              <w:rPr>
                <w:rFonts w:cs="Times New Roman"/>
              </w:rPr>
            </w:pPr>
            <w:r w:rsidRPr="005745BD">
              <w:rPr>
                <w:lang w:val="de-DE"/>
              </w:rPr>
              <w:t>05</w:t>
            </w:r>
          </w:p>
        </w:tc>
        <w:tc>
          <w:tcPr>
            <w:tcW w:w="1264" w:type="dxa"/>
            <w:tcMar>
              <w:top w:w="0" w:type="dxa"/>
              <w:left w:w="80" w:type="dxa"/>
              <w:bottom w:w="0" w:type="dxa"/>
              <w:right w:w="80" w:type="dxa"/>
            </w:tcMar>
            <w:vAlign w:val="center"/>
          </w:tcPr>
          <w:p w14:paraId="4740DA09" w14:textId="77777777" w:rsidR="00EC4D5B" w:rsidRPr="005745BD" w:rsidRDefault="00EC4D5B" w:rsidP="00F67637">
            <w:pPr>
              <w:spacing w:line="240" w:lineRule="auto"/>
              <w:ind w:left="-27" w:right="-34"/>
            </w:pPr>
            <w:r w:rsidRPr="005745BD">
              <w:t>Lezioni</w:t>
            </w:r>
          </w:p>
        </w:tc>
        <w:tc>
          <w:tcPr>
            <w:tcW w:w="421" w:type="dxa"/>
            <w:tcMar>
              <w:top w:w="0" w:type="dxa"/>
              <w:left w:w="80" w:type="dxa"/>
              <w:bottom w:w="0" w:type="dxa"/>
              <w:right w:w="80" w:type="dxa"/>
            </w:tcMar>
            <w:vAlign w:val="center"/>
          </w:tcPr>
          <w:p w14:paraId="1DF9737F" w14:textId="77777777" w:rsidR="00EC4D5B" w:rsidRPr="005745BD" w:rsidRDefault="00EC4D5B" w:rsidP="005745BD">
            <w:pPr>
              <w:spacing w:line="240" w:lineRule="auto"/>
              <w:ind w:left="-27"/>
            </w:pPr>
            <w:r w:rsidRPr="005745BD">
              <w:t>09</w:t>
            </w:r>
          </w:p>
        </w:tc>
        <w:tc>
          <w:tcPr>
            <w:tcW w:w="1379" w:type="dxa"/>
            <w:tcMar>
              <w:top w:w="0" w:type="dxa"/>
              <w:left w:w="80" w:type="dxa"/>
              <w:bottom w:w="0" w:type="dxa"/>
              <w:right w:w="80" w:type="dxa"/>
            </w:tcMar>
            <w:vAlign w:val="center"/>
          </w:tcPr>
          <w:p w14:paraId="05D09C04" w14:textId="77777777" w:rsidR="00EC4D5B" w:rsidRPr="005745BD" w:rsidRDefault="00EC4D5B" w:rsidP="005745BD">
            <w:pPr>
              <w:spacing w:line="240" w:lineRule="auto"/>
              <w:ind w:left="-27"/>
            </w:pPr>
            <w:r w:rsidRPr="005745BD">
              <w:t>Lezioni</w:t>
            </w:r>
          </w:p>
        </w:tc>
        <w:tc>
          <w:tcPr>
            <w:tcW w:w="540" w:type="dxa"/>
            <w:shd w:val="clear" w:color="auto" w:fill="FFFFFF"/>
            <w:tcMar>
              <w:top w:w="0" w:type="dxa"/>
              <w:left w:w="80" w:type="dxa"/>
              <w:bottom w:w="0" w:type="dxa"/>
              <w:right w:w="80" w:type="dxa"/>
            </w:tcMar>
            <w:vAlign w:val="center"/>
          </w:tcPr>
          <w:p w14:paraId="2EFE06DE" w14:textId="77777777" w:rsidR="00EC4D5B" w:rsidRPr="005745BD" w:rsidRDefault="00EC4D5B" w:rsidP="005745BD">
            <w:pPr>
              <w:spacing w:line="240" w:lineRule="auto"/>
              <w:ind w:left="-27"/>
              <w:jc w:val="center"/>
            </w:pPr>
            <w:r w:rsidRPr="005745BD">
              <w:t>07</w:t>
            </w:r>
          </w:p>
        </w:tc>
        <w:tc>
          <w:tcPr>
            <w:tcW w:w="1440" w:type="dxa"/>
            <w:shd w:val="clear" w:color="auto" w:fill="FFFFFF"/>
            <w:tcMar>
              <w:top w:w="0" w:type="dxa"/>
              <w:left w:w="80" w:type="dxa"/>
              <w:bottom w:w="0" w:type="dxa"/>
              <w:right w:w="80" w:type="dxa"/>
            </w:tcMar>
            <w:vAlign w:val="center"/>
          </w:tcPr>
          <w:p w14:paraId="625A3C14" w14:textId="77777777" w:rsidR="00EC4D5B" w:rsidRPr="005745BD" w:rsidRDefault="00EC4D5B" w:rsidP="00BD77D3">
            <w:pPr>
              <w:spacing w:line="240" w:lineRule="auto"/>
            </w:pPr>
            <w:r w:rsidRPr="005745BD">
              <w:t xml:space="preserve">Lezioni </w:t>
            </w:r>
          </w:p>
        </w:tc>
        <w:tc>
          <w:tcPr>
            <w:tcW w:w="416" w:type="dxa"/>
            <w:tcMar>
              <w:top w:w="0" w:type="dxa"/>
              <w:left w:w="80" w:type="dxa"/>
              <w:bottom w:w="0" w:type="dxa"/>
              <w:right w:w="80" w:type="dxa"/>
            </w:tcMar>
            <w:vAlign w:val="center"/>
          </w:tcPr>
          <w:p w14:paraId="3ABFA568" w14:textId="77777777" w:rsidR="00EC4D5B" w:rsidRPr="005745BD" w:rsidRDefault="00EC4D5B" w:rsidP="005745BD">
            <w:pPr>
              <w:spacing w:line="240" w:lineRule="auto"/>
              <w:ind w:left="-27"/>
            </w:pPr>
            <w:r w:rsidRPr="005745BD">
              <w:t>04</w:t>
            </w:r>
          </w:p>
        </w:tc>
        <w:tc>
          <w:tcPr>
            <w:tcW w:w="1496" w:type="dxa"/>
            <w:tcMar>
              <w:top w:w="0" w:type="dxa"/>
              <w:left w:w="80" w:type="dxa"/>
              <w:bottom w:w="0" w:type="dxa"/>
              <w:right w:w="80" w:type="dxa"/>
            </w:tcMar>
            <w:vAlign w:val="center"/>
          </w:tcPr>
          <w:p w14:paraId="65394DF6" w14:textId="77777777" w:rsidR="00EC4D5B" w:rsidRPr="005745BD" w:rsidRDefault="00EC4D5B" w:rsidP="005745BD">
            <w:pPr>
              <w:spacing w:line="240" w:lineRule="auto"/>
              <w:ind w:left="-27"/>
            </w:pPr>
            <w:proofErr w:type="spellStart"/>
            <w:r w:rsidRPr="005745BD">
              <w:t>Vacat</w:t>
            </w:r>
            <w:proofErr w:type="spellEnd"/>
          </w:p>
        </w:tc>
        <w:tc>
          <w:tcPr>
            <w:tcW w:w="413" w:type="dxa"/>
            <w:vAlign w:val="center"/>
          </w:tcPr>
          <w:p w14:paraId="6270C5A2" w14:textId="77777777" w:rsidR="00EC4D5B" w:rsidRPr="005745BD" w:rsidRDefault="00EC4D5B" w:rsidP="005745BD">
            <w:pPr>
              <w:spacing w:line="240" w:lineRule="auto"/>
              <w:ind w:left="-27"/>
              <w:jc w:val="center"/>
            </w:pPr>
            <w:r w:rsidRPr="005745BD">
              <w:t>M</w:t>
            </w:r>
          </w:p>
        </w:tc>
      </w:tr>
      <w:tr w:rsidR="00EC4D5B" w:rsidRPr="005745BD" w14:paraId="623AC1A2" w14:textId="77777777">
        <w:trPr>
          <w:jc w:val="center"/>
        </w:trPr>
        <w:tc>
          <w:tcPr>
            <w:tcW w:w="561" w:type="dxa"/>
            <w:vAlign w:val="center"/>
          </w:tcPr>
          <w:p w14:paraId="059B5438" w14:textId="77777777" w:rsidR="00EC4D5B" w:rsidRPr="005745BD" w:rsidRDefault="00EC4D5B" w:rsidP="005745BD">
            <w:pPr>
              <w:spacing w:line="240" w:lineRule="auto"/>
              <w:ind w:left="-27"/>
              <w:jc w:val="center"/>
            </w:pPr>
            <w:r w:rsidRPr="005745BD">
              <w:t>M</w:t>
            </w:r>
          </w:p>
        </w:tc>
        <w:tc>
          <w:tcPr>
            <w:tcW w:w="540" w:type="dxa"/>
            <w:tcMar>
              <w:top w:w="0" w:type="dxa"/>
              <w:left w:w="80" w:type="dxa"/>
              <w:bottom w:w="0" w:type="dxa"/>
              <w:right w:w="80" w:type="dxa"/>
            </w:tcMar>
            <w:vAlign w:val="center"/>
          </w:tcPr>
          <w:p w14:paraId="32FAAEA1" w14:textId="77777777" w:rsidR="00EC4D5B" w:rsidRPr="005745BD" w:rsidRDefault="00EC4D5B" w:rsidP="005745BD">
            <w:pPr>
              <w:spacing w:line="240" w:lineRule="auto"/>
              <w:ind w:left="-27"/>
              <w:jc w:val="center"/>
            </w:pPr>
            <w:r w:rsidRPr="005745BD">
              <w:t>08</w:t>
            </w:r>
          </w:p>
        </w:tc>
        <w:tc>
          <w:tcPr>
            <w:tcW w:w="1620" w:type="dxa"/>
            <w:tcMar>
              <w:top w:w="0" w:type="dxa"/>
              <w:left w:w="80" w:type="dxa"/>
              <w:bottom w:w="0" w:type="dxa"/>
              <w:right w:w="80" w:type="dxa"/>
            </w:tcMar>
            <w:vAlign w:val="center"/>
          </w:tcPr>
          <w:p w14:paraId="560A1880" w14:textId="77777777" w:rsidR="00EC4D5B" w:rsidRPr="005745BD" w:rsidRDefault="00EC4D5B" w:rsidP="005745BD">
            <w:pPr>
              <w:spacing w:line="240" w:lineRule="auto"/>
              <w:ind w:left="-27"/>
              <w:rPr>
                <w:rFonts w:cs="Times New Roman"/>
              </w:rPr>
            </w:pPr>
          </w:p>
        </w:tc>
        <w:tc>
          <w:tcPr>
            <w:tcW w:w="443" w:type="dxa"/>
            <w:tcMar>
              <w:top w:w="0" w:type="dxa"/>
              <w:left w:w="80" w:type="dxa"/>
              <w:bottom w:w="0" w:type="dxa"/>
              <w:right w:w="80" w:type="dxa"/>
            </w:tcMar>
            <w:vAlign w:val="center"/>
          </w:tcPr>
          <w:p w14:paraId="5C5AC150" w14:textId="77777777" w:rsidR="00EC4D5B" w:rsidRPr="005745BD" w:rsidRDefault="00EC4D5B" w:rsidP="005745BD">
            <w:pPr>
              <w:spacing w:line="240" w:lineRule="auto"/>
              <w:ind w:left="-27"/>
              <w:jc w:val="center"/>
            </w:pPr>
            <w:r w:rsidRPr="005745BD">
              <w:t>06</w:t>
            </w:r>
          </w:p>
        </w:tc>
        <w:tc>
          <w:tcPr>
            <w:tcW w:w="1264" w:type="dxa"/>
            <w:tcMar>
              <w:top w:w="0" w:type="dxa"/>
              <w:left w:w="80" w:type="dxa"/>
              <w:bottom w:w="0" w:type="dxa"/>
              <w:right w:w="80" w:type="dxa"/>
            </w:tcMar>
            <w:vAlign w:val="center"/>
          </w:tcPr>
          <w:p w14:paraId="20B6F999" w14:textId="77777777" w:rsidR="00EC4D5B" w:rsidRPr="005745BD" w:rsidRDefault="00EC4D5B" w:rsidP="00F67637">
            <w:pPr>
              <w:spacing w:line="240" w:lineRule="auto"/>
              <w:ind w:left="-27" w:right="-34"/>
            </w:pPr>
            <w:r w:rsidRPr="005745BD">
              <w:t>Lezioni</w:t>
            </w:r>
          </w:p>
        </w:tc>
        <w:tc>
          <w:tcPr>
            <w:tcW w:w="421" w:type="dxa"/>
            <w:tcMar>
              <w:top w:w="0" w:type="dxa"/>
              <w:left w:w="80" w:type="dxa"/>
              <w:bottom w:w="0" w:type="dxa"/>
              <w:right w:w="80" w:type="dxa"/>
            </w:tcMar>
            <w:vAlign w:val="center"/>
          </w:tcPr>
          <w:p w14:paraId="26922CC3" w14:textId="77777777" w:rsidR="00EC4D5B" w:rsidRPr="005745BD" w:rsidRDefault="00EC4D5B" w:rsidP="005745BD">
            <w:pPr>
              <w:spacing w:line="240" w:lineRule="auto"/>
              <w:ind w:left="-27"/>
            </w:pPr>
            <w:r w:rsidRPr="005745BD">
              <w:t>10</w:t>
            </w:r>
          </w:p>
        </w:tc>
        <w:tc>
          <w:tcPr>
            <w:tcW w:w="1379" w:type="dxa"/>
            <w:tcMar>
              <w:top w:w="0" w:type="dxa"/>
              <w:left w:w="80" w:type="dxa"/>
              <w:bottom w:w="0" w:type="dxa"/>
              <w:right w:w="80" w:type="dxa"/>
            </w:tcMar>
            <w:vAlign w:val="center"/>
          </w:tcPr>
          <w:p w14:paraId="50CC07EF" w14:textId="77777777" w:rsidR="00EC4D5B" w:rsidRPr="005745BD" w:rsidRDefault="00EC4D5B" w:rsidP="005745BD">
            <w:pPr>
              <w:spacing w:line="240" w:lineRule="auto"/>
              <w:ind w:left="-27"/>
            </w:pPr>
            <w:r w:rsidRPr="005745BD">
              <w:t>Lezioni 8</w:t>
            </w:r>
          </w:p>
        </w:tc>
        <w:tc>
          <w:tcPr>
            <w:tcW w:w="540" w:type="dxa"/>
            <w:shd w:val="clear" w:color="auto" w:fill="FFFF00"/>
            <w:tcMar>
              <w:top w:w="0" w:type="dxa"/>
              <w:left w:w="80" w:type="dxa"/>
              <w:bottom w:w="0" w:type="dxa"/>
              <w:right w:w="80" w:type="dxa"/>
            </w:tcMar>
            <w:vAlign w:val="center"/>
          </w:tcPr>
          <w:p w14:paraId="3E594686" w14:textId="77777777" w:rsidR="00EC4D5B" w:rsidRPr="005745BD" w:rsidRDefault="00EC4D5B" w:rsidP="005745BD">
            <w:pPr>
              <w:spacing w:line="240" w:lineRule="auto"/>
              <w:ind w:left="-27"/>
              <w:jc w:val="center"/>
              <w:rPr>
                <w:b/>
                <w:bCs/>
              </w:rPr>
            </w:pPr>
            <w:r w:rsidRPr="005745BD">
              <w:rPr>
                <w:b/>
                <w:bCs/>
              </w:rPr>
              <w:t>08</w:t>
            </w:r>
          </w:p>
        </w:tc>
        <w:tc>
          <w:tcPr>
            <w:tcW w:w="1440" w:type="dxa"/>
            <w:shd w:val="clear" w:color="auto" w:fill="FFFF00"/>
            <w:tcMar>
              <w:top w:w="0" w:type="dxa"/>
              <w:left w:w="80" w:type="dxa"/>
              <w:bottom w:w="0" w:type="dxa"/>
              <w:right w:w="80" w:type="dxa"/>
            </w:tcMar>
            <w:vAlign w:val="center"/>
          </w:tcPr>
          <w:p w14:paraId="01F34F56" w14:textId="77777777" w:rsidR="00EC4D5B" w:rsidRPr="005745BD" w:rsidRDefault="00EC4D5B" w:rsidP="00BD77D3">
            <w:pPr>
              <w:spacing w:line="240" w:lineRule="auto"/>
              <w:rPr>
                <w:b/>
                <w:bCs/>
              </w:rPr>
            </w:pPr>
            <w:r w:rsidRPr="005745BD">
              <w:rPr>
                <w:b/>
                <w:bCs/>
              </w:rPr>
              <w:t>IMMAC</w:t>
            </w:r>
          </w:p>
        </w:tc>
        <w:tc>
          <w:tcPr>
            <w:tcW w:w="416" w:type="dxa"/>
            <w:shd w:val="clear" w:color="auto" w:fill="FFFFFF"/>
            <w:tcMar>
              <w:top w:w="0" w:type="dxa"/>
              <w:left w:w="80" w:type="dxa"/>
              <w:bottom w:w="0" w:type="dxa"/>
              <w:right w:w="80" w:type="dxa"/>
            </w:tcMar>
            <w:vAlign w:val="center"/>
          </w:tcPr>
          <w:p w14:paraId="6E3742BF" w14:textId="77777777" w:rsidR="00EC4D5B" w:rsidRPr="005745BD" w:rsidRDefault="00EC4D5B" w:rsidP="005745BD">
            <w:pPr>
              <w:spacing w:line="240" w:lineRule="auto"/>
              <w:ind w:left="-27"/>
            </w:pPr>
            <w:r w:rsidRPr="005745BD">
              <w:t>05</w:t>
            </w:r>
          </w:p>
        </w:tc>
        <w:tc>
          <w:tcPr>
            <w:tcW w:w="1496" w:type="dxa"/>
            <w:shd w:val="clear" w:color="auto" w:fill="FFFFFF"/>
            <w:tcMar>
              <w:top w:w="0" w:type="dxa"/>
              <w:left w:w="80" w:type="dxa"/>
              <w:bottom w:w="0" w:type="dxa"/>
              <w:right w:w="80" w:type="dxa"/>
            </w:tcMar>
            <w:vAlign w:val="center"/>
          </w:tcPr>
          <w:p w14:paraId="5908958B" w14:textId="77777777" w:rsidR="00EC4D5B" w:rsidRPr="005745BD" w:rsidRDefault="00EC4D5B" w:rsidP="005745BD">
            <w:pPr>
              <w:spacing w:line="240" w:lineRule="auto"/>
            </w:pPr>
            <w:proofErr w:type="spellStart"/>
            <w:r w:rsidRPr="005745BD">
              <w:t>Vacat</w:t>
            </w:r>
            <w:proofErr w:type="spellEnd"/>
          </w:p>
        </w:tc>
        <w:tc>
          <w:tcPr>
            <w:tcW w:w="413" w:type="dxa"/>
            <w:shd w:val="clear" w:color="auto" w:fill="FFFFFF"/>
            <w:vAlign w:val="center"/>
          </w:tcPr>
          <w:p w14:paraId="395DE584" w14:textId="77777777" w:rsidR="00EC4D5B" w:rsidRPr="005745BD" w:rsidRDefault="00EC4D5B" w:rsidP="005745BD">
            <w:pPr>
              <w:spacing w:line="240" w:lineRule="auto"/>
              <w:ind w:left="-27"/>
              <w:jc w:val="center"/>
            </w:pPr>
            <w:r w:rsidRPr="005745BD">
              <w:t>M</w:t>
            </w:r>
          </w:p>
        </w:tc>
      </w:tr>
      <w:tr w:rsidR="00EC4D5B" w:rsidRPr="005745BD" w14:paraId="2998F538" w14:textId="77777777">
        <w:trPr>
          <w:jc w:val="center"/>
        </w:trPr>
        <w:tc>
          <w:tcPr>
            <w:tcW w:w="561" w:type="dxa"/>
            <w:vAlign w:val="center"/>
          </w:tcPr>
          <w:p w14:paraId="0323450A" w14:textId="77777777" w:rsidR="00EC4D5B" w:rsidRPr="005745BD" w:rsidRDefault="00EC4D5B" w:rsidP="005745BD">
            <w:pPr>
              <w:spacing w:line="240" w:lineRule="auto"/>
              <w:ind w:left="-27"/>
              <w:jc w:val="center"/>
            </w:pPr>
            <w:r w:rsidRPr="005745BD">
              <w:t>G</w:t>
            </w:r>
          </w:p>
        </w:tc>
        <w:tc>
          <w:tcPr>
            <w:tcW w:w="540" w:type="dxa"/>
            <w:tcMar>
              <w:top w:w="0" w:type="dxa"/>
              <w:left w:w="80" w:type="dxa"/>
              <w:bottom w:w="0" w:type="dxa"/>
              <w:right w:w="80" w:type="dxa"/>
            </w:tcMar>
            <w:vAlign w:val="center"/>
          </w:tcPr>
          <w:p w14:paraId="7B1C344C" w14:textId="77777777" w:rsidR="00EC4D5B" w:rsidRPr="005745BD" w:rsidRDefault="00EC4D5B" w:rsidP="005745BD">
            <w:pPr>
              <w:spacing w:line="240" w:lineRule="auto"/>
              <w:ind w:left="-27"/>
              <w:jc w:val="center"/>
            </w:pPr>
            <w:r w:rsidRPr="005745BD">
              <w:t>09</w:t>
            </w:r>
          </w:p>
        </w:tc>
        <w:tc>
          <w:tcPr>
            <w:tcW w:w="1620" w:type="dxa"/>
            <w:tcMar>
              <w:top w:w="0" w:type="dxa"/>
              <w:left w:w="80" w:type="dxa"/>
              <w:bottom w:w="0" w:type="dxa"/>
              <w:right w:w="80" w:type="dxa"/>
            </w:tcMar>
            <w:vAlign w:val="center"/>
          </w:tcPr>
          <w:p w14:paraId="040F3323" w14:textId="77777777" w:rsidR="00EC4D5B" w:rsidRPr="005745BD" w:rsidRDefault="00EC4D5B" w:rsidP="005745BD">
            <w:pPr>
              <w:spacing w:line="240" w:lineRule="auto"/>
              <w:ind w:left="-27"/>
              <w:rPr>
                <w:rFonts w:cs="Times New Roman"/>
              </w:rPr>
            </w:pPr>
          </w:p>
        </w:tc>
        <w:tc>
          <w:tcPr>
            <w:tcW w:w="443" w:type="dxa"/>
            <w:tcMar>
              <w:top w:w="0" w:type="dxa"/>
              <w:left w:w="80" w:type="dxa"/>
              <w:bottom w:w="0" w:type="dxa"/>
              <w:right w:w="80" w:type="dxa"/>
            </w:tcMar>
            <w:vAlign w:val="center"/>
          </w:tcPr>
          <w:p w14:paraId="562982EE" w14:textId="77777777" w:rsidR="00EC4D5B" w:rsidRPr="005745BD" w:rsidRDefault="00EC4D5B" w:rsidP="005745BD">
            <w:pPr>
              <w:spacing w:line="240" w:lineRule="auto"/>
              <w:ind w:left="-27"/>
              <w:jc w:val="center"/>
            </w:pPr>
            <w:r w:rsidRPr="005745BD">
              <w:t>07</w:t>
            </w:r>
          </w:p>
        </w:tc>
        <w:tc>
          <w:tcPr>
            <w:tcW w:w="1264" w:type="dxa"/>
            <w:tcMar>
              <w:top w:w="0" w:type="dxa"/>
              <w:left w:w="80" w:type="dxa"/>
              <w:bottom w:w="0" w:type="dxa"/>
              <w:right w:w="80" w:type="dxa"/>
            </w:tcMar>
            <w:vAlign w:val="center"/>
          </w:tcPr>
          <w:p w14:paraId="1190CDAA" w14:textId="77777777" w:rsidR="00EC4D5B" w:rsidRPr="005745BD" w:rsidRDefault="00EC4D5B" w:rsidP="00F67637">
            <w:pPr>
              <w:spacing w:line="240" w:lineRule="auto"/>
              <w:ind w:left="-27" w:right="-34"/>
              <w:rPr>
                <w:rFonts w:cs="Times New Roman"/>
              </w:rPr>
            </w:pPr>
          </w:p>
        </w:tc>
        <w:tc>
          <w:tcPr>
            <w:tcW w:w="421" w:type="dxa"/>
            <w:tcMar>
              <w:top w:w="0" w:type="dxa"/>
              <w:left w:w="80" w:type="dxa"/>
              <w:bottom w:w="0" w:type="dxa"/>
              <w:right w:w="80" w:type="dxa"/>
            </w:tcMar>
            <w:vAlign w:val="center"/>
          </w:tcPr>
          <w:p w14:paraId="7B2EA721" w14:textId="77777777" w:rsidR="00EC4D5B" w:rsidRPr="005745BD" w:rsidRDefault="00EC4D5B" w:rsidP="005745BD">
            <w:pPr>
              <w:spacing w:line="240" w:lineRule="auto"/>
              <w:ind w:left="-27"/>
            </w:pPr>
            <w:r w:rsidRPr="005745BD">
              <w:t>11</w:t>
            </w:r>
          </w:p>
        </w:tc>
        <w:tc>
          <w:tcPr>
            <w:tcW w:w="1379" w:type="dxa"/>
            <w:tcMar>
              <w:top w:w="0" w:type="dxa"/>
              <w:left w:w="80" w:type="dxa"/>
              <w:bottom w:w="0" w:type="dxa"/>
              <w:right w:w="80" w:type="dxa"/>
            </w:tcMar>
            <w:vAlign w:val="center"/>
          </w:tcPr>
          <w:p w14:paraId="47CE9BEB" w14:textId="77777777" w:rsidR="00EC4D5B" w:rsidRPr="005745BD" w:rsidRDefault="00EC4D5B" w:rsidP="005745BD">
            <w:pPr>
              <w:spacing w:line="240" w:lineRule="auto"/>
              <w:ind w:left="-27"/>
            </w:pPr>
          </w:p>
        </w:tc>
        <w:tc>
          <w:tcPr>
            <w:tcW w:w="540" w:type="dxa"/>
            <w:shd w:val="clear" w:color="auto" w:fill="FFFFFF"/>
            <w:tcMar>
              <w:top w:w="0" w:type="dxa"/>
              <w:left w:w="80" w:type="dxa"/>
              <w:bottom w:w="0" w:type="dxa"/>
              <w:right w:w="80" w:type="dxa"/>
            </w:tcMar>
            <w:vAlign w:val="center"/>
          </w:tcPr>
          <w:p w14:paraId="5C4054D2" w14:textId="77777777" w:rsidR="00EC4D5B" w:rsidRPr="005745BD" w:rsidRDefault="00EC4D5B" w:rsidP="005745BD">
            <w:pPr>
              <w:spacing w:line="240" w:lineRule="auto"/>
              <w:ind w:left="-27"/>
              <w:jc w:val="center"/>
            </w:pPr>
            <w:r w:rsidRPr="005745BD">
              <w:t>09</w:t>
            </w:r>
          </w:p>
        </w:tc>
        <w:tc>
          <w:tcPr>
            <w:tcW w:w="1440" w:type="dxa"/>
            <w:shd w:val="clear" w:color="auto" w:fill="FFFFFF"/>
            <w:tcMar>
              <w:top w:w="0" w:type="dxa"/>
              <w:left w:w="80" w:type="dxa"/>
              <w:bottom w:w="0" w:type="dxa"/>
              <w:right w:w="80" w:type="dxa"/>
            </w:tcMar>
            <w:vAlign w:val="center"/>
          </w:tcPr>
          <w:p w14:paraId="2B02DCF3" w14:textId="77777777" w:rsidR="00EC4D5B" w:rsidRPr="005745BD" w:rsidRDefault="00EC4D5B" w:rsidP="00BD77D3">
            <w:pPr>
              <w:spacing w:line="240" w:lineRule="auto"/>
              <w:rPr>
                <w:rFonts w:cs="Times New Roman"/>
              </w:rPr>
            </w:pPr>
          </w:p>
        </w:tc>
        <w:tc>
          <w:tcPr>
            <w:tcW w:w="416" w:type="dxa"/>
            <w:shd w:val="clear" w:color="auto" w:fill="FFFF00"/>
            <w:tcMar>
              <w:top w:w="0" w:type="dxa"/>
              <w:left w:w="80" w:type="dxa"/>
              <w:bottom w:w="0" w:type="dxa"/>
              <w:right w:w="80" w:type="dxa"/>
            </w:tcMar>
            <w:vAlign w:val="center"/>
          </w:tcPr>
          <w:p w14:paraId="27E315E5" w14:textId="77777777" w:rsidR="00EC4D5B" w:rsidRPr="005745BD" w:rsidRDefault="00EC4D5B" w:rsidP="005745BD">
            <w:pPr>
              <w:spacing w:line="240" w:lineRule="auto"/>
              <w:ind w:left="-27"/>
              <w:rPr>
                <w:b/>
                <w:bCs/>
              </w:rPr>
            </w:pPr>
            <w:r w:rsidRPr="005745BD">
              <w:rPr>
                <w:b/>
                <w:bCs/>
              </w:rPr>
              <w:t>06</w:t>
            </w:r>
          </w:p>
        </w:tc>
        <w:tc>
          <w:tcPr>
            <w:tcW w:w="1496" w:type="dxa"/>
            <w:shd w:val="clear" w:color="auto" w:fill="FFFF00"/>
            <w:tcMar>
              <w:top w:w="0" w:type="dxa"/>
              <w:left w:w="80" w:type="dxa"/>
              <w:bottom w:w="0" w:type="dxa"/>
              <w:right w:w="80" w:type="dxa"/>
            </w:tcMar>
            <w:vAlign w:val="center"/>
          </w:tcPr>
          <w:p w14:paraId="4DCBADD5" w14:textId="77777777" w:rsidR="00EC4D5B" w:rsidRPr="005745BD" w:rsidRDefault="00EC4D5B" w:rsidP="005745BD">
            <w:pPr>
              <w:spacing w:line="240" w:lineRule="auto"/>
              <w:ind w:left="-27"/>
              <w:rPr>
                <w:b/>
                <w:bCs/>
              </w:rPr>
            </w:pPr>
            <w:r w:rsidRPr="005745BD">
              <w:rPr>
                <w:b/>
                <w:bCs/>
              </w:rPr>
              <w:t>EPIFANIA</w:t>
            </w:r>
          </w:p>
        </w:tc>
        <w:tc>
          <w:tcPr>
            <w:tcW w:w="413" w:type="dxa"/>
            <w:vAlign w:val="center"/>
          </w:tcPr>
          <w:p w14:paraId="19D8B4B3" w14:textId="77777777" w:rsidR="00EC4D5B" w:rsidRPr="005745BD" w:rsidRDefault="00EC4D5B" w:rsidP="005745BD">
            <w:pPr>
              <w:spacing w:line="240" w:lineRule="auto"/>
              <w:ind w:left="-27"/>
              <w:jc w:val="center"/>
            </w:pPr>
            <w:r w:rsidRPr="005745BD">
              <w:t>G</w:t>
            </w:r>
          </w:p>
        </w:tc>
      </w:tr>
      <w:tr w:rsidR="00EC4D5B" w:rsidRPr="005745BD" w14:paraId="2F981FD2" w14:textId="77777777">
        <w:trPr>
          <w:trHeight w:val="60"/>
          <w:jc w:val="center"/>
        </w:trPr>
        <w:tc>
          <w:tcPr>
            <w:tcW w:w="561" w:type="dxa"/>
            <w:vAlign w:val="center"/>
          </w:tcPr>
          <w:p w14:paraId="6C04360A" w14:textId="77777777" w:rsidR="00EC4D5B" w:rsidRPr="005745BD" w:rsidRDefault="00EC4D5B" w:rsidP="005745BD">
            <w:pPr>
              <w:spacing w:line="240" w:lineRule="auto"/>
              <w:ind w:left="-27"/>
              <w:jc w:val="center"/>
              <w:rPr>
                <w:rFonts w:cs="Times New Roman"/>
              </w:rPr>
            </w:pPr>
            <w:r w:rsidRPr="005745BD">
              <w:rPr>
                <w:lang w:val="de-DE"/>
              </w:rPr>
              <w:t>V</w:t>
            </w:r>
          </w:p>
        </w:tc>
        <w:tc>
          <w:tcPr>
            <w:tcW w:w="540" w:type="dxa"/>
            <w:tcMar>
              <w:top w:w="0" w:type="dxa"/>
              <w:left w:w="80" w:type="dxa"/>
              <w:bottom w:w="0" w:type="dxa"/>
              <w:right w:w="80" w:type="dxa"/>
            </w:tcMar>
            <w:vAlign w:val="center"/>
          </w:tcPr>
          <w:p w14:paraId="789A0F85" w14:textId="77777777" w:rsidR="00EC4D5B" w:rsidRPr="005745BD" w:rsidRDefault="00EC4D5B" w:rsidP="005745BD">
            <w:pPr>
              <w:spacing w:line="240" w:lineRule="auto"/>
              <w:ind w:left="-27"/>
              <w:jc w:val="center"/>
            </w:pPr>
            <w:r w:rsidRPr="005745BD">
              <w:t>10</w:t>
            </w:r>
          </w:p>
        </w:tc>
        <w:tc>
          <w:tcPr>
            <w:tcW w:w="1620" w:type="dxa"/>
            <w:tcMar>
              <w:top w:w="0" w:type="dxa"/>
              <w:left w:w="80" w:type="dxa"/>
              <w:bottom w:w="0" w:type="dxa"/>
              <w:right w:w="80" w:type="dxa"/>
            </w:tcMar>
            <w:vAlign w:val="center"/>
          </w:tcPr>
          <w:p w14:paraId="4952651D" w14:textId="77777777" w:rsidR="00EC4D5B" w:rsidRPr="005745BD" w:rsidRDefault="00EC4D5B" w:rsidP="005745BD">
            <w:pPr>
              <w:spacing w:line="240" w:lineRule="auto"/>
              <w:ind w:left="-27"/>
              <w:rPr>
                <w:rFonts w:cs="Times New Roman"/>
              </w:rPr>
            </w:pPr>
          </w:p>
        </w:tc>
        <w:tc>
          <w:tcPr>
            <w:tcW w:w="443" w:type="dxa"/>
            <w:tcMar>
              <w:top w:w="0" w:type="dxa"/>
              <w:left w:w="80" w:type="dxa"/>
              <w:bottom w:w="0" w:type="dxa"/>
              <w:right w:w="80" w:type="dxa"/>
            </w:tcMar>
            <w:vAlign w:val="center"/>
          </w:tcPr>
          <w:p w14:paraId="78FDF6DA" w14:textId="77777777" w:rsidR="00EC4D5B" w:rsidRPr="005745BD" w:rsidRDefault="00EC4D5B" w:rsidP="005745BD">
            <w:pPr>
              <w:spacing w:line="240" w:lineRule="auto"/>
              <w:ind w:left="-27"/>
              <w:jc w:val="center"/>
            </w:pPr>
            <w:r w:rsidRPr="005745BD">
              <w:t>08</w:t>
            </w:r>
          </w:p>
        </w:tc>
        <w:tc>
          <w:tcPr>
            <w:tcW w:w="1264" w:type="dxa"/>
            <w:tcMar>
              <w:top w:w="0" w:type="dxa"/>
              <w:left w:w="80" w:type="dxa"/>
              <w:bottom w:w="0" w:type="dxa"/>
              <w:right w:w="80" w:type="dxa"/>
            </w:tcMar>
            <w:vAlign w:val="center"/>
          </w:tcPr>
          <w:p w14:paraId="41F409EC" w14:textId="77777777" w:rsidR="00EC4D5B" w:rsidRPr="005745BD" w:rsidRDefault="00EC4D5B" w:rsidP="00F67637">
            <w:pPr>
              <w:spacing w:line="240" w:lineRule="auto"/>
              <w:ind w:left="-27" w:right="-34"/>
            </w:pPr>
            <w:r w:rsidRPr="005745BD">
              <w:t>Lezioni</w:t>
            </w:r>
          </w:p>
        </w:tc>
        <w:tc>
          <w:tcPr>
            <w:tcW w:w="421" w:type="dxa"/>
            <w:tcMar>
              <w:top w:w="0" w:type="dxa"/>
              <w:left w:w="80" w:type="dxa"/>
              <w:bottom w:w="0" w:type="dxa"/>
              <w:right w:w="80" w:type="dxa"/>
            </w:tcMar>
            <w:vAlign w:val="center"/>
          </w:tcPr>
          <w:p w14:paraId="4A2D7EF9" w14:textId="77777777" w:rsidR="00EC4D5B" w:rsidRPr="005745BD" w:rsidRDefault="00EC4D5B" w:rsidP="005745BD">
            <w:pPr>
              <w:spacing w:line="240" w:lineRule="auto"/>
              <w:ind w:left="-27"/>
            </w:pPr>
            <w:r w:rsidRPr="005745BD">
              <w:t>12</w:t>
            </w:r>
          </w:p>
        </w:tc>
        <w:tc>
          <w:tcPr>
            <w:tcW w:w="1379" w:type="dxa"/>
            <w:tcMar>
              <w:top w:w="0" w:type="dxa"/>
              <w:left w:w="80" w:type="dxa"/>
              <w:bottom w:w="0" w:type="dxa"/>
              <w:right w:w="80" w:type="dxa"/>
            </w:tcMar>
            <w:vAlign w:val="center"/>
          </w:tcPr>
          <w:p w14:paraId="4E6CE0EF" w14:textId="77777777" w:rsidR="00EC4D5B" w:rsidRPr="005745BD" w:rsidRDefault="00EC4D5B" w:rsidP="005745BD">
            <w:pPr>
              <w:spacing w:line="240" w:lineRule="auto"/>
              <w:ind w:left="-27"/>
            </w:pPr>
            <w:r w:rsidRPr="005745BD">
              <w:t>Lezioni</w:t>
            </w:r>
          </w:p>
        </w:tc>
        <w:tc>
          <w:tcPr>
            <w:tcW w:w="540" w:type="dxa"/>
            <w:shd w:val="clear" w:color="auto" w:fill="FFFFFF"/>
            <w:tcMar>
              <w:top w:w="0" w:type="dxa"/>
              <w:left w:w="80" w:type="dxa"/>
              <w:bottom w:w="0" w:type="dxa"/>
              <w:right w:w="80" w:type="dxa"/>
            </w:tcMar>
            <w:vAlign w:val="center"/>
          </w:tcPr>
          <w:p w14:paraId="41FE1FCB" w14:textId="77777777" w:rsidR="00EC4D5B" w:rsidRPr="005745BD" w:rsidRDefault="00EC4D5B" w:rsidP="005745BD">
            <w:pPr>
              <w:spacing w:line="240" w:lineRule="auto"/>
              <w:ind w:left="-27"/>
              <w:jc w:val="center"/>
            </w:pPr>
            <w:r w:rsidRPr="005745BD">
              <w:t>10</w:t>
            </w:r>
          </w:p>
        </w:tc>
        <w:tc>
          <w:tcPr>
            <w:tcW w:w="1440" w:type="dxa"/>
            <w:shd w:val="clear" w:color="auto" w:fill="FFFFFF"/>
            <w:tcMar>
              <w:top w:w="0" w:type="dxa"/>
              <w:left w:w="80" w:type="dxa"/>
              <w:bottom w:w="0" w:type="dxa"/>
              <w:right w:w="80" w:type="dxa"/>
            </w:tcMar>
            <w:vAlign w:val="center"/>
          </w:tcPr>
          <w:p w14:paraId="4D1688F6" w14:textId="77777777" w:rsidR="00EC4D5B" w:rsidRPr="005745BD" w:rsidRDefault="00EC4D5B" w:rsidP="00BD77D3">
            <w:pPr>
              <w:spacing w:line="240" w:lineRule="auto"/>
            </w:pPr>
            <w:r w:rsidRPr="005745BD">
              <w:t>Lezioni 11</w:t>
            </w:r>
          </w:p>
        </w:tc>
        <w:tc>
          <w:tcPr>
            <w:tcW w:w="416" w:type="dxa"/>
            <w:tcMar>
              <w:top w:w="0" w:type="dxa"/>
              <w:left w:w="80" w:type="dxa"/>
              <w:bottom w:w="0" w:type="dxa"/>
              <w:right w:w="80" w:type="dxa"/>
            </w:tcMar>
            <w:vAlign w:val="center"/>
          </w:tcPr>
          <w:p w14:paraId="74911384" w14:textId="77777777" w:rsidR="00EC4D5B" w:rsidRPr="005745BD" w:rsidRDefault="00EC4D5B" w:rsidP="005745BD">
            <w:pPr>
              <w:spacing w:line="240" w:lineRule="auto"/>
              <w:ind w:left="-27"/>
            </w:pPr>
            <w:r w:rsidRPr="005745BD">
              <w:t>07</w:t>
            </w:r>
          </w:p>
        </w:tc>
        <w:tc>
          <w:tcPr>
            <w:tcW w:w="1496" w:type="dxa"/>
            <w:tcMar>
              <w:top w:w="0" w:type="dxa"/>
              <w:left w:w="80" w:type="dxa"/>
              <w:bottom w:w="0" w:type="dxa"/>
              <w:right w:w="80" w:type="dxa"/>
            </w:tcMar>
            <w:vAlign w:val="center"/>
          </w:tcPr>
          <w:p w14:paraId="7CA69A19" w14:textId="77777777" w:rsidR="00EC4D5B" w:rsidRPr="005745BD" w:rsidRDefault="00EC4D5B" w:rsidP="005745BD">
            <w:pPr>
              <w:spacing w:line="240" w:lineRule="auto"/>
              <w:ind w:left="-27"/>
            </w:pPr>
            <w:proofErr w:type="spellStart"/>
            <w:r w:rsidRPr="005745BD">
              <w:t>Recup</w:t>
            </w:r>
            <w:proofErr w:type="spellEnd"/>
            <w:r w:rsidRPr="005745BD">
              <w:t xml:space="preserve">. - Studio </w:t>
            </w:r>
          </w:p>
        </w:tc>
        <w:tc>
          <w:tcPr>
            <w:tcW w:w="413" w:type="dxa"/>
            <w:vAlign w:val="center"/>
          </w:tcPr>
          <w:p w14:paraId="1E72A7B2" w14:textId="77777777" w:rsidR="00EC4D5B" w:rsidRPr="005745BD" w:rsidRDefault="00EC4D5B" w:rsidP="005745BD">
            <w:pPr>
              <w:spacing w:line="240" w:lineRule="auto"/>
              <w:ind w:left="-27"/>
              <w:jc w:val="center"/>
              <w:rPr>
                <w:rFonts w:cs="Times New Roman"/>
              </w:rPr>
            </w:pPr>
            <w:r w:rsidRPr="005745BD">
              <w:rPr>
                <w:lang w:val="de-DE"/>
              </w:rPr>
              <w:t>V</w:t>
            </w:r>
          </w:p>
        </w:tc>
      </w:tr>
      <w:tr w:rsidR="00EC4D5B" w:rsidRPr="005745BD" w14:paraId="05FC9719" w14:textId="77777777">
        <w:trPr>
          <w:jc w:val="center"/>
        </w:trPr>
        <w:tc>
          <w:tcPr>
            <w:tcW w:w="561" w:type="dxa"/>
            <w:vAlign w:val="center"/>
          </w:tcPr>
          <w:p w14:paraId="7A09920E" w14:textId="77777777" w:rsidR="00EC4D5B" w:rsidRPr="005745BD" w:rsidRDefault="00EC4D5B" w:rsidP="005745BD">
            <w:pPr>
              <w:spacing w:line="240" w:lineRule="auto"/>
              <w:ind w:left="-27"/>
              <w:jc w:val="center"/>
            </w:pPr>
            <w:r w:rsidRPr="005745BD">
              <w:t>S</w:t>
            </w:r>
          </w:p>
        </w:tc>
        <w:tc>
          <w:tcPr>
            <w:tcW w:w="540" w:type="dxa"/>
            <w:tcMar>
              <w:top w:w="0" w:type="dxa"/>
              <w:left w:w="80" w:type="dxa"/>
              <w:bottom w:w="0" w:type="dxa"/>
              <w:right w:w="80" w:type="dxa"/>
            </w:tcMar>
            <w:vAlign w:val="center"/>
          </w:tcPr>
          <w:p w14:paraId="5C3509F6" w14:textId="77777777" w:rsidR="00EC4D5B" w:rsidRPr="005745BD" w:rsidRDefault="00EC4D5B" w:rsidP="005745BD">
            <w:pPr>
              <w:spacing w:line="240" w:lineRule="auto"/>
              <w:ind w:left="-27"/>
              <w:jc w:val="center"/>
            </w:pPr>
            <w:r w:rsidRPr="005745BD">
              <w:t>11</w:t>
            </w:r>
          </w:p>
        </w:tc>
        <w:tc>
          <w:tcPr>
            <w:tcW w:w="1620" w:type="dxa"/>
            <w:tcMar>
              <w:top w:w="0" w:type="dxa"/>
              <w:left w:w="80" w:type="dxa"/>
              <w:bottom w:w="0" w:type="dxa"/>
              <w:right w:w="80" w:type="dxa"/>
            </w:tcMar>
            <w:vAlign w:val="center"/>
          </w:tcPr>
          <w:p w14:paraId="79CC0B57" w14:textId="77777777" w:rsidR="00EC4D5B" w:rsidRPr="005745BD" w:rsidRDefault="00EC4D5B" w:rsidP="005745BD">
            <w:pPr>
              <w:spacing w:line="240" w:lineRule="auto"/>
              <w:ind w:left="-27"/>
              <w:rPr>
                <w:rFonts w:cs="Times New Roman"/>
              </w:rPr>
            </w:pPr>
          </w:p>
        </w:tc>
        <w:tc>
          <w:tcPr>
            <w:tcW w:w="443" w:type="dxa"/>
            <w:tcMar>
              <w:top w:w="0" w:type="dxa"/>
              <w:left w:w="80" w:type="dxa"/>
              <w:bottom w:w="0" w:type="dxa"/>
              <w:right w:w="80" w:type="dxa"/>
            </w:tcMar>
            <w:vAlign w:val="center"/>
          </w:tcPr>
          <w:p w14:paraId="23DBF4CE" w14:textId="77777777" w:rsidR="00EC4D5B" w:rsidRPr="005745BD" w:rsidRDefault="00EC4D5B" w:rsidP="005745BD">
            <w:pPr>
              <w:spacing w:line="240" w:lineRule="auto"/>
              <w:ind w:left="-27"/>
              <w:jc w:val="center"/>
            </w:pPr>
            <w:r w:rsidRPr="005745BD">
              <w:t>09</w:t>
            </w:r>
          </w:p>
        </w:tc>
        <w:tc>
          <w:tcPr>
            <w:tcW w:w="1264" w:type="dxa"/>
            <w:tcMar>
              <w:top w:w="0" w:type="dxa"/>
              <w:left w:w="80" w:type="dxa"/>
              <w:bottom w:w="0" w:type="dxa"/>
              <w:right w:w="80" w:type="dxa"/>
            </w:tcMar>
            <w:vAlign w:val="center"/>
          </w:tcPr>
          <w:p w14:paraId="484B4167" w14:textId="77777777" w:rsidR="00EC4D5B" w:rsidRPr="005745BD" w:rsidRDefault="00EC4D5B" w:rsidP="00F67637">
            <w:pPr>
              <w:spacing w:line="240" w:lineRule="auto"/>
              <w:ind w:left="-27" w:right="-34"/>
            </w:pPr>
            <w:r w:rsidRPr="005745BD">
              <w:t>Lezioni</w:t>
            </w:r>
          </w:p>
        </w:tc>
        <w:tc>
          <w:tcPr>
            <w:tcW w:w="421" w:type="dxa"/>
            <w:tcMar>
              <w:top w:w="0" w:type="dxa"/>
              <w:left w:w="80" w:type="dxa"/>
              <w:bottom w:w="0" w:type="dxa"/>
              <w:right w:w="80" w:type="dxa"/>
            </w:tcMar>
            <w:vAlign w:val="center"/>
          </w:tcPr>
          <w:p w14:paraId="0A18D999" w14:textId="77777777" w:rsidR="00EC4D5B" w:rsidRPr="005745BD" w:rsidRDefault="00EC4D5B" w:rsidP="005745BD">
            <w:pPr>
              <w:spacing w:line="240" w:lineRule="auto"/>
              <w:ind w:left="-27"/>
            </w:pPr>
            <w:r w:rsidRPr="005745BD">
              <w:t>13</w:t>
            </w:r>
          </w:p>
        </w:tc>
        <w:tc>
          <w:tcPr>
            <w:tcW w:w="1379" w:type="dxa"/>
            <w:tcMar>
              <w:top w:w="0" w:type="dxa"/>
              <w:left w:w="80" w:type="dxa"/>
              <w:bottom w:w="0" w:type="dxa"/>
              <w:right w:w="80" w:type="dxa"/>
            </w:tcMar>
            <w:vAlign w:val="center"/>
          </w:tcPr>
          <w:p w14:paraId="76607980" w14:textId="77777777" w:rsidR="00EC4D5B" w:rsidRPr="005745BD" w:rsidRDefault="00EC4D5B" w:rsidP="005745BD">
            <w:pPr>
              <w:spacing w:line="240" w:lineRule="auto"/>
              <w:ind w:left="-27"/>
            </w:pPr>
            <w:r w:rsidRPr="005745BD">
              <w:t>Lezioni</w:t>
            </w:r>
          </w:p>
        </w:tc>
        <w:tc>
          <w:tcPr>
            <w:tcW w:w="540" w:type="dxa"/>
            <w:shd w:val="clear" w:color="auto" w:fill="FFFFFF"/>
            <w:tcMar>
              <w:top w:w="0" w:type="dxa"/>
              <w:left w:w="80" w:type="dxa"/>
              <w:bottom w:w="0" w:type="dxa"/>
              <w:right w:w="80" w:type="dxa"/>
            </w:tcMar>
            <w:vAlign w:val="center"/>
          </w:tcPr>
          <w:p w14:paraId="6E22292B" w14:textId="77777777" w:rsidR="00EC4D5B" w:rsidRPr="005745BD" w:rsidRDefault="00EC4D5B" w:rsidP="005745BD">
            <w:pPr>
              <w:spacing w:line="240" w:lineRule="auto"/>
              <w:ind w:left="-27"/>
              <w:jc w:val="center"/>
            </w:pPr>
            <w:r w:rsidRPr="005745BD">
              <w:t>11</w:t>
            </w:r>
          </w:p>
        </w:tc>
        <w:tc>
          <w:tcPr>
            <w:tcW w:w="1440" w:type="dxa"/>
            <w:shd w:val="clear" w:color="auto" w:fill="FFFFFF"/>
            <w:tcMar>
              <w:top w:w="0" w:type="dxa"/>
              <w:left w:w="80" w:type="dxa"/>
              <w:bottom w:w="0" w:type="dxa"/>
              <w:right w:w="80" w:type="dxa"/>
            </w:tcMar>
            <w:vAlign w:val="center"/>
          </w:tcPr>
          <w:p w14:paraId="2F92589F" w14:textId="77777777" w:rsidR="00EC4D5B" w:rsidRPr="005745BD" w:rsidRDefault="00EC4D5B" w:rsidP="00BD77D3">
            <w:pPr>
              <w:spacing w:line="240" w:lineRule="auto"/>
            </w:pPr>
            <w:r w:rsidRPr="005745BD">
              <w:t>Lezioni</w:t>
            </w:r>
          </w:p>
        </w:tc>
        <w:tc>
          <w:tcPr>
            <w:tcW w:w="416" w:type="dxa"/>
            <w:tcMar>
              <w:top w:w="0" w:type="dxa"/>
              <w:left w:w="80" w:type="dxa"/>
              <w:bottom w:w="0" w:type="dxa"/>
              <w:right w:w="80" w:type="dxa"/>
            </w:tcMar>
            <w:vAlign w:val="center"/>
          </w:tcPr>
          <w:p w14:paraId="1C5EAB4C" w14:textId="77777777" w:rsidR="00EC4D5B" w:rsidRPr="005745BD" w:rsidRDefault="00EC4D5B" w:rsidP="005745BD">
            <w:pPr>
              <w:spacing w:line="240" w:lineRule="auto"/>
              <w:ind w:left="-27"/>
            </w:pPr>
            <w:r w:rsidRPr="005745BD">
              <w:t>08</w:t>
            </w:r>
          </w:p>
        </w:tc>
        <w:tc>
          <w:tcPr>
            <w:tcW w:w="1496" w:type="dxa"/>
            <w:tcMar>
              <w:top w:w="0" w:type="dxa"/>
              <w:left w:w="80" w:type="dxa"/>
              <w:bottom w:w="0" w:type="dxa"/>
              <w:right w:w="80" w:type="dxa"/>
            </w:tcMar>
            <w:vAlign w:val="center"/>
          </w:tcPr>
          <w:p w14:paraId="76DE4CC9" w14:textId="77777777" w:rsidR="00EC4D5B" w:rsidRPr="005745BD" w:rsidRDefault="00EC4D5B" w:rsidP="005745BD">
            <w:pPr>
              <w:spacing w:line="240" w:lineRule="auto"/>
              <w:ind w:left="-27"/>
            </w:pPr>
            <w:proofErr w:type="spellStart"/>
            <w:r w:rsidRPr="005745BD">
              <w:t>Recup</w:t>
            </w:r>
            <w:proofErr w:type="spellEnd"/>
            <w:r w:rsidRPr="005745BD">
              <w:t>. - Studio</w:t>
            </w:r>
          </w:p>
        </w:tc>
        <w:tc>
          <w:tcPr>
            <w:tcW w:w="413" w:type="dxa"/>
            <w:vAlign w:val="center"/>
          </w:tcPr>
          <w:p w14:paraId="4934B47A" w14:textId="77777777" w:rsidR="00EC4D5B" w:rsidRPr="005745BD" w:rsidRDefault="00EC4D5B" w:rsidP="005745BD">
            <w:pPr>
              <w:spacing w:line="240" w:lineRule="auto"/>
              <w:ind w:left="-27"/>
              <w:jc w:val="center"/>
            </w:pPr>
            <w:r w:rsidRPr="005745BD">
              <w:t>S</w:t>
            </w:r>
          </w:p>
        </w:tc>
      </w:tr>
      <w:tr w:rsidR="00EC4D5B" w:rsidRPr="005745BD" w14:paraId="5FD5E2C2" w14:textId="77777777">
        <w:trPr>
          <w:jc w:val="center"/>
        </w:trPr>
        <w:tc>
          <w:tcPr>
            <w:tcW w:w="561" w:type="dxa"/>
            <w:shd w:val="clear" w:color="auto" w:fill="00B0F0"/>
            <w:vAlign w:val="center"/>
          </w:tcPr>
          <w:p w14:paraId="463D4757" w14:textId="77777777" w:rsidR="00EC4D5B" w:rsidRPr="005745BD" w:rsidRDefault="00EC4D5B" w:rsidP="005745BD">
            <w:pPr>
              <w:spacing w:line="240" w:lineRule="auto"/>
              <w:ind w:left="-27"/>
              <w:jc w:val="center"/>
              <w:rPr>
                <w:b/>
                <w:bCs/>
              </w:rPr>
            </w:pPr>
            <w:r w:rsidRPr="005745BD">
              <w:rPr>
                <w:b/>
                <w:bCs/>
              </w:rPr>
              <w:t>D</w:t>
            </w:r>
          </w:p>
        </w:tc>
        <w:tc>
          <w:tcPr>
            <w:tcW w:w="540" w:type="dxa"/>
            <w:shd w:val="clear" w:color="auto" w:fill="00B0F0"/>
            <w:tcMar>
              <w:top w:w="0" w:type="dxa"/>
              <w:left w:w="80" w:type="dxa"/>
              <w:bottom w:w="0" w:type="dxa"/>
              <w:right w:w="80" w:type="dxa"/>
            </w:tcMar>
            <w:vAlign w:val="center"/>
          </w:tcPr>
          <w:p w14:paraId="37E6A35B" w14:textId="77777777" w:rsidR="00EC4D5B" w:rsidRPr="005745BD" w:rsidRDefault="00EC4D5B" w:rsidP="005745BD">
            <w:pPr>
              <w:spacing w:line="240" w:lineRule="auto"/>
              <w:ind w:left="-27"/>
              <w:jc w:val="center"/>
              <w:rPr>
                <w:b/>
                <w:bCs/>
              </w:rPr>
            </w:pPr>
            <w:r w:rsidRPr="005745BD">
              <w:rPr>
                <w:b/>
                <w:bCs/>
              </w:rPr>
              <w:t>12</w:t>
            </w:r>
          </w:p>
        </w:tc>
        <w:tc>
          <w:tcPr>
            <w:tcW w:w="1620" w:type="dxa"/>
            <w:shd w:val="clear" w:color="auto" w:fill="00B0F0"/>
            <w:tcMar>
              <w:top w:w="0" w:type="dxa"/>
              <w:left w:w="80" w:type="dxa"/>
              <w:bottom w:w="0" w:type="dxa"/>
              <w:right w:w="80" w:type="dxa"/>
            </w:tcMar>
            <w:vAlign w:val="center"/>
          </w:tcPr>
          <w:p w14:paraId="2615B03A" w14:textId="77777777" w:rsidR="00EC4D5B" w:rsidRPr="005745BD" w:rsidRDefault="00EC4D5B" w:rsidP="005745BD">
            <w:pPr>
              <w:spacing w:line="240" w:lineRule="auto"/>
              <w:ind w:left="-27"/>
              <w:rPr>
                <w:rFonts w:cs="Times New Roman"/>
                <w:b/>
                <w:bCs/>
              </w:rPr>
            </w:pPr>
          </w:p>
        </w:tc>
        <w:tc>
          <w:tcPr>
            <w:tcW w:w="443" w:type="dxa"/>
            <w:shd w:val="clear" w:color="auto" w:fill="00B0F0"/>
            <w:tcMar>
              <w:top w:w="0" w:type="dxa"/>
              <w:left w:w="80" w:type="dxa"/>
              <w:bottom w:w="0" w:type="dxa"/>
              <w:right w:w="80" w:type="dxa"/>
            </w:tcMar>
            <w:vAlign w:val="center"/>
          </w:tcPr>
          <w:p w14:paraId="29167691" w14:textId="77777777" w:rsidR="00EC4D5B" w:rsidRPr="005745BD" w:rsidRDefault="00EC4D5B" w:rsidP="005745BD">
            <w:pPr>
              <w:spacing w:line="240" w:lineRule="auto"/>
              <w:ind w:left="-27"/>
              <w:jc w:val="center"/>
              <w:rPr>
                <w:b/>
                <w:bCs/>
              </w:rPr>
            </w:pPr>
            <w:r w:rsidRPr="005745BD">
              <w:rPr>
                <w:b/>
                <w:bCs/>
              </w:rPr>
              <w:t>10</w:t>
            </w:r>
          </w:p>
        </w:tc>
        <w:tc>
          <w:tcPr>
            <w:tcW w:w="1264" w:type="dxa"/>
            <w:shd w:val="clear" w:color="auto" w:fill="00B0F0"/>
            <w:tcMar>
              <w:top w:w="0" w:type="dxa"/>
              <w:left w:w="80" w:type="dxa"/>
              <w:bottom w:w="0" w:type="dxa"/>
              <w:right w:w="80" w:type="dxa"/>
            </w:tcMar>
            <w:vAlign w:val="center"/>
          </w:tcPr>
          <w:p w14:paraId="5DCF55D1" w14:textId="77777777" w:rsidR="00EC4D5B" w:rsidRPr="005745BD" w:rsidRDefault="00EC4D5B" w:rsidP="005745BD">
            <w:pPr>
              <w:spacing w:line="240" w:lineRule="auto"/>
              <w:ind w:left="-27"/>
              <w:rPr>
                <w:rFonts w:cs="Times New Roman"/>
                <w:b/>
                <w:bCs/>
              </w:rPr>
            </w:pPr>
          </w:p>
        </w:tc>
        <w:tc>
          <w:tcPr>
            <w:tcW w:w="421" w:type="dxa"/>
            <w:shd w:val="clear" w:color="auto" w:fill="00B0F0"/>
            <w:tcMar>
              <w:top w:w="0" w:type="dxa"/>
              <w:left w:w="80" w:type="dxa"/>
              <w:bottom w:w="0" w:type="dxa"/>
              <w:right w:w="80" w:type="dxa"/>
            </w:tcMar>
            <w:vAlign w:val="center"/>
          </w:tcPr>
          <w:p w14:paraId="761C1527" w14:textId="77777777" w:rsidR="00EC4D5B" w:rsidRPr="005745BD" w:rsidRDefault="00EC4D5B" w:rsidP="005745BD">
            <w:pPr>
              <w:spacing w:line="240" w:lineRule="auto"/>
              <w:ind w:left="-27"/>
              <w:rPr>
                <w:b/>
                <w:bCs/>
              </w:rPr>
            </w:pPr>
            <w:r w:rsidRPr="005745BD">
              <w:rPr>
                <w:b/>
                <w:bCs/>
              </w:rPr>
              <w:t>14</w:t>
            </w:r>
          </w:p>
        </w:tc>
        <w:tc>
          <w:tcPr>
            <w:tcW w:w="1379" w:type="dxa"/>
            <w:shd w:val="clear" w:color="auto" w:fill="00B0F0"/>
            <w:tcMar>
              <w:top w:w="0" w:type="dxa"/>
              <w:left w:w="80" w:type="dxa"/>
              <w:bottom w:w="0" w:type="dxa"/>
              <w:right w:w="80" w:type="dxa"/>
            </w:tcMar>
            <w:vAlign w:val="center"/>
          </w:tcPr>
          <w:p w14:paraId="2E647E64" w14:textId="77777777" w:rsidR="00EC4D5B" w:rsidRPr="005745BD" w:rsidRDefault="00EC4D5B" w:rsidP="005745BD">
            <w:pPr>
              <w:spacing w:line="240" w:lineRule="auto"/>
              <w:rPr>
                <w:rFonts w:cs="Times New Roman"/>
                <w:b/>
                <w:bCs/>
              </w:rPr>
            </w:pPr>
          </w:p>
        </w:tc>
        <w:tc>
          <w:tcPr>
            <w:tcW w:w="540" w:type="dxa"/>
            <w:shd w:val="clear" w:color="auto" w:fill="00B0F0"/>
            <w:tcMar>
              <w:top w:w="0" w:type="dxa"/>
              <w:left w:w="80" w:type="dxa"/>
              <w:bottom w:w="0" w:type="dxa"/>
              <w:right w:w="80" w:type="dxa"/>
            </w:tcMar>
            <w:vAlign w:val="center"/>
          </w:tcPr>
          <w:p w14:paraId="60519AAB" w14:textId="77777777" w:rsidR="00EC4D5B" w:rsidRPr="005745BD" w:rsidRDefault="00EC4D5B" w:rsidP="005745BD">
            <w:pPr>
              <w:spacing w:line="240" w:lineRule="auto"/>
              <w:ind w:left="-27"/>
              <w:jc w:val="center"/>
              <w:rPr>
                <w:b/>
                <w:bCs/>
              </w:rPr>
            </w:pPr>
            <w:r w:rsidRPr="005745BD">
              <w:rPr>
                <w:b/>
                <w:bCs/>
              </w:rPr>
              <w:t>12</w:t>
            </w:r>
          </w:p>
        </w:tc>
        <w:tc>
          <w:tcPr>
            <w:tcW w:w="1440" w:type="dxa"/>
            <w:shd w:val="clear" w:color="auto" w:fill="00B0F0"/>
            <w:tcMar>
              <w:top w:w="0" w:type="dxa"/>
              <w:left w:w="80" w:type="dxa"/>
              <w:bottom w:w="0" w:type="dxa"/>
              <w:right w:w="80" w:type="dxa"/>
            </w:tcMar>
            <w:vAlign w:val="center"/>
          </w:tcPr>
          <w:p w14:paraId="35A771E1" w14:textId="77777777" w:rsidR="00EC4D5B" w:rsidRPr="005745BD" w:rsidRDefault="00EC4D5B" w:rsidP="00BD77D3">
            <w:pPr>
              <w:spacing w:line="240" w:lineRule="auto"/>
              <w:rPr>
                <w:rFonts w:cs="Times New Roman"/>
                <w:b/>
                <w:bCs/>
              </w:rPr>
            </w:pPr>
          </w:p>
        </w:tc>
        <w:tc>
          <w:tcPr>
            <w:tcW w:w="416" w:type="dxa"/>
            <w:shd w:val="clear" w:color="auto" w:fill="00B0F0"/>
            <w:tcMar>
              <w:top w:w="0" w:type="dxa"/>
              <w:left w:w="80" w:type="dxa"/>
              <w:bottom w:w="0" w:type="dxa"/>
              <w:right w:w="80" w:type="dxa"/>
            </w:tcMar>
            <w:vAlign w:val="center"/>
          </w:tcPr>
          <w:p w14:paraId="73C8A3D2" w14:textId="77777777" w:rsidR="00EC4D5B" w:rsidRPr="005745BD" w:rsidRDefault="00EC4D5B" w:rsidP="005745BD">
            <w:pPr>
              <w:spacing w:line="240" w:lineRule="auto"/>
              <w:ind w:left="-27"/>
              <w:rPr>
                <w:b/>
                <w:bCs/>
              </w:rPr>
            </w:pPr>
            <w:r w:rsidRPr="005745BD">
              <w:rPr>
                <w:b/>
                <w:bCs/>
              </w:rPr>
              <w:t>09</w:t>
            </w:r>
          </w:p>
        </w:tc>
        <w:tc>
          <w:tcPr>
            <w:tcW w:w="1496" w:type="dxa"/>
            <w:shd w:val="clear" w:color="auto" w:fill="00B0F0"/>
            <w:tcMar>
              <w:top w:w="0" w:type="dxa"/>
              <w:left w:w="80" w:type="dxa"/>
              <w:bottom w:w="0" w:type="dxa"/>
              <w:right w:w="80" w:type="dxa"/>
            </w:tcMar>
            <w:vAlign w:val="center"/>
          </w:tcPr>
          <w:p w14:paraId="73419C62" w14:textId="77777777" w:rsidR="00EC4D5B" w:rsidRPr="005745BD" w:rsidRDefault="00EC4D5B" w:rsidP="005745BD">
            <w:pPr>
              <w:spacing w:line="240" w:lineRule="auto"/>
              <w:ind w:left="-27"/>
              <w:rPr>
                <w:b/>
                <w:bCs/>
              </w:rPr>
            </w:pPr>
          </w:p>
        </w:tc>
        <w:tc>
          <w:tcPr>
            <w:tcW w:w="413" w:type="dxa"/>
            <w:shd w:val="clear" w:color="auto" w:fill="00B0F0"/>
            <w:vAlign w:val="center"/>
          </w:tcPr>
          <w:p w14:paraId="3719476D" w14:textId="77777777" w:rsidR="00EC4D5B" w:rsidRPr="005745BD" w:rsidRDefault="00EC4D5B" w:rsidP="005745BD">
            <w:pPr>
              <w:spacing w:line="240" w:lineRule="auto"/>
              <w:ind w:left="-27"/>
              <w:jc w:val="center"/>
              <w:rPr>
                <w:b/>
                <w:bCs/>
              </w:rPr>
            </w:pPr>
            <w:r w:rsidRPr="005745BD">
              <w:rPr>
                <w:b/>
                <w:bCs/>
              </w:rPr>
              <w:t>D</w:t>
            </w:r>
          </w:p>
        </w:tc>
      </w:tr>
      <w:tr w:rsidR="00EC4D5B" w:rsidRPr="005745BD" w14:paraId="4BD95FFB" w14:textId="77777777">
        <w:trPr>
          <w:trHeight w:val="64"/>
          <w:jc w:val="center"/>
        </w:trPr>
        <w:tc>
          <w:tcPr>
            <w:tcW w:w="561" w:type="dxa"/>
            <w:vAlign w:val="center"/>
          </w:tcPr>
          <w:p w14:paraId="2B69153A" w14:textId="77777777" w:rsidR="00EC4D5B" w:rsidRPr="005745BD" w:rsidRDefault="00EC4D5B" w:rsidP="005745BD">
            <w:pPr>
              <w:spacing w:line="240" w:lineRule="auto"/>
              <w:ind w:left="-27"/>
              <w:jc w:val="center"/>
            </w:pPr>
            <w:r w:rsidRPr="005745BD">
              <w:t>L</w:t>
            </w:r>
          </w:p>
        </w:tc>
        <w:tc>
          <w:tcPr>
            <w:tcW w:w="540" w:type="dxa"/>
            <w:tcMar>
              <w:top w:w="0" w:type="dxa"/>
              <w:left w:w="80" w:type="dxa"/>
              <w:bottom w:w="0" w:type="dxa"/>
              <w:right w:w="80" w:type="dxa"/>
            </w:tcMar>
            <w:vAlign w:val="center"/>
          </w:tcPr>
          <w:p w14:paraId="7960295C" w14:textId="77777777" w:rsidR="00EC4D5B" w:rsidRPr="005745BD" w:rsidRDefault="00EC4D5B" w:rsidP="005745BD">
            <w:pPr>
              <w:spacing w:line="240" w:lineRule="auto"/>
              <w:ind w:left="-27"/>
              <w:jc w:val="center"/>
            </w:pPr>
            <w:r w:rsidRPr="005745BD">
              <w:t>13</w:t>
            </w:r>
          </w:p>
        </w:tc>
        <w:tc>
          <w:tcPr>
            <w:tcW w:w="1620" w:type="dxa"/>
            <w:tcMar>
              <w:top w:w="0" w:type="dxa"/>
              <w:left w:w="80" w:type="dxa"/>
              <w:bottom w:w="0" w:type="dxa"/>
              <w:right w:w="80" w:type="dxa"/>
            </w:tcMar>
            <w:vAlign w:val="center"/>
          </w:tcPr>
          <w:p w14:paraId="791F9FB6" w14:textId="77777777" w:rsidR="00EC4D5B" w:rsidRPr="005745BD" w:rsidRDefault="00EC4D5B" w:rsidP="005745BD">
            <w:pPr>
              <w:spacing w:line="240" w:lineRule="auto"/>
              <w:ind w:left="-27"/>
              <w:rPr>
                <w:rFonts w:cs="Times New Roman"/>
              </w:rPr>
            </w:pPr>
          </w:p>
        </w:tc>
        <w:tc>
          <w:tcPr>
            <w:tcW w:w="443" w:type="dxa"/>
            <w:tcMar>
              <w:top w:w="0" w:type="dxa"/>
              <w:left w:w="80" w:type="dxa"/>
              <w:bottom w:w="0" w:type="dxa"/>
              <w:right w:w="80" w:type="dxa"/>
            </w:tcMar>
            <w:vAlign w:val="center"/>
          </w:tcPr>
          <w:p w14:paraId="4D3EFB88" w14:textId="77777777" w:rsidR="00EC4D5B" w:rsidRPr="005745BD" w:rsidRDefault="00EC4D5B" w:rsidP="005745BD">
            <w:pPr>
              <w:spacing w:line="240" w:lineRule="auto"/>
              <w:ind w:left="-27"/>
              <w:jc w:val="center"/>
            </w:pPr>
            <w:r w:rsidRPr="005745BD">
              <w:t>11</w:t>
            </w:r>
          </w:p>
        </w:tc>
        <w:tc>
          <w:tcPr>
            <w:tcW w:w="1264" w:type="dxa"/>
            <w:tcMar>
              <w:top w:w="0" w:type="dxa"/>
              <w:left w:w="80" w:type="dxa"/>
              <w:bottom w:w="0" w:type="dxa"/>
              <w:right w:w="80" w:type="dxa"/>
            </w:tcMar>
            <w:vAlign w:val="center"/>
          </w:tcPr>
          <w:p w14:paraId="04447856" w14:textId="77777777" w:rsidR="00EC4D5B" w:rsidRPr="005745BD" w:rsidRDefault="00EC4D5B" w:rsidP="005745BD">
            <w:pPr>
              <w:spacing w:line="240" w:lineRule="auto"/>
              <w:ind w:left="-27"/>
            </w:pPr>
            <w:r w:rsidRPr="005745BD">
              <w:t>Lezioni 4</w:t>
            </w:r>
          </w:p>
        </w:tc>
        <w:tc>
          <w:tcPr>
            <w:tcW w:w="421" w:type="dxa"/>
            <w:tcMar>
              <w:top w:w="0" w:type="dxa"/>
              <w:left w:w="80" w:type="dxa"/>
              <w:bottom w:w="0" w:type="dxa"/>
              <w:right w:w="80" w:type="dxa"/>
            </w:tcMar>
            <w:vAlign w:val="center"/>
          </w:tcPr>
          <w:p w14:paraId="51C92C3F" w14:textId="77777777" w:rsidR="00EC4D5B" w:rsidRPr="005745BD" w:rsidRDefault="00EC4D5B" w:rsidP="005745BD">
            <w:pPr>
              <w:spacing w:line="240" w:lineRule="auto"/>
              <w:ind w:left="-27"/>
            </w:pPr>
            <w:r w:rsidRPr="005745BD">
              <w:t>15</w:t>
            </w:r>
          </w:p>
        </w:tc>
        <w:tc>
          <w:tcPr>
            <w:tcW w:w="1379" w:type="dxa"/>
            <w:tcMar>
              <w:top w:w="0" w:type="dxa"/>
              <w:left w:w="80" w:type="dxa"/>
              <w:bottom w:w="0" w:type="dxa"/>
              <w:right w:w="80" w:type="dxa"/>
            </w:tcMar>
            <w:vAlign w:val="center"/>
          </w:tcPr>
          <w:p w14:paraId="2DB33EC9" w14:textId="77777777" w:rsidR="00EC4D5B" w:rsidRPr="005745BD" w:rsidRDefault="00EC4D5B" w:rsidP="005745BD">
            <w:pPr>
              <w:spacing w:line="240" w:lineRule="auto"/>
              <w:ind w:left="-27"/>
            </w:pPr>
            <w:r w:rsidRPr="005745BD">
              <w:t xml:space="preserve">Lezioni </w:t>
            </w:r>
          </w:p>
        </w:tc>
        <w:tc>
          <w:tcPr>
            <w:tcW w:w="540" w:type="dxa"/>
            <w:tcMar>
              <w:top w:w="0" w:type="dxa"/>
              <w:left w:w="80" w:type="dxa"/>
              <w:bottom w:w="0" w:type="dxa"/>
              <w:right w:w="80" w:type="dxa"/>
            </w:tcMar>
            <w:vAlign w:val="center"/>
          </w:tcPr>
          <w:p w14:paraId="507C6CF3" w14:textId="77777777" w:rsidR="00EC4D5B" w:rsidRPr="005745BD" w:rsidRDefault="00EC4D5B" w:rsidP="005745BD">
            <w:pPr>
              <w:spacing w:line="240" w:lineRule="auto"/>
              <w:ind w:left="-27"/>
              <w:jc w:val="center"/>
            </w:pPr>
            <w:r w:rsidRPr="005745BD">
              <w:t>13</w:t>
            </w:r>
          </w:p>
        </w:tc>
        <w:tc>
          <w:tcPr>
            <w:tcW w:w="1440" w:type="dxa"/>
            <w:tcMar>
              <w:top w:w="0" w:type="dxa"/>
              <w:left w:w="80" w:type="dxa"/>
              <w:bottom w:w="0" w:type="dxa"/>
              <w:right w:w="80" w:type="dxa"/>
            </w:tcMar>
            <w:vAlign w:val="center"/>
          </w:tcPr>
          <w:p w14:paraId="506C8E80" w14:textId="77777777" w:rsidR="00EC4D5B" w:rsidRPr="005745BD" w:rsidRDefault="00EC4D5B" w:rsidP="00BD77D3">
            <w:pPr>
              <w:spacing w:line="240" w:lineRule="auto"/>
            </w:pPr>
            <w:r w:rsidRPr="005745BD">
              <w:t xml:space="preserve">Lezioni </w:t>
            </w:r>
          </w:p>
        </w:tc>
        <w:tc>
          <w:tcPr>
            <w:tcW w:w="416" w:type="dxa"/>
            <w:tcMar>
              <w:top w:w="0" w:type="dxa"/>
              <w:left w:w="80" w:type="dxa"/>
              <w:bottom w:w="0" w:type="dxa"/>
              <w:right w:w="80" w:type="dxa"/>
            </w:tcMar>
            <w:vAlign w:val="center"/>
          </w:tcPr>
          <w:p w14:paraId="6FA3B7BD" w14:textId="77777777" w:rsidR="00EC4D5B" w:rsidRPr="005745BD" w:rsidRDefault="00EC4D5B" w:rsidP="005745BD">
            <w:pPr>
              <w:spacing w:line="240" w:lineRule="auto"/>
              <w:ind w:left="-27"/>
            </w:pPr>
            <w:r w:rsidRPr="005745BD">
              <w:t>10</w:t>
            </w:r>
          </w:p>
        </w:tc>
        <w:tc>
          <w:tcPr>
            <w:tcW w:w="1496" w:type="dxa"/>
            <w:tcMar>
              <w:top w:w="0" w:type="dxa"/>
              <w:left w:w="80" w:type="dxa"/>
              <w:bottom w:w="0" w:type="dxa"/>
              <w:right w:w="80" w:type="dxa"/>
            </w:tcMar>
            <w:vAlign w:val="center"/>
          </w:tcPr>
          <w:p w14:paraId="76CCB56F" w14:textId="77777777" w:rsidR="00EC4D5B" w:rsidRPr="005745BD" w:rsidRDefault="00EC4D5B" w:rsidP="005745BD">
            <w:pPr>
              <w:spacing w:line="240" w:lineRule="auto"/>
              <w:ind w:left="-27"/>
            </w:pPr>
            <w:r w:rsidRPr="005745BD">
              <w:t>Esami</w:t>
            </w:r>
          </w:p>
        </w:tc>
        <w:tc>
          <w:tcPr>
            <w:tcW w:w="413" w:type="dxa"/>
            <w:vAlign w:val="center"/>
          </w:tcPr>
          <w:p w14:paraId="26595332" w14:textId="77777777" w:rsidR="00EC4D5B" w:rsidRPr="005745BD" w:rsidRDefault="00EC4D5B" w:rsidP="005745BD">
            <w:pPr>
              <w:spacing w:line="240" w:lineRule="auto"/>
              <w:ind w:left="-27"/>
              <w:jc w:val="center"/>
            </w:pPr>
            <w:r w:rsidRPr="005745BD">
              <w:t>L</w:t>
            </w:r>
          </w:p>
        </w:tc>
      </w:tr>
      <w:tr w:rsidR="00EC4D5B" w:rsidRPr="005745BD" w14:paraId="632A09E0" w14:textId="77777777">
        <w:trPr>
          <w:jc w:val="center"/>
        </w:trPr>
        <w:tc>
          <w:tcPr>
            <w:tcW w:w="561" w:type="dxa"/>
            <w:vAlign w:val="center"/>
          </w:tcPr>
          <w:p w14:paraId="6D441093" w14:textId="77777777" w:rsidR="00EC4D5B" w:rsidRPr="005745BD" w:rsidRDefault="00EC4D5B" w:rsidP="005745BD">
            <w:pPr>
              <w:spacing w:line="240" w:lineRule="auto"/>
              <w:ind w:left="-27"/>
              <w:jc w:val="center"/>
            </w:pPr>
            <w:r w:rsidRPr="005745BD">
              <w:t>M</w:t>
            </w:r>
          </w:p>
        </w:tc>
        <w:tc>
          <w:tcPr>
            <w:tcW w:w="540" w:type="dxa"/>
            <w:tcMar>
              <w:top w:w="0" w:type="dxa"/>
              <w:left w:w="80" w:type="dxa"/>
              <w:bottom w:w="0" w:type="dxa"/>
              <w:right w:w="80" w:type="dxa"/>
            </w:tcMar>
            <w:vAlign w:val="center"/>
          </w:tcPr>
          <w:p w14:paraId="673CC2EC" w14:textId="77777777" w:rsidR="00EC4D5B" w:rsidRPr="005745BD" w:rsidRDefault="00EC4D5B" w:rsidP="005745BD">
            <w:pPr>
              <w:spacing w:line="240" w:lineRule="auto"/>
              <w:ind w:left="-27"/>
              <w:jc w:val="center"/>
            </w:pPr>
            <w:r w:rsidRPr="005745BD">
              <w:t>14</w:t>
            </w:r>
          </w:p>
        </w:tc>
        <w:tc>
          <w:tcPr>
            <w:tcW w:w="1620" w:type="dxa"/>
            <w:tcMar>
              <w:top w:w="0" w:type="dxa"/>
              <w:left w:w="80" w:type="dxa"/>
              <w:bottom w:w="0" w:type="dxa"/>
              <w:right w:w="80" w:type="dxa"/>
            </w:tcMar>
            <w:vAlign w:val="center"/>
          </w:tcPr>
          <w:p w14:paraId="210ECAC0" w14:textId="77777777" w:rsidR="00EC4D5B" w:rsidRPr="005745BD" w:rsidRDefault="00EC4D5B" w:rsidP="005745BD">
            <w:pPr>
              <w:spacing w:line="240" w:lineRule="auto"/>
              <w:ind w:left="-27"/>
              <w:rPr>
                <w:rFonts w:cs="Times New Roman"/>
              </w:rPr>
            </w:pPr>
          </w:p>
        </w:tc>
        <w:tc>
          <w:tcPr>
            <w:tcW w:w="443" w:type="dxa"/>
            <w:tcMar>
              <w:top w:w="0" w:type="dxa"/>
              <w:left w:w="80" w:type="dxa"/>
              <w:bottom w:w="0" w:type="dxa"/>
              <w:right w:w="80" w:type="dxa"/>
            </w:tcMar>
            <w:vAlign w:val="center"/>
          </w:tcPr>
          <w:p w14:paraId="4F84FA9F" w14:textId="77777777" w:rsidR="00EC4D5B" w:rsidRPr="005745BD" w:rsidRDefault="00EC4D5B" w:rsidP="005745BD">
            <w:pPr>
              <w:spacing w:line="240" w:lineRule="auto"/>
              <w:ind w:left="-27"/>
              <w:jc w:val="center"/>
            </w:pPr>
            <w:r w:rsidRPr="005745BD">
              <w:t>12</w:t>
            </w:r>
          </w:p>
        </w:tc>
        <w:tc>
          <w:tcPr>
            <w:tcW w:w="1264" w:type="dxa"/>
            <w:tcMar>
              <w:top w:w="0" w:type="dxa"/>
              <w:left w:w="80" w:type="dxa"/>
              <w:bottom w:w="0" w:type="dxa"/>
              <w:right w:w="80" w:type="dxa"/>
            </w:tcMar>
            <w:vAlign w:val="center"/>
          </w:tcPr>
          <w:p w14:paraId="3B8F7B8E" w14:textId="77777777" w:rsidR="00EC4D5B" w:rsidRPr="005745BD" w:rsidRDefault="00EC4D5B" w:rsidP="005745BD">
            <w:pPr>
              <w:spacing w:line="240" w:lineRule="auto"/>
              <w:ind w:left="-27"/>
            </w:pPr>
            <w:r w:rsidRPr="005745BD">
              <w:t>Lezioni</w:t>
            </w:r>
          </w:p>
        </w:tc>
        <w:tc>
          <w:tcPr>
            <w:tcW w:w="421" w:type="dxa"/>
            <w:tcMar>
              <w:top w:w="0" w:type="dxa"/>
              <w:left w:w="80" w:type="dxa"/>
              <w:bottom w:w="0" w:type="dxa"/>
              <w:right w:w="80" w:type="dxa"/>
            </w:tcMar>
            <w:vAlign w:val="center"/>
          </w:tcPr>
          <w:p w14:paraId="0A83CF9B" w14:textId="77777777" w:rsidR="00EC4D5B" w:rsidRPr="005745BD" w:rsidRDefault="00EC4D5B" w:rsidP="005745BD">
            <w:pPr>
              <w:spacing w:line="240" w:lineRule="auto"/>
              <w:ind w:left="-27"/>
            </w:pPr>
            <w:r w:rsidRPr="005745BD">
              <w:t>16</w:t>
            </w:r>
          </w:p>
        </w:tc>
        <w:tc>
          <w:tcPr>
            <w:tcW w:w="1379" w:type="dxa"/>
            <w:shd w:val="clear" w:color="auto" w:fill="FFFFFF"/>
            <w:tcMar>
              <w:top w:w="0" w:type="dxa"/>
              <w:left w:w="80" w:type="dxa"/>
              <w:bottom w:w="0" w:type="dxa"/>
              <w:right w:w="80" w:type="dxa"/>
            </w:tcMar>
            <w:vAlign w:val="center"/>
          </w:tcPr>
          <w:p w14:paraId="7DC018B0" w14:textId="77777777" w:rsidR="00EC4D5B" w:rsidRPr="005745BD" w:rsidRDefault="00EC4D5B" w:rsidP="005745BD">
            <w:pPr>
              <w:spacing w:line="240" w:lineRule="auto"/>
              <w:ind w:left="-27"/>
            </w:pPr>
            <w:r w:rsidRPr="005745BD">
              <w:t>Lezioni</w:t>
            </w:r>
          </w:p>
        </w:tc>
        <w:tc>
          <w:tcPr>
            <w:tcW w:w="540" w:type="dxa"/>
            <w:tcMar>
              <w:top w:w="0" w:type="dxa"/>
              <w:left w:w="80" w:type="dxa"/>
              <w:bottom w:w="0" w:type="dxa"/>
              <w:right w:w="80" w:type="dxa"/>
            </w:tcMar>
            <w:vAlign w:val="center"/>
          </w:tcPr>
          <w:p w14:paraId="4D801EA8" w14:textId="77777777" w:rsidR="00EC4D5B" w:rsidRPr="005745BD" w:rsidRDefault="00EC4D5B" w:rsidP="005745BD">
            <w:pPr>
              <w:spacing w:line="240" w:lineRule="auto"/>
              <w:ind w:left="-27"/>
              <w:jc w:val="center"/>
            </w:pPr>
            <w:r w:rsidRPr="005745BD">
              <w:t>14</w:t>
            </w:r>
          </w:p>
        </w:tc>
        <w:tc>
          <w:tcPr>
            <w:tcW w:w="1440" w:type="dxa"/>
            <w:tcMar>
              <w:top w:w="0" w:type="dxa"/>
              <w:left w:w="80" w:type="dxa"/>
              <w:bottom w:w="0" w:type="dxa"/>
              <w:right w:w="80" w:type="dxa"/>
            </w:tcMar>
            <w:vAlign w:val="center"/>
          </w:tcPr>
          <w:p w14:paraId="472503A6" w14:textId="77777777" w:rsidR="00EC4D5B" w:rsidRPr="005745BD" w:rsidRDefault="00EC4D5B" w:rsidP="00BD77D3">
            <w:pPr>
              <w:spacing w:line="240" w:lineRule="auto"/>
            </w:pPr>
            <w:r w:rsidRPr="005745BD">
              <w:t>Lezioni</w:t>
            </w:r>
          </w:p>
        </w:tc>
        <w:tc>
          <w:tcPr>
            <w:tcW w:w="416" w:type="dxa"/>
            <w:tcMar>
              <w:top w:w="0" w:type="dxa"/>
              <w:left w:w="80" w:type="dxa"/>
              <w:bottom w:w="0" w:type="dxa"/>
              <w:right w:w="80" w:type="dxa"/>
            </w:tcMar>
            <w:vAlign w:val="center"/>
          </w:tcPr>
          <w:p w14:paraId="7209D15E" w14:textId="77777777" w:rsidR="00EC4D5B" w:rsidRPr="005745BD" w:rsidRDefault="00EC4D5B" w:rsidP="005745BD">
            <w:pPr>
              <w:spacing w:line="240" w:lineRule="auto"/>
              <w:ind w:left="-27"/>
            </w:pPr>
            <w:r w:rsidRPr="005745BD">
              <w:t>11</w:t>
            </w:r>
          </w:p>
        </w:tc>
        <w:tc>
          <w:tcPr>
            <w:tcW w:w="1496" w:type="dxa"/>
            <w:tcMar>
              <w:top w:w="0" w:type="dxa"/>
              <w:left w:w="80" w:type="dxa"/>
              <w:bottom w:w="0" w:type="dxa"/>
              <w:right w:w="80" w:type="dxa"/>
            </w:tcMar>
            <w:vAlign w:val="center"/>
          </w:tcPr>
          <w:p w14:paraId="7DB1E9B9" w14:textId="77777777" w:rsidR="00EC4D5B" w:rsidRPr="005745BD" w:rsidRDefault="00EC4D5B" w:rsidP="005745BD">
            <w:pPr>
              <w:spacing w:line="240" w:lineRule="auto"/>
              <w:ind w:left="-27"/>
            </w:pPr>
            <w:r w:rsidRPr="005745BD">
              <w:t>Esami</w:t>
            </w:r>
          </w:p>
        </w:tc>
        <w:tc>
          <w:tcPr>
            <w:tcW w:w="413" w:type="dxa"/>
            <w:vAlign w:val="center"/>
          </w:tcPr>
          <w:p w14:paraId="2D6051AC" w14:textId="77777777" w:rsidR="00EC4D5B" w:rsidRPr="005745BD" w:rsidRDefault="00EC4D5B" w:rsidP="005745BD">
            <w:pPr>
              <w:spacing w:line="240" w:lineRule="auto"/>
              <w:ind w:left="-27"/>
              <w:jc w:val="center"/>
            </w:pPr>
            <w:r w:rsidRPr="005745BD">
              <w:t>M</w:t>
            </w:r>
          </w:p>
        </w:tc>
      </w:tr>
      <w:tr w:rsidR="00EC4D5B" w:rsidRPr="005745BD" w14:paraId="4854E2C5" w14:textId="77777777">
        <w:trPr>
          <w:jc w:val="center"/>
        </w:trPr>
        <w:tc>
          <w:tcPr>
            <w:tcW w:w="561" w:type="dxa"/>
            <w:vAlign w:val="center"/>
          </w:tcPr>
          <w:p w14:paraId="5EC9C0C6" w14:textId="77777777" w:rsidR="00EC4D5B" w:rsidRPr="005745BD" w:rsidRDefault="00EC4D5B" w:rsidP="005745BD">
            <w:pPr>
              <w:spacing w:line="240" w:lineRule="auto"/>
              <w:ind w:left="-27"/>
              <w:jc w:val="center"/>
            </w:pPr>
            <w:r w:rsidRPr="005745BD">
              <w:t>M</w:t>
            </w:r>
          </w:p>
        </w:tc>
        <w:tc>
          <w:tcPr>
            <w:tcW w:w="540" w:type="dxa"/>
            <w:tcMar>
              <w:top w:w="0" w:type="dxa"/>
              <w:left w:w="80" w:type="dxa"/>
              <w:bottom w:w="0" w:type="dxa"/>
              <w:right w:w="80" w:type="dxa"/>
            </w:tcMar>
            <w:vAlign w:val="center"/>
          </w:tcPr>
          <w:p w14:paraId="7CF54311" w14:textId="77777777" w:rsidR="00EC4D5B" w:rsidRPr="005745BD" w:rsidRDefault="00EC4D5B" w:rsidP="005745BD">
            <w:pPr>
              <w:spacing w:line="240" w:lineRule="auto"/>
              <w:ind w:left="-27"/>
              <w:jc w:val="center"/>
            </w:pPr>
            <w:r w:rsidRPr="005745BD">
              <w:t>15</w:t>
            </w:r>
          </w:p>
        </w:tc>
        <w:tc>
          <w:tcPr>
            <w:tcW w:w="1620" w:type="dxa"/>
            <w:tcMar>
              <w:top w:w="0" w:type="dxa"/>
              <w:left w:w="80" w:type="dxa"/>
              <w:bottom w:w="0" w:type="dxa"/>
              <w:right w:w="80" w:type="dxa"/>
            </w:tcMar>
            <w:vAlign w:val="center"/>
          </w:tcPr>
          <w:p w14:paraId="681AECE4" w14:textId="77777777" w:rsidR="00EC4D5B" w:rsidRPr="005745BD" w:rsidRDefault="00EC4D5B" w:rsidP="005745BD">
            <w:pPr>
              <w:spacing w:line="240" w:lineRule="auto"/>
              <w:ind w:left="-27"/>
            </w:pPr>
            <w:r w:rsidRPr="005745BD">
              <w:t>Es. Coll.Doc</w:t>
            </w:r>
          </w:p>
        </w:tc>
        <w:tc>
          <w:tcPr>
            <w:tcW w:w="443" w:type="dxa"/>
            <w:tcMar>
              <w:top w:w="0" w:type="dxa"/>
              <w:left w:w="80" w:type="dxa"/>
              <w:bottom w:w="0" w:type="dxa"/>
              <w:right w:w="80" w:type="dxa"/>
            </w:tcMar>
            <w:vAlign w:val="center"/>
          </w:tcPr>
          <w:p w14:paraId="6BFEE1A2" w14:textId="77777777" w:rsidR="00EC4D5B" w:rsidRPr="005745BD" w:rsidRDefault="00EC4D5B" w:rsidP="005745BD">
            <w:pPr>
              <w:spacing w:line="240" w:lineRule="auto"/>
              <w:ind w:left="-27"/>
              <w:jc w:val="center"/>
            </w:pPr>
            <w:r w:rsidRPr="005745BD">
              <w:t>13</w:t>
            </w:r>
          </w:p>
        </w:tc>
        <w:tc>
          <w:tcPr>
            <w:tcW w:w="1264" w:type="dxa"/>
            <w:tcMar>
              <w:top w:w="0" w:type="dxa"/>
              <w:left w:w="80" w:type="dxa"/>
              <w:bottom w:w="0" w:type="dxa"/>
              <w:right w:w="80" w:type="dxa"/>
            </w:tcMar>
            <w:vAlign w:val="center"/>
          </w:tcPr>
          <w:p w14:paraId="2C22F8E4" w14:textId="77777777" w:rsidR="00EC4D5B" w:rsidRPr="005745BD" w:rsidRDefault="00EC4D5B" w:rsidP="005745BD">
            <w:pPr>
              <w:spacing w:line="240" w:lineRule="auto"/>
              <w:ind w:left="-27"/>
            </w:pPr>
            <w:r w:rsidRPr="005745BD">
              <w:t>Lezioni</w:t>
            </w:r>
          </w:p>
        </w:tc>
        <w:tc>
          <w:tcPr>
            <w:tcW w:w="421" w:type="dxa"/>
            <w:tcMar>
              <w:top w:w="0" w:type="dxa"/>
              <w:left w:w="80" w:type="dxa"/>
              <w:bottom w:w="0" w:type="dxa"/>
              <w:right w:w="80" w:type="dxa"/>
            </w:tcMar>
            <w:vAlign w:val="center"/>
          </w:tcPr>
          <w:p w14:paraId="54B3122D" w14:textId="77777777" w:rsidR="00EC4D5B" w:rsidRPr="005745BD" w:rsidRDefault="00EC4D5B" w:rsidP="005745BD">
            <w:pPr>
              <w:spacing w:line="240" w:lineRule="auto"/>
              <w:ind w:left="-27"/>
            </w:pPr>
            <w:r w:rsidRPr="005745BD">
              <w:t>17</w:t>
            </w:r>
          </w:p>
        </w:tc>
        <w:tc>
          <w:tcPr>
            <w:tcW w:w="1379" w:type="dxa"/>
            <w:shd w:val="clear" w:color="auto" w:fill="FFFFFF"/>
            <w:tcMar>
              <w:top w:w="0" w:type="dxa"/>
              <w:left w:w="80" w:type="dxa"/>
              <w:bottom w:w="0" w:type="dxa"/>
              <w:right w:w="80" w:type="dxa"/>
            </w:tcMar>
            <w:vAlign w:val="center"/>
          </w:tcPr>
          <w:p w14:paraId="74CD2FE5" w14:textId="77777777" w:rsidR="00EC4D5B" w:rsidRPr="005745BD" w:rsidRDefault="00EC4D5B" w:rsidP="005745BD">
            <w:pPr>
              <w:spacing w:line="240" w:lineRule="auto"/>
              <w:ind w:left="-27"/>
            </w:pPr>
            <w:r w:rsidRPr="005745BD">
              <w:t>Lezioni 9</w:t>
            </w:r>
          </w:p>
        </w:tc>
        <w:tc>
          <w:tcPr>
            <w:tcW w:w="540" w:type="dxa"/>
            <w:tcMar>
              <w:top w:w="0" w:type="dxa"/>
              <w:left w:w="80" w:type="dxa"/>
              <w:bottom w:w="0" w:type="dxa"/>
              <w:right w:w="80" w:type="dxa"/>
            </w:tcMar>
            <w:vAlign w:val="center"/>
          </w:tcPr>
          <w:p w14:paraId="7EB36570" w14:textId="77777777" w:rsidR="00EC4D5B" w:rsidRPr="005745BD" w:rsidRDefault="00EC4D5B" w:rsidP="005745BD">
            <w:pPr>
              <w:spacing w:line="240" w:lineRule="auto"/>
              <w:ind w:left="-27"/>
              <w:jc w:val="center"/>
            </w:pPr>
            <w:r w:rsidRPr="005745BD">
              <w:t>15</w:t>
            </w:r>
          </w:p>
        </w:tc>
        <w:tc>
          <w:tcPr>
            <w:tcW w:w="1440" w:type="dxa"/>
            <w:tcMar>
              <w:top w:w="0" w:type="dxa"/>
              <w:left w:w="80" w:type="dxa"/>
              <w:bottom w:w="0" w:type="dxa"/>
              <w:right w:w="80" w:type="dxa"/>
            </w:tcMar>
            <w:vAlign w:val="center"/>
          </w:tcPr>
          <w:p w14:paraId="434786A1" w14:textId="77777777" w:rsidR="00EC4D5B" w:rsidRPr="005745BD" w:rsidRDefault="00EC4D5B" w:rsidP="00BD77D3">
            <w:pPr>
              <w:spacing w:line="240" w:lineRule="auto"/>
            </w:pPr>
            <w:r w:rsidRPr="005745BD">
              <w:t xml:space="preserve">Lezioni </w:t>
            </w:r>
          </w:p>
        </w:tc>
        <w:tc>
          <w:tcPr>
            <w:tcW w:w="416" w:type="dxa"/>
            <w:tcMar>
              <w:top w:w="0" w:type="dxa"/>
              <w:left w:w="80" w:type="dxa"/>
              <w:bottom w:w="0" w:type="dxa"/>
              <w:right w:w="80" w:type="dxa"/>
            </w:tcMar>
            <w:vAlign w:val="center"/>
          </w:tcPr>
          <w:p w14:paraId="2A049B97" w14:textId="77777777" w:rsidR="00EC4D5B" w:rsidRPr="005745BD" w:rsidRDefault="00EC4D5B" w:rsidP="005745BD">
            <w:pPr>
              <w:spacing w:line="240" w:lineRule="auto"/>
              <w:ind w:left="-27"/>
            </w:pPr>
            <w:r w:rsidRPr="005745BD">
              <w:t>12</w:t>
            </w:r>
          </w:p>
        </w:tc>
        <w:tc>
          <w:tcPr>
            <w:tcW w:w="1496" w:type="dxa"/>
            <w:tcMar>
              <w:top w:w="0" w:type="dxa"/>
              <w:left w:w="80" w:type="dxa"/>
              <w:bottom w:w="0" w:type="dxa"/>
              <w:right w:w="80" w:type="dxa"/>
            </w:tcMar>
            <w:vAlign w:val="center"/>
          </w:tcPr>
          <w:p w14:paraId="0DD1C62D" w14:textId="77777777" w:rsidR="00EC4D5B" w:rsidRPr="005745BD" w:rsidRDefault="00EC4D5B" w:rsidP="005745BD">
            <w:pPr>
              <w:spacing w:line="240" w:lineRule="auto"/>
              <w:ind w:left="-27"/>
            </w:pPr>
            <w:r w:rsidRPr="005745BD">
              <w:t>Esami</w:t>
            </w:r>
          </w:p>
        </w:tc>
        <w:tc>
          <w:tcPr>
            <w:tcW w:w="413" w:type="dxa"/>
            <w:vAlign w:val="center"/>
          </w:tcPr>
          <w:p w14:paraId="43AC696A" w14:textId="77777777" w:rsidR="00EC4D5B" w:rsidRPr="005745BD" w:rsidRDefault="00EC4D5B" w:rsidP="005745BD">
            <w:pPr>
              <w:spacing w:line="240" w:lineRule="auto"/>
              <w:ind w:left="-27"/>
              <w:jc w:val="center"/>
            </w:pPr>
            <w:r w:rsidRPr="005745BD">
              <w:t>M</w:t>
            </w:r>
          </w:p>
        </w:tc>
      </w:tr>
      <w:tr w:rsidR="00EC4D5B" w:rsidRPr="005745BD" w14:paraId="170D4FA6" w14:textId="77777777">
        <w:trPr>
          <w:jc w:val="center"/>
        </w:trPr>
        <w:tc>
          <w:tcPr>
            <w:tcW w:w="561" w:type="dxa"/>
            <w:vAlign w:val="center"/>
          </w:tcPr>
          <w:p w14:paraId="7B8C828B" w14:textId="77777777" w:rsidR="00EC4D5B" w:rsidRPr="005745BD" w:rsidRDefault="00EC4D5B" w:rsidP="005745BD">
            <w:pPr>
              <w:spacing w:line="240" w:lineRule="auto"/>
              <w:ind w:left="-27"/>
              <w:jc w:val="center"/>
            </w:pPr>
            <w:r w:rsidRPr="005745BD">
              <w:t>G</w:t>
            </w:r>
          </w:p>
        </w:tc>
        <w:tc>
          <w:tcPr>
            <w:tcW w:w="540" w:type="dxa"/>
            <w:tcMar>
              <w:top w:w="0" w:type="dxa"/>
              <w:left w:w="80" w:type="dxa"/>
              <w:bottom w:w="0" w:type="dxa"/>
              <w:right w:w="80" w:type="dxa"/>
            </w:tcMar>
            <w:vAlign w:val="center"/>
          </w:tcPr>
          <w:p w14:paraId="58790CAD" w14:textId="77777777" w:rsidR="00EC4D5B" w:rsidRPr="005745BD" w:rsidRDefault="00EC4D5B" w:rsidP="005745BD">
            <w:pPr>
              <w:spacing w:line="240" w:lineRule="auto"/>
              <w:ind w:left="-27"/>
              <w:jc w:val="center"/>
            </w:pPr>
            <w:r w:rsidRPr="005745BD">
              <w:t>16</w:t>
            </w:r>
          </w:p>
        </w:tc>
        <w:tc>
          <w:tcPr>
            <w:tcW w:w="1620" w:type="dxa"/>
            <w:tcMar>
              <w:top w:w="0" w:type="dxa"/>
              <w:left w:w="80" w:type="dxa"/>
              <w:bottom w:w="0" w:type="dxa"/>
              <w:right w:w="80" w:type="dxa"/>
            </w:tcMar>
            <w:vAlign w:val="center"/>
          </w:tcPr>
          <w:p w14:paraId="36E81E31" w14:textId="77777777" w:rsidR="00EC4D5B" w:rsidRPr="005745BD" w:rsidRDefault="00EC4D5B" w:rsidP="005745BD">
            <w:pPr>
              <w:spacing w:line="240" w:lineRule="auto"/>
              <w:ind w:left="-27"/>
            </w:pPr>
            <w:r w:rsidRPr="005745BD">
              <w:t>Esami</w:t>
            </w:r>
          </w:p>
        </w:tc>
        <w:tc>
          <w:tcPr>
            <w:tcW w:w="443" w:type="dxa"/>
            <w:tcMar>
              <w:top w:w="0" w:type="dxa"/>
              <w:left w:w="80" w:type="dxa"/>
              <w:bottom w:w="0" w:type="dxa"/>
              <w:right w:w="80" w:type="dxa"/>
            </w:tcMar>
            <w:vAlign w:val="center"/>
          </w:tcPr>
          <w:p w14:paraId="01DB135F" w14:textId="77777777" w:rsidR="00EC4D5B" w:rsidRPr="005745BD" w:rsidRDefault="00EC4D5B" w:rsidP="005745BD">
            <w:pPr>
              <w:spacing w:line="240" w:lineRule="auto"/>
              <w:ind w:left="-27"/>
              <w:jc w:val="center"/>
            </w:pPr>
            <w:r w:rsidRPr="005745BD">
              <w:t>14</w:t>
            </w:r>
          </w:p>
        </w:tc>
        <w:tc>
          <w:tcPr>
            <w:tcW w:w="1264" w:type="dxa"/>
            <w:tcMar>
              <w:top w:w="0" w:type="dxa"/>
              <w:left w:w="80" w:type="dxa"/>
              <w:bottom w:w="0" w:type="dxa"/>
              <w:right w:w="80" w:type="dxa"/>
            </w:tcMar>
            <w:vAlign w:val="center"/>
          </w:tcPr>
          <w:p w14:paraId="4C82E79F" w14:textId="77777777" w:rsidR="00EC4D5B" w:rsidRPr="005745BD" w:rsidRDefault="00EC4D5B" w:rsidP="005745BD">
            <w:pPr>
              <w:spacing w:line="240" w:lineRule="auto"/>
              <w:ind w:left="-27"/>
              <w:rPr>
                <w:rFonts w:cs="Times New Roman"/>
              </w:rPr>
            </w:pPr>
          </w:p>
        </w:tc>
        <w:tc>
          <w:tcPr>
            <w:tcW w:w="421" w:type="dxa"/>
            <w:tcMar>
              <w:top w:w="0" w:type="dxa"/>
              <w:left w:w="80" w:type="dxa"/>
              <w:bottom w:w="0" w:type="dxa"/>
              <w:right w:w="80" w:type="dxa"/>
            </w:tcMar>
            <w:vAlign w:val="center"/>
          </w:tcPr>
          <w:p w14:paraId="54FC9CDF" w14:textId="77777777" w:rsidR="00EC4D5B" w:rsidRPr="005745BD" w:rsidRDefault="00EC4D5B" w:rsidP="005745BD">
            <w:pPr>
              <w:spacing w:line="240" w:lineRule="auto"/>
              <w:ind w:left="-27"/>
            </w:pPr>
            <w:r w:rsidRPr="005745BD">
              <w:t>18</w:t>
            </w:r>
          </w:p>
        </w:tc>
        <w:tc>
          <w:tcPr>
            <w:tcW w:w="1379" w:type="dxa"/>
            <w:shd w:val="clear" w:color="auto" w:fill="FFFFFF"/>
            <w:tcMar>
              <w:top w:w="0" w:type="dxa"/>
              <w:left w:w="80" w:type="dxa"/>
              <w:bottom w:w="0" w:type="dxa"/>
              <w:right w:w="80" w:type="dxa"/>
            </w:tcMar>
            <w:vAlign w:val="center"/>
          </w:tcPr>
          <w:p w14:paraId="7A1B0D3F" w14:textId="77777777" w:rsidR="00EC4D5B" w:rsidRPr="005745BD" w:rsidRDefault="00EC4D5B" w:rsidP="005745BD">
            <w:pPr>
              <w:spacing w:line="240" w:lineRule="auto"/>
              <w:ind w:left="-27"/>
            </w:pPr>
          </w:p>
        </w:tc>
        <w:tc>
          <w:tcPr>
            <w:tcW w:w="540" w:type="dxa"/>
            <w:tcMar>
              <w:top w:w="0" w:type="dxa"/>
              <w:left w:w="80" w:type="dxa"/>
              <w:bottom w:w="0" w:type="dxa"/>
              <w:right w:w="80" w:type="dxa"/>
            </w:tcMar>
            <w:vAlign w:val="center"/>
          </w:tcPr>
          <w:p w14:paraId="7AD81BD9" w14:textId="77777777" w:rsidR="00EC4D5B" w:rsidRPr="005745BD" w:rsidRDefault="00EC4D5B" w:rsidP="005745BD">
            <w:pPr>
              <w:spacing w:line="240" w:lineRule="auto"/>
              <w:ind w:left="-27"/>
              <w:jc w:val="center"/>
            </w:pPr>
            <w:r w:rsidRPr="005745BD">
              <w:t>16</w:t>
            </w:r>
          </w:p>
        </w:tc>
        <w:tc>
          <w:tcPr>
            <w:tcW w:w="1440" w:type="dxa"/>
            <w:tcMar>
              <w:top w:w="0" w:type="dxa"/>
              <w:left w:w="80" w:type="dxa"/>
              <w:bottom w:w="0" w:type="dxa"/>
              <w:right w:w="80" w:type="dxa"/>
            </w:tcMar>
            <w:vAlign w:val="center"/>
          </w:tcPr>
          <w:p w14:paraId="4FB15EAC" w14:textId="77777777" w:rsidR="00EC4D5B" w:rsidRPr="005745BD" w:rsidRDefault="00EC4D5B" w:rsidP="00BD77D3">
            <w:pPr>
              <w:spacing w:line="240" w:lineRule="auto"/>
              <w:rPr>
                <w:rFonts w:cs="Times New Roman"/>
              </w:rPr>
            </w:pPr>
          </w:p>
        </w:tc>
        <w:tc>
          <w:tcPr>
            <w:tcW w:w="416" w:type="dxa"/>
            <w:tcMar>
              <w:top w:w="0" w:type="dxa"/>
              <w:left w:w="80" w:type="dxa"/>
              <w:bottom w:w="0" w:type="dxa"/>
              <w:right w:w="80" w:type="dxa"/>
            </w:tcMar>
            <w:vAlign w:val="center"/>
          </w:tcPr>
          <w:p w14:paraId="6289DCA6" w14:textId="77777777" w:rsidR="00EC4D5B" w:rsidRPr="005745BD" w:rsidRDefault="00EC4D5B" w:rsidP="005745BD">
            <w:pPr>
              <w:spacing w:line="240" w:lineRule="auto"/>
              <w:ind w:left="-27"/>
            </w:pPr>
            <w:r w:rsidRPr="005745BD">
              <w:t>13</w:t>
            </w:r>
          </w:p>
        </w:tc>
        <w:tc>
          <w:tcPr>
            <w:tcW w:w="1496" w:type="dxa"/>
            <w:tcMar>
              <w:top w:w="0" w:type="dxa"/>
              <w:left w:w="80" w:type="dxa"/>
              <w:bottom w:w="0" w:type="dxa"/>
              <w:right w:w="80" w:type="dxa"/>
            </w:tcMar>
            <w:vAlign w:val="center"/>
          </w:tcPr>
          <w:p w14:paraId="5DE2C949" w14:textId="77777777" w:rsidR="00EC4D5B" w:rsidRPr="005745BD" w:rsidRDefault="00EC4D5B" w:rsidP="005745BD">
            <w:pPr>
              <w:spacing w:line="240" w:lineRule="auto"/>
              <w:ind w:left="-27"/>
            </w:pPr>
            <w:r w:rsidRPr="005745BD">
              <w:t>Esami</w:t>
            </w:r>
          </w:p>
        </w:tc>
        <w:tc>
          <w:tcPr>
            <w:tcW w:w="413" w:type="dxa"/>
            <w:vAlign w:val="center"/>
          </w:tcPr>
          <w:p w14:paraId="6050CE75" w14:textId="77777777" w:rsidR="00EC4D5B" w:rsidRPr="005745BD" w:rsidRDefault="00EC4D5B" w:rsidP="005745BD">
            <w:pPr>
              <w:spacing w:line="240" w:lineRule="auto"/>
              <w:ind w:left="-27"/>
              <w:jc w:val="center"/>
            </w:pPr>
            <w:r w:rsidRPr="005745BD">
              <w:t>G</w:t>
            </w:r>
          </w:p>
        </w:tc>
      </w:tr>
      <w:tr w:rsidR="00EC4D5B" w:rsidRPr="005745BD" w14:paraId="567551B6" w14:textId="77777777">
        <w:trPr>
          <w:jc w:val="center"/>
        </w:trPr>
        <w:tc>
          <w:tcPr>
            <w:tcW w:w="561" w:type="dxa"/>
            <w:vAlign w:val="center"/>
          </w:tcPr>
          <w:p w14:paraId="74B5516B" w14:textId="77777777" w:rsidR="00EC4D5B" w:rsidRPr="005745BD" w:rsidRDefault="00EC4D5B" w:rsidP="005745BD">
            <w:pPr>
              <w:spacing w:line="240" w:lineRule="auto"/>
              <w:ind w:left="-27"/>
              <w:jc w:val="center"/>
              <w:rPr>
                <w:rFonts w:cs="Times New Roman"/>
              </w:rPr>
            </w:pPr>
            <w:r w:rsidRPr="005745BD">
              <w:rPr>
                <w:lang w:val="de-DE"/>
              </w:rPr>
              <w:t>V</w:t>
            </w:r>
          </w:p>
        </w:tc>
        <w:tc>
          <w:tcPr>
            <w:tcW w:w="540" w:type="dxa"/>
            <w:tcMar>
              <w:top w:w="0" w:type="dxa"/>
              <w:left w:w="80" w:type="dxa"/>
              <w:bottom w:w="0" w:type="dxa"/>
              <w:right w:w="80" w:type="dxa"/>
            </w:tcMar>
            <w:vAlign w:val="center"/>
          </w:tcPr>
          <w:p w14:paraId="6B0165F6" w14:textId="77777777" w:rsidR="00EC4D5B" w:rsidRPr="005745BD" w:rsidRDefault="00EC4D5B" w:rsidP="005745BD">
            <w:pPr>
              <w:spacing w:line="240" w:lineRule="auto"/>
              <w:ind w:left="-27"/>
              <w:jc w:val="center"/>
            </w:pPr>
            <w:r w:rsidRPr="005745BD">
              <w:t>17</w:t>
            </w:r>
          </w:p>
        </w:tc>
        <w:tc>
          <w:tcPr>
            <w:tcW w:w="1620" w:type="dxa"/>
            <w:tcMar>
              <w:top w:w="0" w:type="dxa"/>
              <w:left w:w="80" w:type="dxa"/>
              <w:bottom w:w="0" w:type="dxa"/>
              <w:right w:w="80" w:type="dxa"/>
            </w:tcMar>
            <w:vAlign w:val="center"/>
          </w:tcPr>
          <w:p w14:paraId="2FB18461" w14:textId="77777777" w:rsidR="00EC4D5B" w:rsidRPr="005745BD" w:rsidRDefault="00EC4D5B" w:rsidP="005745BD">
            <w:pPr>
              <w:spacing w:line="240" w:lineRule="auto"/>
              <w:ind w:left="-27"/>
            </w:pPr>
            <w:r w:rsidRPr="005745BD">
              <w:t>Esami</w:t>
            </w:r>
          </w:p>
        </w:tc>
        <w:tc>
          <w:tcPr>
            <w:tcW w:w="443" w:type="dxa"/>
            <w:tcMar>
              <w:top w:w="0" w:type="dxa"/>
              <w:left w:w="80" w:type="dxa"/>
              <w:bottom w:w="0" w:type="dxa"/>
              <w:right w:w="80" w:type="dxa"/>
            </w:tcMar>
            <w:vAlign w:val="center"/>
          </w:tcPr>
          <w:p w14:paraId="48305A60" w14:textId="77777777" w:rsidR="00EC4D5B" w:rsidRPr="005745BD" w:rsidRDefault="00EC4D5B" w:rsidP="005745BD">
            <w:pPr>
              <w:spacing w:line="240" w:lineRule="auto"/>
              <w:ind w:left="-27"/>
              <w:jc w:val="center"/>
            </w:pPr>
            <w:r w:rsidRPr="005745BD">
              <w:t>15</w:t>
            </w:r>
          </w:p>
        </w:tc>
        <w:tc>
          <w:tcPr>
            <w:tcW w:w="1264" w:type="dxa"/>
            <w:tcMar>
              <w:top w:w="0" w:type="dxa"/>
              <w:left w:w="80" w:type="dxa"/>
              <w:bottom w:w="0" w:type="dxa"/>
              <w:right w:w="80" w:type="dxa"/>
            </w:tcMar>
            <w:vAlign w:val="center"/>
          </w:tcPr>
          <w:p w14:paraId="0207E640" w14:textId="77777777" w:rsidR="00EC4D5B" w:rsidRPr="005745BD" w:rsidRDefault="00EC4D5B" w:rsidP="005745BD">
            <w:pPr>
              <w:spacing w:line="240" w:lineRule="auto"/>
              <w:ind w:left="-27"/>
            </w:pPr>
            <w:r w:rsidRPr="005745BD">
              <w:t>Lezioni</w:t>
            </w:r>
          </w:p>
        </w:tc>
        <w:tc>
          <w:tcPr>
            <w:tcW w:w="421" w:type="dxa"/>
            <w:tcMar>
              <w:top w:w="0" w:type="dxa"/>
              <w:left w:w="80" w:type="dxa"/>
              <w:bottom w:w="0" w:type="dxa"/>
              <w:right w:w="80" w:type="dxa"/>
            </w:tcMar>
            <w:vAlign w:val="center"/>
          </w:tcPr>
          <w:p w14:paraId="0418E2C5" w14:textId="77777777" w:rsidR="00EC4D5B" w:rsidRPr="005745BD" w:rsidRDefault="00EC4D5B" w:rsidP="005745BD">
            <w:pPr>
              <w:spacing w:line="240" w:lineRule="auto"/>
              <w:ind w:left="-27"/>
            </w:pPr>
            <w:r w:rsidRPr="005745BD">
              <w:t>19</w:t>
            </w:r>
          </w:p>
        </w:tc>
        <w:tc>
          <w:tcPr>
            <w:tcW w:w="1379" w:type="dxa"/>
            <w:shd w:val="clear" w:color="auto" w:fill="FFFFFF"/>
            <w:tcMar>
              <w:top w:w="0" w:type="dxa"/>
              <w:left w:w="80" w:type="dxa"/>
              <w:bottom w:w="0" w:type="dxa"/>
              <w:right w:w="80" w:type="dxa"/>
            </w:tcMar>
            <w:vAlign w:val="center"/>
          </w:tcPr>
          <w:p w14:paraId="49C057EA" w14:textId="77777777" w:rsidR="00EC4D5B" w:rsidRPr="005745BD" w:rsidRDefault="00EC4D5B" w:rsidP="005745BD">
            <w:pPr>
              <w:spacing w:line="240" w:lineRule="auto"/>
              <w:ind w:left="-27"/>
            </w:pPr>
            <w:r w:rsidRPr="005745BD">
              <w:t>Lezioni</w:t>
            </w:r>
          </w:p>
        </w:tc>
        <w:tc>
          <w:tcPr>
            <w:tcW w:w="540" w:type="dxa"/>
            <w:tcMar>
              <w:top w:w="0" w:type="dxa"/>
              <w:left w:w="80" w:type="dxa"/>
              <w:bottom w:w="0" w:type="dxa"/>
              <w:right w:w="80" w:type="dxa"/>
            </w:tcMar>
            <w:vAlign w:val="center"/>
          </w:tcPr>
          <w:p w14:paraId="72F98D41" w14:textId="77777777" w:rsidR="00EC4D5B" w:rsidRPr="005745BD" w:rsidRDefault="00EC4D5B" w:rsidP="005745BD">
            <w:pPr>
              <w:spacing w:line="240" w:lineRule="auto"/>
              <w:ind w:left="-27"/>
              <w:jc w:val="center"/>
            </w:pPr>
            <w:r w:rsidRPr="005745BD">
              <w:t>17</w:t>
            </w:r>
          </w:p>
        </w:tc>
        <w:tc>
          <w:tcPr>
            <w:tcW w:w="1440" w:type="dxa"/>
            <w:tcMar>
              <w:top w:w="0" w:type="dxa"/>
              <w:left w:w="80" w:type="dxa"/>
              <w:bottom w:w="0" w:type="dxa"/>
              <w:right w:w="80" w:type="dxa"/>
            </w:tcMar>
            <w:vAlign w:val="center"/>
          </w:tcPr>
          <w:p w14:paraId="6AACDEB0" w14:textId="77777777" w:rsidR="00EC4D5B" w:rsidRPr="005745BD" w:rsidRDefault="00EC4D5B" w:rsidP="00BD77D3">
            <w:pPr>
              <w:spacing w:line="240" w:lineRule="auto"/>
            </w:pPr>
            <w:r w:rsidRPr="005745BD">
              <w:t>Lezioni 12</w:t>
            </w:r>
          </w:p>
        </w:tc>
        <w:tc>
          <w:tcPr>
            <w:tcW w:w="416" w:type="dxa"/>
            <w:tcMar>
              <w:top w:w="0" w:type="dxa"/>
              <w:left w:w="80" w:type="dxa"/>
              <w:bottom w:w="0" w:type="dxa"/>
              <w:right w:w="80" w:type="dxa"/>
            </w:tcMar>
            <w:vAlign w:val="center"/>
          </w:tcPr>
          <w:p w14:paraId="04E7EB52" w14:textId="77777777" w:rsidR="00EC4D5B" w:rsidRPr="005745BD" w:rsidRDefault="00EC4D5B" w:rsidP="005745BD">
            <w:pPr>
              <w:spacing w:line="240" w:lineRule="auto"/>
              <w:ind w:left="-27"/>
            </w:pPr>
            <w:r w:rsidRPr="005745BD">
              <w:t>14</w:t>
            </w:r>
          </w:p>
        </w:tc>
        <w:tc>
          <w:tcPr>
            <w:tcW w:w="1496" w:type="dxa"/>
            <w:tcMar>
              <w:top w:w="0" w:type="dxa"/>
              <w:left w:w="80" w:type="dxa"/>
              <w:bottom w:w="0" w:type="dxa"/>
              <w:right w:w="80" w:type="dxa"/>
            </w:tcMar>
            <w:vAlign w:val="center"/>
          </w:tcPr>
          <w:p w14:paraId="503B530C" w14:textId="77777777" w:rsidR="00EC4D5B" w:rsidRPr="005745BD" w:rsidRDefault="00EC4D5B" w:rsidP="005745BD">
            <w:pPr>
              <w:spacing w:line="240" w:lineRule="auto"/>
              <w:ind w:left="-27"/>
            </w:pPr>
            <w:r w:rsidRPr="005745BD">
              <w:t>Esami</w:t>
            </w:r>
          </w:p>
        </w:tc>
        <w:tc>
          <w:tcPr>
            <w:tcW w:w="413" w:type="dxa"/>
            <w:vAlign w:val="center"/>
          </w:tcPr>
          <w:p w14:paraId="0EEDDE49" w14:textId="77777777" w:rsidR="00EC4D5B" w:rsidRPr="005745BD" w:rsidRDefault="00EC4D5B" w:rsidP="005745BD">
            <w:pPr>
              <w:spacing w:line="240" w:lineRule="auto"/>
              <w:ind w:left="-27"/>
              <w:jc w:val="center"/>
              <w:rPr>
                <w:rFonts w:cs="Times New Roman"/>
              </w:rPr>
            </w:pPr>
            <w:r w:rsidRPr="005745BD">
              <w:rPr>
                <w:lang w:val="de-DE"/>
              </w:rPr>
              <w:t>V</w:t>
            </w:r>
          </w:p>
        </w:tc>
      </w:tr>
      <w:tr w:rsidR="00EC4D5B" w:rsidRPr="005745BD" w14:paraId="1B12091B" w14:textId="77777777">
        <w:trPr>
          <w:jc w:val="center"/>
        </w:trPr>
        <w:tc>
          <w:tcPr>
            <w:tcW w:w="561" w:type="dxa"/>
            <w:vAlign w:val="center"/>
          </w:tcPr>
          <w:p w14:paraId="6DCC9FFC" w14:textId="77777777" w:rsidR="00EC4D5B" w:rsidRPr="005745BD" w:rsidRDefault="00EC4D5B" w:rsidP="005745BD">
            <w:pPr>
              <w:spacing w:line="240" w:lineRule="auto"/>
              <w:ind w:left="-27"/>
              <w:jc w:val="center"/>
            </w:pPr>
            <w:r w:rsidRPr="005745BD">
              <w:t>S</w:t>
            </w:r>
          </w:p>
        </w:tc>
        <w:tc>
          <w:tcPr>
            <w:tcW w:w="540" w:type="dxa"/>
            <w:tcMar>
              <w:top w:w="0" w:type="dxa"/>
              <w:left w:w="80" w:type="dxa"/>
              <w:bottom w:w="0" w:type="dxa"/>
              <w:right w:w="80" w:type="dxa"/>
            </w:tcMar>
            <w:vAlign w:val="center"/>
          </w:tcPr>
          <w:p w14:paraId="5E2283D3" w14:textId="77777777" w:rsidR="00EC4D5B" w:rsidRPr="005745BD" w:rsidRDefault="00EC4D5B" w:rsidP="005745BD">
            <w:pPr>
              <w:spacing w:line="240" w:lineRule="auto"/>
              <w:ind w:left="-27"/>
              <w:jc w:val="center"/>
            </w:pPr>
            <w:r w:rsidRPr="005745BD">
              <w:t>18</w:t>
            </w:r>
          </w:p>
        </w:tc>
        <w:tc>
          <w:tcPr>
            <w:tcW w:w="1620" w:type="dxa"/>
            <w:tcMar>
              <w:top w:w="0" w:type="dxa"/>
              <w:left w:w="80" w:type="dxa"/>
              <w:bottom w:w="0" w:type="dxa"/>
              <w:right w:w="80" w:type="dxa"/>
            </w:tcMar>
            <w:vAlign w:val="center"/>
          </w:tcPr>
          <w:p w14:paraId="6D282A77" w14:textId="77777777" w:rsidR="00EC4D5B" w:rsidRPr="005745BD" w:rsidRDefault="00EC4D5B" w:rsidP="005745BD">
            <w:pPr>
              <w:spacing w:line="240" w:lineRule="auto"/>
              <w:ind w:left="-27"/>
            </w:pPr>
            <w:r w:rsidRPr="005745BD">
              <w:t>Esami</w:t>
            </w:r>
          </w:p>
        </w:tc>
        <w:tc>
          <w:tcPr>
            <w:tcW w:w="443" w:type="dxa"/>
            <w:tcMar>
              <w:top w:w="0" w:type="dxa"/>
              <w:left w:w="80" w:type="dxa"/>
              <w:bottom w:w="0" w:type="dxa"/>
              <w:right w:w="80" w:type="dxa"/>
            </w:tcMar>
            <w:vAlign w:val="center"/>
          </w:tcPr>
          <w:p w14:paraId="38F1F7E4" w14:textId="77777777" w:rsidR="00EC4D5B" w:rsidRPr="005745BD" w:rsidRDefault="00EC4D5B" w:rsidP="005745BD">
            <w:pPr>
              <w:spacing w:line="240" w:lineRule="auto"/>
              <w:ind w:left="-27"/>
              <w:jc w:val="center"/>
            </w:pPr>
            <w:r w:rsidRPr="005745BD">
              <w:t>16</w:t>
            </w:r>
          </w:p>
        </w:tc>
        <w:tc>
          <w:tcPr>
            <w:tcW w:w="1264" w:type="dxa"/>
            <w:tcMar>
              <w:top w:w="0" w:type="dxa"/>
              <w:left w:w="80" w:type="dxa"/>
              <w:bottom w:w="0" w:type="dxa"/>
              <w:right w:w="80" w:type="dxa"/>
            </w:tcMar>
            <w:vAlign w:val="center"/>
          </w:tcPr>
          <w:p w14:paraId="35BFA598" w14:textId="77777777" w:rsidR="00EC4D5B" w:rsidRPr="005745BD" w:rsidRDefault="00EC4D5B" w:rsidP="005745BD">
            <w:pPr>
              <w:spacing w:line="240" w:lineRule="auto"/>
              <w:ind w:left="-27"/>
            </w:pPr>
            <w:r w:rsidRPr="005745BD">
              <w:t>Lezioni</w:t>
            </w:r>
          </w:p>
        </w:tc>
        <w:tc>
          <w:tcPr>
            <w:tcW w:w="421" w:type="dxa"/>
            <w:tcMar>
              <w:top w:w="0" w:type="dxa"/>
              <w:left w:w="80" w:type="dxa"/>
              <w:bottom w:w="0" w:type="dxa"/>
              <w:right w:w="80" w:type="dxa"/>
            </w:tcMar>
            <w:vAlign w:val="center"/>
          </w:tcPr>
          <w:p w14:paraId="144081CD" w14:textId="77777777" w:rsidR="00EC4D5B" w:rsidRPr="005745BD" w:rsidRDefault="00EC4D5B" w:rsidP="005745BD">
            <w:pPr>
              <w:spacing w:line="240" w:lineRule="auto"/>
              <w:ind w:left="-27"/>
            </w:pPr>
            <w:r w:rsidRPr="005745BD">
              <w:t>20</w:t>
            </w:r>
          </w:p>
        </w:tc>
        <w:tc>
          <w:tcPr>
            <w:tcW w:w="1379" w:type="dxa"/>
            <w:tcMar>
              <w:top w:w="0" w:type="dxa"/>
              <w:left w:w="80" w:type="dxa"/>
              <w:bottom w:w="0" w:type="dxa"/>
              <w:right w:w="80" w:type="dxa"/>
            </w:tcMar>
            <w:vAlign w:val="center"/>
          </w:tcPr>
          <w:p w14:paraId="09C05730" w14:textId="77777777" w:rsidR="00EC4D5B" w:rsidRPr="005745BD" w:rsidRDefault="00EC4D5B" w:rsidP="005745BD">
            <w:pPr>
              <w:spacing w:line="240" w:lineRule="auto"/>
              <w:ind w:left="-27"/>
            </w:pPr>
            <w:r w:rsidRPr="005745BD">
              <w:t>Lezioni</w:t>
            </w:r>
          </w:p>
        </w:tc>
        <w:tc>
          <w:tcPr>
            <w:tcW w:w="540" w:type="dxa"/>
            <w:tcMar>
              <w:top w:w="0" w:type="dxa"/>
              <w:left w:w="80" w:type="dxa"/>
              <w:bottom w:w="0" w:type="dxa"/>
              <w:right w:w="80" w:type="dxa"/>
            </w:tcMar>
            <w:vAlign w:val="center"/>
          </w:tcPr>
          <w:p w14:paraId="32DD8B61" w14:textId="77777777" w:rsidR="00EC4D5B" w:rsidRPr="005745BD" w:rsidRDefault="00EC4D5B" w:rsidP="005745BD">
            <w:pPr>
              <w:spacing w:line="240" w:lineRule="auto"/>
              <w:ind w:left="-27"/>
              <w:jc w:val="center"/>
            </w:pPr>
            <w:r w:rsidRPr="005745BD">
              <w:t>18</w:t>
            </w:r>
          </w:p>
        </w:tc>
        <w:tc>
          <w:tcPr>
            <w:tcW w:w="1440" w:type="dxa"/>
            <w:tcMar>
              <w:top w:w="0" w:type="dxa"/>
              <w:left w:w="80" w:type="dxa"/>
              <w:bottom w:w="0" w:type="dxa"/>
              <w:right w:w="80" w:type="dxa"/>
            </w:tcMar>
            <w:vAlign w:val="center"/>
          </w:tcPr>
          <w:p w14:paraId="7838D1E4" w14:textId="77777777" w:rsidR="00EC4D5B" w:rsidRPr="005745BD" w:rsidRDefault="00EC4D5B" w:rsidP="00BD77D3">
            <w:pPr>
              <w:spacing w:line="240" w:lineRule="auto"/>
            </w:pPr>
            <w:r w:rsidRPr="005745BD">
              <w:t>Lezioni</w:t>
            </w:r>
          </w:p>
        </w:tc>
        <w:tc>
          <w:tcPr>
            <w:tcW w:w="416" w:type="dxa"/>
            <w:tcMar>
              <w:top w:w="0" w:type="dxa"/>
              <w:left w:w="80" w:type="dxa"/>
              <w:bottom w:w="0" w:type="dxa"/>
              <w:right w:w="80" w:type="dxa"/>
            </w:tcMar>
            <w:vAlign w:val="center"/>
          </w:tcPr>
          <w:p w14:paraId="36D906DF" w14:textId="77777777" w:rsidR="00EC4D5B" w:rsidRPr="005745BD" w:rsidRDefault="00EC4D5B" w:rsidP="005745BD">
            <w:pPr>
              <w:spacing w:line="240" w:lineRule="auto"/>
              <w:ind w:left="-27"/>
            </w:pPr>
            <w:r w:rsidRPr="005745BD">
              <w:t>15</w:t>
            </w:r>
          </w:p>
        </w:tc>
        <w:tc>
          <w:tcPr>
            <w:tcW w:w="1496" w:type="dxa"/>
            <w:tcMar>
              <w:top w:w="0" w:type="dxa"/>
              <w:left w:w="80" w:type="dxa"/>
              <w:bottom w:w="0" w:type="dxa"/>
              <w:right w:w="80" w:type="dxa"/>
            </w:tcMar>
            <w:vAlign w:val="center"/>
          </w:tcPr>
          <w:p w14:paraId="3EE97A58" w14:textId="77777777" w:rsidR="00EC4D5B" w:rsidRPr="005745BD" w:rsidRDefault="00EC4D5B" w:rsidP="005745BD">
            <w:pPr>
              <w:spacing w:line="240" w:lineRule="auto"/>
              <w:ind w:left="-27"/>
            </w:pPr>
            <w:r w:rsidRPr="005745BD">
              <w:t>Esami</w:t>
            </w:r>
          </w:p>
        </w:tc>
        <w:tc>
          <w:tcPr>
            <w:tcW w:w="413" w:type="dxa"/>
            <w:vAlign w:val="center"/>
          </w:tcPr>
          <w:p w14:paraId="1E0759F0" w14:textId="77777777" w:rsidR="00EC4D5B" w:rsidRPr="005745BD" w:rsidRDefault="00EC4D5B" w:rsidP="005745BD">
            <w:pPr>
              <w:spacing w:line="240" w:lineRule="auto"/>
              <w:ind w:left="-27"/>
              <w:jc w:val="center"/>
            </w:pPr>
            <w:r w:rsidRPr="005745BD">
              <w:t>S</w:t>
            </w:r>
          </w:p>
        </w:tc>
      </w:tr>
      <w:tr w:rsidR="00EC4D5B" w:rsidRPr="005745BD" w14:paraId="6384570A" w14:textId="77777777">
        <w:trPr>
          <w:jc w:val="center"/>
        </w:trPr>
        <w:tc>
          <w:tcPr>
            <w:tcW w:w="561" w:type="dxa"/>
            <w:shd w:val="clear" w:color="auto" w:fill="00B0F0"/>
            <w:vAlign w:val="center"/>
          </w:tcPr>
          <w:p w14:paraId="1DF41E23" w14:textId="77777777" w:rsidR="00EC4D5B" w:rsidRPr="005745BD" w:rsidRDefault="00EC4D5B" w:rsidP="005745BD">
            <w:pPr>
              <w:spacing w:line="240" w:lineRule="auto"/>
              <w:ind w:left="-27"/>
              <w:jc w:val="center"/>
              <w:rPr>
                <w:b/>
                <w:bCs/>
              </w:rPr>
            </w:pPr>
            <w:r w:rsidRPr="005745BD">
              <w:rPr>
                <w:b/>
                <w:bCs/>
              </w:rPr>
              <w:t>D</w:t>
            </w:r>
          </w:p>
        </w:tc>
        <w:tc>
          <w:tcPr>
            <w:tcW w:w="540" w:type="dxa"/>
            <w:shd w:val="clear" w:color="auto" w:fill="00B0F0"/>
            <w:tcMar>
              <w:top w:w="0" w:type="dxa"/>
              <w:left w:w="80" w:type="dxa"/>
              <w:bottom w:w="0" w:type="dxa"/>
              <w:right w:w="80" w:type="dxa"/>
            </w:tcMar>
            <w:vAlign w:val="center"/>
          </w:tcPr>
          <w:p w14:paraId="3934E993" w14:textId="77777777" w:rsidR="00EC4D5B" w:rsidRPr="005745BD" w:rsidRDefault="00EC4D5B" w:rsidP="005745BD">
            <w:pPr>
              <w:spacing w:line="240" w:lineRule="auto"/>
              <w:ind w:left="-27"/>
              <w:jc w:val="center"/>
              <w:rPr>
                <w:b/>
                <w:bCs/>
              </w:rPr>
            </w:pPr>
            <w:r w:rsidRPr="005745BD">
              <w:rPr>
                <w:b/>
                <w:bCs/>
              </w:rPr>
              <w:t>19</w:t>
            </w:r>
          </w:p>
        </w:tc>
        <w:tc>
          <w:tcPr>
            <w:tcW w:w="1620" w:type="dxa"/>
            <w:shd w:val="clear" w:color="auto" w:fill="00B0F0"/>
            <w:tcMar>
              <w:top w:w="0" w:type="dxa"/>
              <w:left w:w="80" w:type="dxa"/>
              <w:bottom w:w="0" w:type="dxa"/>
              <w:right w:w="80" w:type="dxa"/>
            </w:tcMar>
            <w:vAlign w:val="center"/>
          </w:tcPr>
          <w:p w14:paraId="3DF18378" w14:textId="77777777" w:rsidR="00EC4D5B" w:rsidRPr="005745BD" w:rsidRDefault="00EC4D5B" w:rsidP="005745BD">
            <w:pPr>
              <w:spacing w:line="240" w:lineRule="auto"/>
              <w:ind w:left="-27"/>
              <w:rPr>
                <w:rFonts w:cs="Times New Roman"/>
                <w:b/>
                <w:bCs/>
              </w:rPr>
            </w:pPr>
          </w:p>
        </w:tc>
        <w:tc>
          <w:tcPr>
            <w:tcW w:w="443" w:type="dxa"/>
            <w:shd w:val="clear" w:color="auto" w:fill="00B0F0"/>
            <w:tcMar>
              <w:top w:w="0" w:type="dxa"/>
              <w:left w:w="80" w:type="dxa"/>
              <w:bottom w:w="0" w:type="dxa"/>
              <w:right w:w="80" w:type="dxa"/>
            </w:tcMar>
            <w:vAlign w:val="center"/>
          </w:tcPr>
          <w:p w14:paraId="754D6EFA" w14:textId="77777777" w:rsidR="00EC4D5B" w:rsidRPr="005745BD" w:rsidRDefault="00EC4D5B" w:rsidP="005745BD">
            <w:pPr>
              <w:spacing w:line="240" w:lineRule="auto"/>
              <w:ind w:left="-27"/>
              <w:jc w:val="center"/>
              <w:rPr>
                <w:b/>
                <w:bCs/>
              </w:rPr>
            </w:pPr>
            <w:r w:rsidRPr="005745BD">
              <w:rPr>
                <w:b/>
                <w:bCs/>
              </w:rPr>
              <w:t>17</w:t>
            </w:r>
          </w:p>
        </w:tc>
        <w:tc>
          <w:tcPr>
            <w:tcW w:w="1264" w:type="dxa"/>
            <w:shd w:val="clear" w:color="auto" w:fill="00B0F0"/>
            <w:tcMar>
              <w:top w:w="0" w:type="dxa"/>
              <w:left w:w="80" w:type="dxa"/>
              <w:bottom w:w="0" w:type="dxa"/>
              <w:right w:w="80" w:type="dxa"/>
            </w:tcMar>
            <w:vAlign w:val="center"/>
          </w:tcPr>
          <w:p w14:paraId="36A76B9A" w14:textId="77777777" w:rsidR="00EC4D5B" w:rsidRPr="005745BD" w:rsidRDefault="00EC4D5B" w:rsidP="005745BD">
            <w:pPr>
              <w:spacing w:line="240" w:lineRule="auto"/>
              <w:ind w:left="-27"/>
              <w:rPr>
                <w:rFonts w:cs="Times New Roman"/>
                <w:b/>
                <w:bCs/>
              </w:rPr>
            </w:pPr>
          </w:p>
        </w:tc>
        <w:tc>
          <w:tcPr>
            <w:tcW w:w="421" w:type="dxa"/>
            <w:shd w:val="clear" w:color="auto" w:fill="00B0F0"/>
            <w:tcMar>
              <w:top w:w="0" w:type="dxa"/>
              <w:left w:w="80" w:type="dxa"/>
              <w:bottom w:w="0" w:type="dxa"/>
              <w:right w:w="80" w:type="dxa"/>
            </w:tcMar>
            <w:vAlign w:val="center"/>
          </w:tcPr>
          <w:p w14:paraId="4FD7B34F" w14:textId="77777777" w:rsidR="00EC4D5B" w:rsidRPr="005745BD" w:rsidRDefault="00EC4D5B" w:rsidP="005745BD">
            <w:pPr>
              <w:spacing w:line="240" w:lineRule="auto"/>
              <w:ind w:left="-27"/>
              <w:jc w:val="center"/>
              <w:rPr>
                <w:b/>
                <w:bCs/>
              </w:rPr>
            </w:pPr>
            <w:r w:rsidRPr="005745BD">
              <w:rPr>
                <w:b/>
                <w:bCs/>
              </w:rPr>
              <w:t>21</w:t>
            </w:r>
          </w:p>
        </w:tc>
        <w:tc>
          <w:tcPr>
            <w:tcW w:w="1379" w:type="dxa"/>
            <w:shd w:val="clear" w:color="auto" w:fill="00B0F0"/>
            <w:tcMar>
              <w:top w:w="0" w:type="dxa"/>
              <w:left w:w="80" w:type="dxa"/>
              <w:bottom w:w="0" w:type="dxa"/>
              <w:right w:w="80" w:type="dxa"/>
            </w:tcMar>
            <w:vAlign w:val="center"/>
          </w:tcPr>
          <w:p w14:paraId="2106B8AA" w14:textId="77777777" w:rsidR="00EC4D5B" w:rsidRPr="005745BD" w:rsidRDefault="00EC4D5B" w:rsidP="005745BD">
            <w:pPr>
              <w:spacing w:line="240" w:lineRule="auto"/>
              <w:ind w:left="-27"/>
              <w:rPr>
                <w:b/>
                <w:bCs/>
              </w:rPr>
            </w:pPr>
            <w:r w:rsidRPr="005745BD">
              <w:rPr>
                <w:b/>
                <w:bCs/>
              </w:rPr>
              <w:t>Cristo Re</w:t>
            </w:r>
          </w:p>
        </w:tc>
        <w:tc>
          <w:tcPr>
            <w:tcW w:w="540" w:type="dxa"/>
            <w:shd w:val="clear" w:color="auto" w:fill="00B0F0"/>
            <w:tcMar>
              <w:top w:w="0" w:type="dxa"/>
              <w:left w:w="80" w:type="dxa"/>
              <w:bottom w:w="0" w:type="dxa"/>
              <w:right w:w="80" w:type="dxa"/>
            </w:tcMar>
            <w:vAlign w:val="center"/>
          </w:tcPr>
          <w:p w14:paraId="19E718DE" w14:textId="77777777" w:rsidR="00EC4D5B" w:rsidRPr="005745BD" w:rsidRDefault="00EC4D5B" w:rsidP="005745BD">
            <w:pPr>
              <w:spacing w:line="240" w:lineRule="auto"/>
              <w:ind w:left="-27"/>
              <w:jc w:val="center"/>
              <w:rPr>
                <w:b/>
                <w:bCs/>
              </w:rPr>
            </w:pPr>
            <w:r w:rsidRPr="005745BD">
              <w:rPr>
                <w:b/>
                <w:bCs/>
              </w:rPr>
              <w:t>19</w:t>
            </w:r>
          </w:p>
        </w:tc>
        <w:tc>
          <w:tcPr>
            <w:tcW w:w="1440" w:type="dxa"/>
            <w:shd w:val="clear" w:color="auto" w:fill="00B0F0"/>
            <w:tcMar>
              <w:top w:w="0" w:type="dxa"/>
              <w:left w:w="80" w:type="dxa"/>
              <w:bottom w:w="0" w:type="dxa"/>
              <w:right w:w="80" w:type="dxa"/>
            </w:tcMar>
            <w:vAlign w:val="center"/>
          </w:tcPr>
          <w:p w14:paraId="51B1BE96" w14:textId="77777777" w:rsidR="00EC4D5B" w:rsidRPr="005745BD" w:rsidRDefault="00EC4D5B" w:rsidP="00BD77D3">
            <w:pPr>
              <w:spacing w:line="240" w:lineRule="auto"/>
              <w:rPr>
                <w:rFonts w:cs="Times New Roman"/>
                <w:b/>
                <w:bCs/>
              </w:rPr>
            </w:pPr>
          </w:p>
        </w:tc>
        <w:tc>
          <w:tcPr>
            <w:tcW w:w="416" w:type="dxa"/>
            <w:shd w:val="clear" w:color="auto" w:fill="00B0F0"/>
            <w:tcMar>
              <w:top w:w="0" w:type="dxa"/>
              <w:left w:w="80" w:type="dxa"/>
              <w:bottom w:w="0" w:type="dxa"/>
              <w:right w:w="80" w:type="dxa"/>
            </w:tcMar>
            <w:vAlign w:val="center"/>
          </w:tcPr>
          <w:p w14:paraId="2AE95457" w14:textId="77777777" w:rsidR="00EC4D5B" w:rsidRPr="005745BD" w:rsidRDefault="00EC4D5B" w:rsidP="005745BD">
            <w:pPr>
              <w:spacing w:line="240" w:lineRule="auto"/>
              <w:ind w:left="-27"/>
              <w:rPr>
                <w:b/>
                <w:bCs/>
              </w:rPr>
            </w:pPr>
            <w:r w:rsidRPr="005745BD">
              <w:rPr>
                <w:b/>
                <w:bCs/>
              </w:rPr>
              <w:t>16</w:t>
            </w:r>
          </w:p>
        </w:tc>
        <w:tc>
          <w:tcPr>
            <w:tcW w:w="1496" w:type="dxa"/>
            <w:shd w:val="clear" w:color="auto" w:fill="00B0F0"/>
            <w:tcMar>
              <w:top w:w="0" w:type="dxa"/>
              <w:left w:w="80" w:type="dxa"/>
              <w:bottom w:w="0" w:type="dxa"/>
              <w:right w:w="80" w:type="dxa"/>
            </w:tcMar>
            <w:vAlign w:val="center"/>
          </w:tcPr>
          <w:p w14:paraId="54554AE5" w14:textId="77777777" w:rsidR="00EC4D5B" w:rsidRPr="005745BD" w:rsidRDefault="00EC4D5B" w:rsidP="005745BD">
            <w:pPr>
              <w:spacing w:line="240" w:lineRule="auto"/>
              <w:ind w:left="-27"/>
              <w:rPr>
                <w:b/>
                <w:bCs/>
              </w:rPr>
            </w:pPr>
          </w:p>
        </w:tc>
        <w:tc>
          <w:tcPr>
            <w:tcW w:w="413" w:type="dxa"/>
            <w:shd w:val="clear" w:color="auto" w:fill="00B0F0"/>
            <w:vAlign w:val="center"/>
          </w:tcPr>
          <w:p w14:paraId="6727235B" w14:textId="77777777" w:rsidR="00EC4D5B" w:rsidRPr="005745BD" w:rsidRDefault="00EC4D5B" w:rsidP="005745BD">
            <w:pPr>
              <w:spacing w:line="240" w:lineRule="auto"/>
              <w:ind w:left="-27"/>
              <w:jc w:val="center"/>
              <w:rPr>
                <w:b/>
                <w:bCs/>
              </w:rPr>
            </w:pPr>
            <w:r w:rsidRPr="005745BD">
              <w:rPr>
                <w:b/>
                <w:bCs/>
              </w:rPr>
              <w:t>D</w:t>
            </w:r>
          </w:p>
        </w:tc>
      </w:tr>
      <w:tr w:rsidR="00EC4D5B" w:rsidRPr="005745BD" w14:paraId="0D5A458B" w14:textId="77777777">
        <w:trPr>
          <w:jc w:val="center"/>
        </w:trPr>
        <w:tc>
          <w:tcPr>
            <w:tcW w:w="561" w:type="dxa"/>
            <w:vAlign w:val="center"/>
          </w:tcPr>
          <w:p w14:paraId="670BF392" w14:textId="77777777" w:rsidR="00EC4D5B" w:rsidRPr="005745BD" w:rsidRDefault="00EC4D5B" w:rsidP="005745BD">
            <w:pPr>
              <w:spacing w:line="240" w:lineRule="auto"/>
              <w:ind w:left="-27"/>
              <w:jc w:val="center"/>
            </w:pPr>
            <w:r w:rsidRPr="005745BD">
              <w:t>L</w:t>
            </w:r>
          </w:p>
        </w:tc>
        <w:tc>
          <w:tcPr>
            <w:tcW w:w="540" w:type="dxa"/>
            <w:tcMar>
              <w:top w:w="0" w:type="dxa"/>
              <w:left w:w="80" w:type="dxa"/>
              <w:bottom w:w="0" w:type="dxa"/>
              <w:right w:w="80" w:type="dxa"/>
            </w:tcMar>
            <w:vAlign w:val="center"/>
          </w:tcPr>
          <w:p w14:paraId="508C192E" w14:textId="77777777" w:rsidR="00EC4D5B" w:rsidRPr="005745BD" w:rsidRDefault="00EC4D5B" w:rsidP="005745BD">
            <w:pPr>
              <w:spacing w:line="240" w:lineRule="auto"/>
              <w:ind w:left="-27"/>
              <w:jc w:val="center"/>
            </w:pPr>
            <w:r w:rsidRPr="005745BD">
              <w:t>20</w:t>
            </w:r>
          </w:p>
        </w:tc>
        <w:tc>
          <w:tcPr>
            <w:tcW w:w="1620" w:type="dxa"/>
            <w:tcMar>
              <w:top w:w="0" w:type="dxa"/>
              <w:left w:w="80" w:type="dxa"/>
              <w:bottom w:w="0" w:type="dxa"/>
              <w:right w:w="80" w:type="dxa"/>
            </w:tcMar>
            <w:vAlign w:val="center"/>
          </w:tcPr>
          <w:p w14:paraId="29AEDE31" w14:textId="77777777" w:rsidR="00EC4D5B" w:rsidRPr="005745BD" w:rsidRDefault="00EC4D5B" w:rsidP="005745BD">
            <w:pPr>
              <w:spacing w:line="240" w:lineRule="auto"/>
              <w:ind w:left="-27"/>
            </w:pPr>
            <w:r w:rsidRPr="005745BD">
              <w:t>Lezioni 1</w:t>
            </w:r>
          </w:p>
        </w:tc>
        <w:tc>
          <w:tcPr>
            <w:tcW w:w="443" w:type="dxa"/>
            <w:tcMar>
              <w:top w:w="0" w:type="dxa"/>
              <w:left w:w="80" w:type="dxa"/>
              <w:bottom w:w="0" w:type="dxa"/>
              <w:right w:w="80" w:type="dxa"/>
            </w:tcMar>
            <w:vAlign w:val="center"/>
          </w:tcPr>
          <w:p w14:paraId="348EC788" w14:textId="77777777" w:rsidR="00EC4D5B" w:rsidRPr="005745BD" w:rsidRDefault="00EC4D5B" w:rsidP="005745BD">
            <w:pPr>
              <w:spacing w:line="240" w:lineRule="auto"/>
              <w:ind w:left="-27"/>
              <w:jc w:val="center"/>
            </w:pPr>
            <w:r w:rsidRPr="005745BD">
              <w:t>18</w:t>
            </w:r>
          </w:p>
        </w:tc>
        <w:tc>
          <w:tcPr>
            <w:tcW w:w="1264" w:type="dxa"/>
            <w:tcMar>
              <w:top w:w="0" w:type="dxa"/>
              <w:left w:w="80" w:type="dxa"/>
              <w:bottom w:w="0" w:type="dxa"/>
              <w:right w:w="80" w:type="dxa"/>
            </w:tcMar>
            <w:vAlign w:val="center"/>
          </w:tcPr>
          <w:p w14:paraId="64897C0E" w14:textId="77777777" w:rsidR="00EC4D5B" w:rsidRPr="005745BD" w:rsidRDefault="00EC4D5B" w:rsidP="005745BD">
            <w:pPr>
              <w:spacing w:line="240" w:lineRule="auto"/>
              <w:ind w:left="-27"/>
            </w:pPr>
            <w:r w:rsidRPr="005745BD">
              <w:t>Lezioni 5</w:t>
            </w:r>
          </w:p>
        </w:tc>
        <w:tc>
          <w:tcPr>
            <w:tcW w:w="421" w:type="dxa"/>
            <w:tcMar>
              <w:top w:w="0" w:type="dxa"/>
              <w:left w:w="80" w:type="dxa"/>
              <w:bottom w:w="0" w:type="dxa"/>
              <w:right w:w="80" w:type="dxa"/>
            </w:tcMar>
            <w:vAlign w:val="center"/>
          </w:tcPr>
          <w:p w14:paraId="09690227" w14:textId="77777777" w:rsidR="00EC4D5B" w:rsidRPr="005745BD" w:rsidRDefault="00EC4D5B" w:rsidP="005745BD">
            <w:pPr>
              <w:spacing w:line="240" w:lineRule="auto"/>
              <w:ind w:left="-27"/>
              <w:jc w:val="center"/>
            </w:pPr>
            <w:r w:rsidRPr="005745BD">
              <w:t>22</w:t>
            </w:r>
          </w:p>
        </w:tc>
        <w:tc>
          <w:tcPr>
            <w:tcW w:w="1379" w:type="dxa"/>
            <w:tcMar>
              <w:top w:w="0" w:type="dxa"/>
              <w:left w:w="80" w:type="dxa"/>
              <w:bottom w:w="0" w:type="dxa"/>
              <w:right w:w="80" w:type="dxa"/>
            </w:tcMar>
            <w:vAlign w:val="center"/>
          </w:tcPr>
          <w:p w14:paraId="1C843636" w14:textId="77777777" w:rsidR="00EC4D5B" w:rsidRPr="005745BD" w:rsidRDefault="00EC4D5B" w:rsidP="005745BD">
            <w:pPr>
              <w:spacing w:line="240" w:lineRule="auto"/>
              <w:ind w:left="-27"/>
            </w:pPr>
            <w:r w:rsidRPr="005745BD">
              <w:t>Es. Spirit</w:t>
            </w:r>
          </w:p>
        </w:tc>
        <w:tc>
          <w:tcPr>
            <w:tcW w:w="540" w:type="dxa"/>
            <w:tcMar>
              <w:top w:w="0" w:type="dxa"/>
              <w:left w:w="80" w:type="dxa"/>
              <w:bottom w:w="0" w:type="dxa"/>
              <w:right w:w="80" w:type="dxa"/>
            </w:tcMar>
            <w:vAlign w:val="center"/>
          </w:tcPr>
          <w:p w14:paraId="17207742" w14:textId="77777777" w:rsidR="00EC4D5B" w:rsidRPr="005745BD" w:rsidRDefault="00EC4D5B" w:rsidP="005745BD">
            <w:pPr>
              <w:spacing w:line="240" w:lineRule="auto"/>
              <w:ind w:left="-27"/>
              <w:jc w:val="center"/>
            </w:pPr>
            <w:r w:rsidRPr="005745BD">
              <w:t>20</w:t>
            </w:r>
          </w:p>
        </w:tc>
        <w:tc>
          <w:tcPr>
            <w:tcW w:w="1440" w:type="dxa"/>
            <w:tcMar>
              <w:top w:w="0" w:type="dxa"/>
              <w:left w:w="80" w:type="dxa"/>
              <w:bottom w:w="0" w:type="dxa"/>
              <w:right w:w="80" w:type="dxa"/>
            </w:tcMar>
            <w:vAlign w:val="center"/>
          </w:tcPr>
          <w:p w14:paraId="538BD6F2" w14:textId="77777777" w:rsidR="00EC4D5B" w:rsidRPr="005745BD" w:rsidRDefault="00EC4D5B" w:rsidP="00BD77D3">
            <w:pPr>
              <w:spacing w:line="240" w:lineRule="auto"/>
            </w:pPr>
            <w:r w:rsidRPr="005745BD">
              <w:t>Lezioni</w:t>
            </w:r>
          </w:p>
        </w:tc>
        <w:tc>
          <w:tcPr>
            <w:tcW w:w="416" w:type="dxa"/>
            <w:tcMar>
              <w:top w:w="0" w:type="dxa"/>
              <w:left w:w="80" w:type="dxa"/>
              <w:bottom w:w="0" w:type="dxa"/>
              <w:right w:w="80" w:type="dxa"/>
            </w:tcMar>
            <w:vAlign w:val="center"/>
          </w:tcPr>
          <w:p w14:paraId="36C1F60E" w14:textId="77777777" w:rsidR="00EC4D5B" w:rsidRPr="005745BD" w:rsidRDefault="00EC4D5B" w:rsidP="005745BD">
            <w:pPr>
              <w:spacing w:line="240" w:lineRule="auto"/>
              <w:ind w:left="-27"/>
            </w:pPr>
            <w:r w:rsidRPr="005745BD">
              <w:t>17</w:t>
            </w:r>
          </w:p>
        </w:tc>
        <w:tc>
          <w:tcPr>
            <w:tcW w:w="1496" w:type="dxa"/>
            <w:tcMar>
              <w:top w:w="0" w:type="dxa"/>
              <w:left w:w="80" w:type="dxa"/>
              <w:bottom w:w="0" w:type="dxa"/>
              <w:right w:w="80" w:type="dxa"/>
            </w:tcMar>
            <w:vAlign w:val="center"/>
          </w:tcPr>
          <w:p w14:paraId="4A093F64" w14:textId="77777777" w:rsidR="00EC4D5B" w:rsidRPr="005745BD" w:rsidRDefault="00EC4D5B" w:rsidP="005745BD">
            <w:pPr>
              <w:spacing w:line="240" w:lineRule="auto"/>
              <w:ind w:left="-27"/>
            </w:pPr>
            <w:r w:rsidRPr="005745BD">
              <w:t>Esami</w:t>
            </w:r>
          </w:p>
        </w:tc>
        <w:tc>
          <w:tcPr>
            <w:tcW w:w="413" w:type="dxa"/>
            <w:vAlign w:val="center"/>
          </w:tcPr>
          <w:p w14:paraId="5FD1C408" w14:textId="77777777" w:rsidR="00EC4D5B" w:rsidRPr="005745BD" w:rsidRDefault="00EC4D5B" w:rsidP="005745BD">
            <w:pPr>
              <w:spacing w:line="240" w:lineRule="auto"/>
              <w:ind w:left="-27"/>
              <w:jc w:val="center"/>
            </w:pPr>
            <w:r w:rsidRPr="005745BD">
              <w:t>L</w:t>
            </w:r>
          </w:p>
        </w:tc>
      </w:tr>
      <w:tr w:rsidR="00EC4D5B" w:rsidRPr="005745BD" w14:paraId="79C7D11B" w14:textId="77777777">
        <w:trPr>
          <w:jc w:val="center"/>
        </w:trPr>
        <w:tc>
          <w:tcPr>
            <w:tcW w:w="561" w:type="dxa"/>
            <w:vAlign w:val="center"/>
          </w:tcPr>
          <w:p w14:paraId="5B2AA8C8" w14:textId="77777777" w:rsidR="00EC4D5B" w:rsidRPr="005745BD" w:rsidRDefault="00EC4D5B" w:rsidP="005745BD">
            <w:pPr>
              <w:spacing w:line="240" w:lineRule="auto"/>
              <w:ind w:left="-27"/>
              <w:jc w:val="center"/>
            </w:pPr>
            <w:r w:rsidRPr="005745BD">
              <w:t>M</w:t>
            </w:r>
          </w:p>
        </w:tc>
        <w:tc>
          <w:tcPr>
            <w:tcW w:w="540" w:type="dxa"/>
            <w:tcMar>
              <w:top w:w="0" w:type="dxa"/>
              <w:left w:w="80" w:type="dxa"/>
              <w:bottom w:w="0" w:type="dxa"/>
              <w:right w:w="80" w:type="dxa"/>
            </w:tcMar>
            <w:vAlign w:val="center"/>
          </w:tcPr>
          <w:p w14:paraId="0E99DED8" w14:textId="77777777" w:rsidR="00EC4D5B" w:rsidRPr="005745BD" w:rsidRDefault="00EC4D5B" w:rsidP="005745BD">
            <w:pPr>
              <w:spacing w:line="240" w:lineRule="auto"/>
              <w:ind w:left="-27"/>
              <w:jc w:val="center"/>
            </w:pPr>
            <w:r w:rsidRPr="005745BD">
              <w:t>21</w:t>
            </w:r>
          </w:p>
        </w:tc>
        <w:tc>
          <w:tcPr>
            <w:tcW w:w="1620" w:type="dxa"/>
            <w:tcMar>
              <w:top w:w="0" w:type="dxa"/>
              <w:left w:w="80" w:type="dxa"/>
              <w:bottom w:w="0" w:type="dxa"/>
              <w:right w:w="80" w:type="dxa"/>
            </w:tcMar>
            <w:vAlign w:val="center"/>
          </w:tcPr>
          <w:p w14:paraId="4006C44F" w14:textId="77777777" w:rsidR="00EC4D5B" w:rsidRPr="005745BD" w:rsidRDefault="00EC4D5B" w:rsidP="005745BD">
            <w:pPr>
              <w:spacing w:line="240" w:lineRule="auto"/>
              <w:ind w:left="-27"/>
            </w:pPr>
            <w:proofErr w:type="spellStart"/>
            <w:r w:rsidRPr="005745BD">
              <w:t>Lez</w:t>
            </w:r>
            <w:proofErr w:type="spellEnd"/>
            <w:r w:rsidRPr="005745BD">
              <w:t xml:space="preserve"> Esami Tv</w:t>
            </w:r>
          </w:p>
        </w:tc>
        <w:tc>
          <w:tcPr>
            <w:tcW w:w="443" w:type="dxa"/>
            <w:tcMar>
              <w:top w:w="0" w:type="dxa"/>
              <w:left w:w="80" w:type="dxa"/>
              <w:bottom w:w="0" w:type="dxa"/>
              <w:right w:w="80" w:type="dxa"/>
            </w:tcMar>
            <w:vAlign w:val="center"/>
          </w:tcPr>
          <w:p w14:paraId="5EA5DB3F" w14:textId="77777777" w:rsidR="00EC4D5B" w:rsidRPr="005745BD" w:rsidRDefault="00EC4D5B" w:rsidP="005745BD">
            <w:pPr>
              <w:spacing w:line="240" w:lineRule="auto"/>
              <w:ind w:left="-27"/>
              <w:jc w:val="center"/>
            </w:pPr>
            <w:r w:rsidRPr="005745BD">
              <w:t>19</w:t>
            </w:r>
          </w:p>
        </w:tc>
        <w:tc>
          <w:tcPr>
            <w:tcW w:w="1264" w:type="dxa"/>
            <w:tcMar>
              <w:top w:w="0" w:type="dxa"/>
              <w:left w:w="80" w:type="dxa"/>
              <w:bottom w:w="0" w:type="dxa"/>
              <w:right w:w="80" w:type="dxa"/>
            </w:tcMar>
            <w:vAlign w:val="center"/>
          </w:tcPr>
          <w:p w14:paraId="1BD8E3D8" w14:textId="77777777" w:rsidR="00EC4D5B" w:rsidRPr="005745BD" w:rsidRDefault="00EC4D5B" w:rsidP="005745BD">
            <w:pPr>
              <w:spacing w:line="240" w:lineRule="auto"/>
              <w:ind w:left="-27"/>
            </w:pPr>
            <w:r w:rsidRPr="005745BD">
              <w:t>Lezioni</w:t>
            </w:r>
          </w:p>
        </w:tc>
        <w:tc>
          <w:tcPr>
            <w:tcW w:w="421" w:type="dxa"/>
            <w:tcMar>
              <w:top w:w="0" w:type="dxa"/>
              <w:left w:w="80" w:type="dxa"/>
              <w:bottom w:w="0" w:type="dxa"/>
              <w:right w:w="80" w:type="dxa"/>
            </w:tcMar>
            <w:vAlign w:val="center"/>
          </w:tcPr>
          <w:p w14:paraId="6AA994C8" w14:textId="77777777" w:rsidR="00EC4D5B" w:rsidRPr="005745BD" w:rsidRDefault="00EC4D5B" w:rsidP="005745BD">
            <w:pPr>
              <w:spacing w:line="240" w:lineRule="auto"/>
              <w:ind w:left="-27"/>
              <w:jc w:val="center"/>
            </w:pPr>
            <w:r w:rsidRPr="005745BD">
              <w:t>23</w:t>
            </w:r>
          </w:p>
        </w:tc>
        <w:tc>
          <w:tcPr>
            <w:tcW w:w="1379" w:type="dxa"/>
            <w:tcMar>
              <w:top w:w="0" w:type="dxa"/>
              <w:left w:w="80" w:type="dxa"/>
              <w:bottom w:w="0" w:type="dxa"/>
              <w:right w:w="80" w:type="dxa"/>
            </w:tcMar>
            <w:vAlign w:val="center"/>
          </w:tcPr>
          <w:p w14:paraId="06BDA928" w14:textId="77777777" w:rsidR="00EC4D5B" w:rsidRPr="005745BD" w:rsidRDefault="00EC4D5B" w:rsidP="005745BD">
            <w:pPr>
              <w:spacing w:line="240" w:lineRule="auto"/>
              <w:ind w:left="-27"/>
            </w:pPr>
            <w:r w:rsidRPr="005745BD">
              <w:t>Es. Spirit</w:t>
            </w:r>
          </w:p>
        </w:tc>
        <w:tc>
          <w:tcPr>
            <w:tcW w:w="540" w:type="dxa"/>
            <w:tcMar>
              <w:top w:w="0" w:type="dxa"/>
              <w:left w:w="80" w:type="dxa"/>
              <w:bottom w:w="0" w:type="dxa"/>
              <w:right w:w="80" w:type="dxa"/>
            </w:tcMar>
            <w:vAlign w:val="center"/>
          </w:tcPr>
          <w:p w14:paraId="350F179B" w14:textId="77777777" w:rsidR="00EC4D5B" w:rsidRPr="005745BD" w:rsidRDefault="00EC4D5B" w:rsidP="005745BD">
            <w:pPr>
              <w:spacing w:line="240" w:lineRule="auto"/>
              <w:ind w:left="-27"/>
              <w:jc w:val="center"/>
            </w:pPr>
            <w:r w:rsidRPr="005745BD">
              <w:t>21</w:t>
            </w:r>
          </w:p>
        </w:tc>
        <w:tc>
          <w:tcPr>
            <w:tcW w:w="1440" w:type="dxa"/>
            <w:tcMar>
              <w:top w:w="0" w:type="dxa"/>
              <w:left w:w="80" w:type="dxa"/>
              <w:bottom w:w="0" w:type="dxa"/>
              <w:right w:w="80" w:type="dxa"/>
            </w:tcMar>
            <w:vAlign w:val="center"/>
          </w:tcPr>
          <w:p w14:paraId="1F09785E" w14:textId="77777777" w:rsidR="00EC4D5B" w:rsidRPr="005745BD" w:rsidRDefault="00EC4D5B" w:rsidP="00BD77D3">
            <w:pPr>
              <w:spacing w:line="240" w:lineRule="auto"/>
            </w:pPr>
            <w:r w:rsidRPr="005745BD">
              <w:t>Lezioni</w:t>
            </w:r>
          </w:p>
        </w:tc>
        <w:tc>
          <w:tcPr>
            <w:tcW w:w="416" w:type="dxa"/>
            <w:tcMar>
              <w:top w:w="0" w:type="dxa"/>
              <w:left w:w="80" w:type="dxa"/>
              <w:bottom w:w="0" w:type="dxa"/>
              <w:right w:w="80" w:type="dxa"/>
            </w:tcMar>
            <w:vAlign w:val="center"/>
          </w:tcPr>
          <w:p w14:paraId="495B6692" w14:textId="77777777" w:rsidR="00EC4D5B" w:rsidRPr="005745BD" w:rsidRDefault="00EC4D5B" w:rsidP="005745BD">
            <w:pPr>
              <w:spacing w:line="240" w:lineRule="auto"/>
              <w:ind w:left="-27"/>
            </w:pPr>
            <w:r w:rsidRPr="005745BD">
              <w:t>18</w:t>
            </w:r>
          </w:p>
        </w:tc>
        <w:tc>
          <w:tcPr>
            <w:tcW w:w="1496" w:type="dxa"/>
            <w:tcMar>
              <w:top w:w="0" w:type="dxa"/>
              <w:left w:w="80" w:type="dxa"/>
              <w:bottom w:w="0" w:type="dxa"/>
              <w:right w:w="80" w:type="dxa"/>
            </w:tcMar>
            <w:vAlign w:val="center"/>
          </w:tcPr>
          <w:p w14:paraId="527AC043" w14:textId="77777777" w:rsidR="00EC4D5B" w:rsidRPr="005745BD" w:rsidRDefault="00EC4D5B" w:rsidP="005745BD">
            <w:pPr>
              <w:spacing w:line="240" w:lineRule="auto"/>
              <w:ind w:left="-27"/>
            </w:pPr>
            <w:r w:rsidRPr="005745BD">
              <w:t>Esami</w:t>
            </w:r>
          </w:p>
        </w:tc>
        <w:tc>
          <w:tcPr>
            <w:tcW w:w="413" w:type="dxa"/>
            <w:vAlign w:val="center"/>
          </w:tcPr>
          <w:p w14:paraId="4A2EA048" w14:textId="77777777" w:rsidR="00EC4D5B" w:rsidRPr="005745BD" w:rsidRDefault="00EC4D5B" w:rsidP="005745BD">
            <w:pPr>
              <w:spacing w:line="240" w:lineRule="auto"/>
              <w:ind w:left="-27"/>
              <w:jc w:val="center"/>
            </w:pPr>
            <w:r w:rsidRPr="005745BD">
              <w:t>M</w:t>
            </w:r>
          </w:p>
        </w:tc>
      </w:tr>
      <w:tr w:rsidR="00EC4D5B" w:rsidRPr="005745BD" w14:paraId="53AB55E3" w14:textId="77777777">
        <w:trPr>
          <w:jc w:val="center"/>
        </w:trPr>
        <w:tc>
          <w:tcPr>
            <w:tcW w:w="561" w:type="dxa"/>
            <w:vAlign w:val="center"/>
          </w:tcPr>
          <w:p w14:paraId="01ADE8AE" w14:textId="77777777" w:rsidR="00EC4D5B" w:rsidRPr="005745BD" w:rsidRDefault="00EC4D5B" w:rsidP="005745BD">
            <w:pPr>
              <w:spacing w:line="240" w:lineRule="auto"/>
              <w:ind w:left="-27"/>
              <w:jc w:val="center"/>
            </w:pPr>
            <w:r w:rsidRPr="005745BD">
              <w:t>M</w:t>
            </w:r>
          </w:p>
        </w:tc>
        <w:tc>
          <w:tcPr>
            <w:tcW w:w="540" w:type="dxa"/>
            <w:tcMar>
              <w:top w:w="0" w:type="dxa"/>
              <w:left w:w="80" w:type="dxa"/>
              <w:bottom w:w="0" w:type="dxa"/>
              <w:right w:w="80" w:type="dxa"/>
            </w:tcMar>
            <w:vAlign w:val="center"/>
          </w:tcPr>
          <w:p w14:paraId="07C41609" w14:textId="77777777" w:rsidR="00EC4D5B" w:rsidRPr="005745BD" w:rsidRDefault="00EC4D5B" w:rsidP="005745BD">
            <w:pPr>
              <w:spacing w:line="240" w:lineRule="auto"/>
              <w:ind w:left="-27"/>
              <w:jc w:val="center"/>
            </w:pPr>
            <w:r w:rsidRPr="005745BD">
              <w:t>22</w:t>
            </w:r>
          </w:p>
        </w:tc>
        <w:tc>
          <w:tcPr>
            <w:tcW w:w="1620" w:type="dxa"/>
            <w:tcMar>
              <w:top w:w="0" w:type="dxa"/>
              <w:left w:w="80" w:type="dxa"/>
              <w:bottom w:w="0" w:type="dxa"/>
              <w:right w:w="80" w:type="dxa"/>
            </w:tcMar>
            <w:vAlign w:val="center"/>
          </w:tcPr>
          <w:p w14:paraId="088DFAF1" w14:textId="77777777" w:rsidR="00EC4D5B" w:rsidRPr="005745BD" w:rsidRDefault="00EC4D5B" w:rsidP="005745BD">
            <w:pPr>
              <w:spacing w:line="240" w:lineRule="auto"/>
              <w:ind w:left="-27"/>
            </w:pPr>
            <w:proofErr w:type="spellStart"/>
            <w:r w:rsidRPr="005745BD">
              <w:t>Lez</w:t>
            </w:r>
            <w:proofErr w:type="spellEnd"/>
            <w:r w:rsidRPr="005745BD">
              <w:t xml:space="preserve"> Esami Tv</w:t>
            </w:r>
          </w:p>
        </w:tc>
        <w:tc>
          <w:tcPr>
            <w:tcW w:w="443" w:type="dxa"/>
            <w:tcMar>
              <w:top w:w="0" w:type="dxa"/>
              <w:left w:w="80" w:type="dxa"/>
              <w:bottom w:w="0" w:type="dxa"/>
              <w:right w:w="80" w:type="dxa"/>
            </w:tcMar>
            <w:vAlign w:val="center"/>
          </w:tcPr>
          <w:p w14:paraId="49E0A557" w14:textId="77777777" w:rsidR="00EC4D5B" w:rsidRPr="005745BD" w:rsidRDefault="00EC4D5B" w:rsidP="005745BD">
            <w:pPr>
              <w:spacing w:line="240" w:lineRule="auto"/>
              <w:ind w:left="-27"/>
              <w:jc w:val="center"/>
            </w:pPr>
            <w:r w:rsidRPr="005745BD">
              <w:t>20</w:t>
            </w:r>
          </w:p>
        </w:tc>
        <w:tc>
          <w:tcPr>
            <w:tcW w:w="1264" w:type="dxa"/>
            <w:tcMar>
              <w:top w:w="0" w:type="dxa"/>
              <w:left w:w="80" w:type="dxa"/>
              <w:bottom w:w="0" w:type="dxa"/>
              <w:right w:w="80" w:type="dxa"/>
            </w:tcMar>
            <w:vAlign w:val="center"/>
          </w:tcPr>
          <w:p w14:paraId="4A33D539" w14:textId="77777777" w:rsidR="00EC4D5B" w:rsidRPr="005745BD" w:rsidRDefault="00EC4D5B" w:rsidP="005745BD">
            <w:pPr>
              <w:spacing w:line="240" w:lineRule="auto"/>
              <w:ind w:left="-27"/>
            </w:pPr>
            <w:r w:rsidRPr="005745BD">
              <w:t>Lezioni</w:t>
            </w:r>
          </w:p>
        </w:tc>
        <w:tc>
          <w:tcPr>
            <w:tcW w:w="421" w:type="dxa"/>
            <w:tcMar>
              <w:top w:w="0" w:type="dxa"/>
              <w:left w:w="80" w:type="dxa"/>
              <w:bottom w:w="0" w:type="dxa"/>
              <w:right w:w="80" w:type="dxa"/>
            </w:tcMar>
            <w:vAlign w:val="center"/>
          </w:tcPr>
          <w:p w14:paraId="4187BDC1" w14:textId="77777777" w:rsidR="00EC4D5B" w:rsidRPr="005745BD" w:rsidRDefault="00EC4D5B" w:rsidP="005745BD">
            <w:pPr>
              <w:spacing w:line="240" w:lineRule="auto"/>
              <w:ind w:left="-27"/>
              <w:jc w:val="center"/>
            </w:pPr>
            <w:r w:rsidRPr="005745BD">
              <w:t>24</w:t>
            </w:r>
          </w:p>
        </w:tc>
        <w:tc>
          <w:tcPr>
            <w:tcW w:w="1379" w:type="dxa"/>
            <w:tcMar>
              <w:top w:w="0" w:type="dxa"/>
              <w:left w:w="80" w:type="dxa"/>
              <w:bottom w:w="0" w:type="dxa"/>
              <w:right w:w="80" w:type="dxa"/>
            </w:tcMar>
            <w:vAlign w:val="center"/>
          </w:tcPr>
          <w:p w14:paraId="0F876AFC" w14:textId="77777777" w:rsidR="00EC4D5B" w:rsidRPr="005745BD" w:rsidRDefault="00EC4D5B" w:rsidP="005745BD">
            <w:pPr>
              <w:spacing w:line="240" w:lineRule="auto"/>
              <w:ind w:left="-27"/>
            </w:pPr>
            <w:r w:rsidRPr="005745BD">
              <w:t>Es. Spirit</w:t>
            </w:r>
          </w:p>
        </w:tc>
        <w:tc>
          <w:tcPr>
            <w:tcW w:w="540" w:type="dxa"/>
            <w:tcMar>
              <w:top w:w="0" w:type="dxa"/>
              <w:left w:w="80" w:type="dxa"/>
              <w:bottom w:w="0" w:type="dxa"/>
              <w:right w:w="80" w:type="dxa"/>
            </w:tcMar>
            <w:vAlign w:val="center"/>
          </w:tcPr>
          <w:p w14:paraId="591FFF2A" w14:textId="77777777" w:rsidR="00EC4D5B" w:rsidRPr="005745BD" w:rsidRDefault="00EC4D5B" w:rsidP="005745BD">
            <w:pPr>
              <w:spacing w:line="240" w:lineRule="auto"/>
              <w:ind w:left="-27"/>
              <w:jc w:val="center"/>
            </w:pPr>
            <w:r w:rsidRPr="005745BD">
              <w:t>22</w:t>
            </w:r>
          </w:p>
        </w:tc>
        <w:tc>
          <w:tcPr>
            <w:tcW w:w="1440" w:type="dxa"/>
            <w:tcMar>
              <w:top w:w="0" w:type="dxa"/>
              <w:left w:w="80" w:type="dxa"/>
              <w:bottom w:w="0" w:type="dxa"/>
              <w:right w:w="80" w:type="dxa"/>
            </w:tcMar>
            <w:vAlign w:val="center"/>
          </w:tcPr>
          <w:p w14:paraId="3B8CE23F" w14:textId="77777777" w:rsidR="00EC4D5B" w:rsidRPr="005745BD" w:rsidRDefault="00EC4D5B" w:rsidP="00BD77D3">
            <w:pPr>
              <w:spacing w:line="240" w:lineRule="auto"/>
            </w:pPr>
            <w:r w:rsidRPr="005745BD">
              <w:t>Lezioni.</w:t>
            </w:r>
          </w:p>
        </w:tc>
        <w:tc>
          <w:tcPr>
            <w:tcW w:w="416" w:type="dxa"/>
            <w:tcMar>
              <w:top w:w="0" w:type="dxa"/>
              <w:left w:w="80" w:type="dxa"/>
              <w:bottom w:w="0" w:type="dxa"/>
              <w:right w:w="80" w:type="dxa"/>
            </w:tcMar>
            <w:vAlign w:val="center"/>
          </w:tcPr>
          <w:p w14:paraId="26D06B9F" w14:textId="77777777" w:rsidR="00EC4D5B" w:rsidRPr="005745BD" w:rsidRDefault="00EC4D5B" w:rsidP="005745BD">
            <w:pPr>
              <w:spacing w:line="240" w:lineRule="auto"/>
              <w:ind w:left="-27"/>
            </w:pPr>
            <w:r w:rsidRPr="005745BD">
              <w:t>19</w:t>
            </w:r>
          </w:p>
        </w:tc>
        <w:tc>
          <w:tcPr>
            <w:tcW w:w="1496" w:type="dxa"/>
            <w:tcMar>
              <w:top w:w="0" w:type="dxa"/>
              <w:left w:w="80" w:type="dxa"/>
              <w:bottom w:w="0" w:type="dxa"/>
              <w:right w:w="80" w:type="dxa"/>
            </w:tcMar>
            <w:vAlign w:val="center"/>
          </w:tcPr>
          <w:p w14:paraId="24BD7959" w14:textId="77777777" w:rsidR="00EC4D5B" w:rsidRPr="005745BD" w:rsidRDefault="00EC4D5B" w:rsidP="005745BD">
            <w:pPr>
              <w:spacing w:line="240" w:lineRule="auto"/>
              <w:ind w:left="-27"/>
            </w:pPr>
            <w:r w:rsidRPr="005745BD">
              <w:t>Esami</w:t>
            </w:r>
          </w:p>
        </w:tc>
        <w:tc>
          <w:tcPr>
            <w:tcW w:w="413" w:type="dxa"/>
            <w:vAlign w:val="center"/>
          </w:tcPr>
          <w:p w14:paraId="13E502DB" w14:textId="77777777" w:rsidR="00EC4D5B" w:rsidRPr="005745BD" w:rsidRDefault="00EC4D5B" w:rsidP="005745BD">
            <w:pPr>
              <w:spacing w:line="240" w:lineRule="auto"/>
              <w:ind w:left="-27"/>
              <w:jc w:val="center"/>
            </w:pPr>
            <w:r w:rsidRPr="005745BD">
              <w:t>M</w:t>
            </w:r>
          </w:p>
        </w:tc>
      </w:tr>
      <w:tr w:rsidR="00EC4D5B" w:rsidRPr="005745BD" w14:paraId="7F3D4E45" w14:textId="77777777">
        <w:trPr>
          <w:jc w:val="center"/>
        </w:trPr>
        <w:tc>
          <w:tcPr>
            <w:tcW w:w="561" w:type="dxa"/>
            <w:vAlign w:val="center"/>
          </w:tcPr>
          <w:p w14:paraId="6F0AC67F" w14:textId="77777777" w:rsidR="00EC4D5B" w:rsidRPr="005745BD" w:rsidRDefault="00EC4D5B" w:rsidP="005745BD">
            <w:pPr>
              <w:spacing w:line="240" w:lineRule="auto"/>
              <w:ind w:left="-27"/>
              <w:jc w:val="center"/>
            </w:pPr>
            <w:r w:rsidRPr="005745BD">
              <w:t>G</w:t>
            </w:r>
          </w:p>
        </w:tc>
        <w:tc>
          <w:tcPr>
            <w:tcW w:w="540" w:type="dxa"/>
            <w:tcMar>
              <w:top w:w="0" w:type="dxa"/>
              <w:left w:w="80" w:type="dxa"/>
              <w:bottom w:w="0" w:type="dxa"/>
              <w:right w:w="80" w:type="dxa"/>
            </w:tcMar>
            <w:vAlign w:val="center"/>
          </w:tcPr>
          <w:p w14:paraId="0B6DD899" w14:textId="77777777" w:rsidR="00EC4D5B" w:rsidRPr="005745BD" w:rsidRDefault="00EC4D5B" w:rsidP="005745BD">
            <w:pPr>
              <w:spacing w:line="240" w:lineRule="auto"/>
              <w:ind w:left="-27"/>
              <w:jc w:val="center"/>
            </w:pPr>
            <w:r w:rsidRPr="005745BD">
              <w:t>23</w:t>
            </w:r>
          </w:p>
        </w:tc>
        <w:tc>
          <w:tcPr>
            <w:tcW w:w="1620" w:type="dxa"/>
            <w:tcMar>
              <w:top w:w="0" w:type="dxa"/>
              <w:left w:w="80" w:type="dxa"/>
              <w:bottom w:w="0" w:type="dxa"/>
              <w:right w:w="80" w:type="dxa"/>
            </w:tcMar>
            <w:vAlign w:val="center"/>
          </w:tcPr>
          <w:p w14:paraId="101B0CC6" w14:textId="77777777" w:rsidR="00EC4D5B" w:rsidRPr="005745BD" w:rsidRDefault="00EC4D5B" w:rsidP="005745BD">
            <w:pPr>
              <w:spacing w:line="240" w:lineRule="auto"/>
              <w:ind w:left="-27"/>
              <w:rPr>
                <w:rFonts w:cs="Times New Roman"/>
              </w:rPr>
            </w:pPr>
          </w:p>
        </w:tc>
        <w:tc>
          <w:tcPr>
            <w:tcW w:w="443" w:type="dxa"/>
            <w:tcMar>
              <w:top w:w="0" w:type="dxa"/>
              <w:left w:w="80" w:type="dxa"/>
              <w:bottom w:w="0" w:type="dxa"/>
              <w:right w:w="80" w:type="dxa"/>
            </w:tcMar>
            <w:vAlign w:val="center"/>
          </w:tcPr>
          <w:p w14:paraId="78C5BB54" w14:textId="77777777" w:rsidR="00EC4D5B" w:rsidRPr="005745BD" w:rsidRDefault="00EC4D5B" w:rsidP="005745BD">
            <w:pPr>
              <w:spacing w:line="240" w:lineRule="auto"/>
              <w:ind w:left="-27"/>
              <w:jc w:val="center"/>
            </w:pPr>
            <w:r w:rsidRPr="005745BD">
              <w:t>21</w:t>
            </w:r>
          </w:p>
        </w:tc>
        <w:tc>
          <w:tcPr>
            <w:tcW w:w="1264" w:type="dxa"/>
            <w:tcMar>
              <w:top w:w="0" w:type="dxa"/>
              <w:left w:w="80" w:type="dxa"/>
              <w:bottom w:w="0" w:type="dxa"/>
              <w:right w:w="80" w:type="dxa"/>
            </w:tcMar>
            <w:vAlign w:val="center"/>
          </w:tcPr>
          <w:p w14:paraId="54B07695" w14:textId="77777777" w:rsidR="00EC4D5B" w:rsidRPr="005745BD" w:rsidRDefault="00EC4D5B" w:rsidP="005745BD">
            <w:pPr>
              <w:spacing w:line="240" w:lineRule="auto"/>
              <w:ind w:left="-27"/>
              <w:rPr>
                <w:rFonts w:cs="Times New Roman"/>
              </w:rPr>
            </w:pPr>
          </w:p>
        </w:tc>
        <w:tc>
          <w:tcPr>
            <w:tcW w:w="421" w:type="dxa"/>
            <w:tcMar>
              <w:top w:w="0" w:type="dxa"/>
              <w:left w:w="80" w:type="dxa"/>
              <w:bottom w:w="0" w:type="dxa"/>
              <w:right w:w="80" w:type="dxa"/>
            </w:tcMar>
            <w:vAlign w:val="center"/>
          </w:tcPr>
          <w:p w14:paraId="10C20FB8" w14:textId="77777777" w:rsidR="00EC4D5B" w:rsidRPr="005745BD" w:rsidRDefault="00EC4D5B" w:rsidP="005745BD">
            <w:pPr>
              <w:spacing w:line="240" w:lineRule="auto"/>
              <w:ind w:left="-27"/>
              <w:jc w:val="center"/>
            </w:pPr>
            <w:r w:rsidRPr="005745BD">
              <w:t>25</w:t>
            </w:r>
          </w:p>
        </w:tc>
        <w:tc>
          <w:tcPr>
            <w:tcW w:w="1379" w:type="dxa"/>
            <w:tcMar>
              <w:top w:w="0" w:type="dxa"/>
              <w:left w:w="80" w:type="dxa"/>
              <w:bottom w:w="0" w:type="dxa"/>
              <w:right w:w="80" w:type="dxa"/>
            </w:tcMar>
            <w:vAlign w:val="center"/>
          </w:tcPr>
          <w:p w14:paraId="7FE1B44C" w14:textId="77777777" w:rsidR="00EC4D5B" w:rsidRPr="005745BD" w:rsidRDefault="00EC4D5B" w:rsidP="005745BD">
            <w:pPr>
              <w:spacing w:line="240" w:lineRule="auto"/>
              <w:ind w:left="-27"/>
            </w:pPr>
            <w:r w:rsidRPr="005745BD">
              <w:t>Es. Spirit</w:t>
            </w:r>
          </w:p>
        </w:tc>
        <w:tc>
          <w:tcPr>
            <w:tcW w:w="540" w:type="dxa"/>
            <w:tcMar>
              <w:top w:w="0" w:type="dxa"/>
              <w:left w:w="80" w:type="dxa"/>
              <w:bottom w:w="0" w:type="dxa"/>
              <w:right w:w="80" w:type="dxa"/>
            </w:tcMar>
            <w:vAlign w:val="center"/>
          </w:tcPr>
          <w:p w14:paraId="10CEB921" w14:textId="77777777" w:rsidR="00EC4D5B" w:rsidRPr="005745BD" w:rsidRDefault="00EC4D5B" w:rsidP="005745BD">
            <w:pPr>
              <w:spacing w:line="240" w:lineRule="auto"/>
              <w:ind w:left="-27"/>
              <w:jc w:val="center"/>
            </w:pPr>
            <w:r w:rsidRPr="005745BD">
              <w:t>23</w:t>
            </w:r>
          </w:p>
        </w:tc>
        <w:tc>
          <w:tcPr>
            <w:tcW w:w="1440" w:type="dxa"/>
            <w:tcMar>
              <w:top w:w="0" w:type="dxa"/>
              <w:left w:w="80" w:type="dxa"/>
              <w:bottom w:w="0" w:type="dxa"/>
              <w:right w:w="80" w:type="dxa"/>
            </w:tcMar>
            <w:vAlign w:val="center"/>
          </w:tcPr>
          <w:p w14:paraId="65A0E1A8" w14:textId="77777777" w:rsidR="00EC4D5B" w:rsidRPr="005745BD" w:rsidRDefault="00EC4D5B" w:rsidP="00BD77D3">
            <w:pPr>
              <w:spacing w:line="240" w:lineRule="auto"/>
              <w:rPr>
                <w:rFonts w:cs="Times New Roman"/>
              </w:rPr>
            </w:pPr>
          </w:p>
        </w:tc>
        <w:tc>
          <w:tcPr>
            <w:tcW w:w="416" w:type="dxa"/>
            <w:tcMar>
              <w:top w:w="0" w:type="dxa"/>
              <w:left w:w="80" w:type="dxa"/>
              <w:bottom w:w="0" w:type="dxa"/>
              <w:right w:w="80" w:type="dxa"/>
            </w:tcMar>
            <w:vAlign w:val="center"/>
          </w:tcPr>
          <w:p w14:paraId="67FDCC7C" w14:textId="77777777" w:rsidR="00EC4D5B" w:rsidRPr="005745BD" w:rsidRDefault="00EC4D5B" w:rsidP="005745BD">
            <w:pPr>
              <w:spacing w:line="240" w:lineRule="auto"/>
              <w:ind w:left="-27"/>
            </w:pPr>
            <w:r w:rsidRPr="005745BD">
              <w:t>20</w:t>
            </w:r>
          </w:p>
        </w:tc>
        <w:tc>
          <w:tcPr>
            <w:tcW w:w="1496" w:type="dxa"/>
            <w:tcMar>
              <w:top w:w="0" w:type="dxa"/>
              <w:left w:w="80" w:type="dxa"/>
              <w:bottom w:w="0" w:type="dxa"/>
              <w:right w:w="80" w:type="dxa"/>
            </w:tcMar>
            <w:vAlign w:val="center"/>
          </w:tcPr>
          <w:p w14:paraId="0E9AA4D0" w14:textId="77777777" w:rsidR="00EC4D5B" w:rsidRPr="005745BD" w:rsidRDefault="00EC4D5B" w:rsidP="005745BD">
            <w:pPr>
              <w:spacing w:line="240" w:lineRule="auto"/>
              <w:ind w:left="-27"/>
            </w:pPr>
            <w:r w:rsidRPr="005745BD">
              <w:t>Esami</w:t>
            </w:r>
          </w:p>
        </w:tc>
        <w:tc>
          <w:tcPr>
            <w:tcW w:w="413" w:type="dxa"/>
            <w:vAlign w:val="center"/>
          </w:tcPr>
          <w:p w14:paraId="5DB18B63" w14:textId="77777777" w:rsidR="00EC4D5B" w:rsidRPr="005745BD" w:rsidRDefault="00EC4D5B" w:rsidP="005745BD">
            <w:pPr>
              <w:spacing w:line="240" w:lineRule="auto"/>
              <w:ind w:left="-27"/>
              <w:jc w:val="center"/>
            </w:pPr>
            <w:r w:rsidRPr="005745BD">
              <w:t>G</w:t>
            </w:r>
          </w:p>
        </w:tc>
      </w:tr>
      <w:tr w:rsidR="00EC4D5B" w:rsidRPr="005745BD" w14:paraId="6026DEED" w14:textId="77777777">
        <w:trPr>
          <w:trHeight w:val="51"/>
          <w:jc w:val="center"/>
        </w:trPr>
        <w:tc>
          <w:tcPr>
            <w:tcW w:w="561" w:type="dxa"/>
            <w:vAlign w:val="center"/>
          </w:tcPr>
          <w:p w14:paraId="6DF0B030" w14:textId="77777777" w:rsidR="00EC4D5B" w:rsidRPr="005745BD" w:rsidRDefault="00EC4D5B" w:rsidP="005745BD">
            <w:pPr>
              <w:spacing w:line="240" w:lineRule="auto"/>
              <w:ind w:left="-27"/>
              <w:jc w:val="center"/>
              <w:rPr>
                <w:rFonts w:cs="Times New Roman"/>
              </w:rPr>
            </w:pPr>
            <w:r w:rsidRPr="005745BD">
              <w:rPr>
                <w:lang w:val="de-DE"/>
              </w:rPr>
              <w:t>V</w:t>
            </w:r>
          </w:p>
        </w:tc>
        <w:tc>
          <w:tcPr>
            <w:tcW w:w="540" w:type="dxa"/>
            <w:tcMar>
              <w:top w:w="0" w:type="dxa"/>
              <w:left w:w="80" w:type="dxa"/>
              <w:bottom w:w="0" w:type="dxa"/>
              <w:right w:w="80" w:type="dxa"/>
            </w:tcMar>
            <w:vAlign w:val="center"/>
          </w:tcPr>
          <w:p w14:paraId="45A41CD8" w14:textId="77777777" w:rsidR="00EC4D5B" w:rsidRPr="005745BD" w:rsidRDefault="00EC4D5B" w:rsidP="005745BD">
            <w:pPr>
              <w:spacing w:line="240" w:lineRule="auto"/>
              <w:ind w:left="-27"/>
              <w:jc w:val="center"/>
            </w:pPr>
            <w:r w:rsidRPr="005745BD">
              <w:t>24</w:t>
            </w:r>
          </w:p>
        </w:tc>
        <w:tc>
          <w:tcPr>
            <w:tcW w:w="1620" w:type="dxa"/>
            <w:tcMar>
              <w:top w:w="0" w:type="dxa"/>
              <w:left w:w="80" w:type="dxa"/>
              <w:bottom w:w="0" w:type="dxa"/>
              <w:right w:w="80" w:type="dxa"/>
            </w:tcMar>
            <w:vAlign w:val="center"/>
          </w:tcPr>
          <w:p w14:paraId="43F36A9A" w14:textId="77777777" w:rsidR="00EC4D5B" w:rsidRPr="005745BD" w:rsidRDefault="00EC4D5B" w:rsidP="005745BD">
            <w:pPr>
              <w:spacing w:line="240" w:lineRule="auto"/>
              <w:ind w:left="-27"/>
            </w:pPr>
            <w:r w:rsidRPr="005745BD">
              <w:t>Lezioni</w:t>
            </w:r>
          </w:p>
        </w:tc>
        <w:tc>
          <w:tcPr>
            <w:tcW w:w="443" w:type="dxa"/>
            <w:tcMar>
              <w:top w:w="0" w:type="dxa"/>
              <w:left w:w="80" w:type="dxa"/>
              <w:bottom w:w="0" w:type="dxa"/>
              <w:right w:w="80" w:type="dxa"/>
            </w:tcMar>
            <w:vAlign w:val="center"/>
          </w:tcPr>
          <w:p w14:paraId="6C4D7181" w14:textId="77777777" w:rsidR="00EC4D5B" w:rsidRPr="005745BD" w:rsidRDefault="00EC4D5B" w:rsidP="005745BD">
            <w:pPr>
              <w:spacing w:line="240" w:lineRule="auto"/>
              <w:ind w:left="-27"/>
              <w:jc w:val="center"/>
            </w:pPr>
            <w:r w:rsidRPr="005745BD">
              <w:t>22</w:t>
            </w:r>
          </w:p>
        </w:tc>
        <w:tc>
          <w:tcPr>
            <w:tcW w:w="1264" w:type="dxa"/>
            <w:tcMar>
              <w:top w:w="0" w:type="dxa"/>
              <w:left w:w="80" w:type="dxa"/>
              <w:bottom w:w="0" w:type="dxa"/>
              <w:right w:w="80" w:type="dxa"/>
            </w:tcMar>
            <w:vAlign w:val="center"/>
          </w:tcPr>
          <w:p w14:paraId="720860B7" w14:textId="77777777" w:rsidR="00EC4D5B" w:rsidRPr="005745BD" w:rsidRDefault="00EC4D5B" w:rsidP="005745BD">
            <w:pPr>
              <w:spacing w:line="240" w:lineRule="auto"/>
              <w:ind w:left="-27"/>
            </w:pPr>
            <w:r w:rsidRPr="005745BD">
              <w:t>Lezioni</w:t>
            </w:r>
          </w:p>
        </w:tc>
        <w:tc>
          <w:tcPr>
            <w:tcW w:w="421" w:type="dxa"/>
            <w:tcMar>
              <w:top w:w="0" w:type="dxa"/>
              <w:left w:w="80" w:type="dxa"/>
              <w:bottom w:w="0" w:type="dxa"/>
              <w:right w:w="80" w:type="dxa"/>
            </w:tcMar>
            <w:vAlign w:val="center"/>
          </w:tcPr>
          <w:p w14:paraId="46733A40" w14:textId="77777777" w:rsidR="00EC4D5B" w:rsidRPr="005745BD" w:rsidRDefault="00EC4D5B" w:rsidP="005745BD">
            <w:pPr>
              <w:spacing w:line="240" w:lineRule="auto"/>
              <w:ind w:left="-27"/>
              <w:jc w:val="center"/>
            </w:pPr>
            <w:r w:rsidRPr="005745BD">
              <w:t>26</w:t>
            </w:r>
          </w:p>
        </w:tc>
        <w:tc>
          <w:tcPr>
            <w:tcW w:w="1379" w:type="dxa"/>
            <w:tcMar>
              <w:top w:w="0" w:type="dxa"/>
              <w:left w:w="80" w:type="dxa"/>
              <w:bottom w:w="0" w:type="dxa"/>
              <w:right w:w="80" w:type="dxa"/>
            </w:tcMar>
            <w:vAlign w:val="center"/>
          </w:tcPr>
          <w:p w14:paraId="4D8E8722" w14:textId="77777777" w:rsidR="00EC4D5B" w:rsidRPr="005745BD" w:rsidRDefault="00EC4D5B" w:rsidP="005745BD">
            <w:pPr>
              <w:spacing w:line="240" w:lineRule="auto"/>
              <w:ind w:left="-27"/>
            </w:pPr>
            <w:r w:rsidRPr="005745BD">
              <w:t>Es. Spirit</w:t>
            </w:r>
          </w:p>
        </w:tc>
        <w:tc>
          <w:tcPr>
            <w:tcW w:w="540" w:type="dxa"/>
            <w:shd w:val="clear" w:color="auto" w:fill="FFFFFF"/>
            <w:tcMar>
              <w:top w:w="0" w:type="dxa"/>
              <w:left w:w="80" w:type="dxa"/>
              <w:bottom w:w="0" w:type="dxa"/>
              <w:right w:w="80" w:type="dxa"/>
            </w:tcMar>
            <w:vAlign w:val="center"/>
          </w:tcPr>
          <w:p w14:paraId="6FE3140B" w14:textId="77777777" w:rsidR="00EC4D5B" w:rsidRPr="005745BD" w:rsidRDefault="00EC4D5B" w:rsidP="005745BD">
            <w:pPr>
              <w:spacing w:line="240" w:lineRule="auto"/>
              <w:ind w:left="-27"/>
              <w:jc w:val="center"/>
              <w:rPr>
                <w:rFonts w:cs="Times New Roman"/>
                <w:highlight w:val="yellow"/>
              </w:rPr>
            </w:pPr>
            <w:r w:rsidRPr="005745BD">
              <w:t>24</w:t>
            </w:r>
          </w:p>
        </w:tc>
        <w:tc>
          <w:tcPr>
            <w:tcW w:w="1440" w:type="dxa"/>
            <w:shd w:val="clear" w:color="auto" w:fill="FFFFFF"/>
            <w:tcMar>
              <w:top w:w="0" w:type="dxa"/>
              <w:left w:w="80" w:type="dxa"/>
              <w:bottom w:w="0" w:type="dxa"/>
              <w:right w:w="80" w:type="dxa"/>
            </w:tcMar>
            <w:vAlign w:val="center"/>
          </w:tcPr>
          <w:p w14:paraId="7584CB06" w14:textId="77777777" w:rsidR="00EC4D5B" w:rsidRPr="005745BD" w:rsidRDefault="00EC4D5B" w:rsidP="00BD77D3">
            <w:pPr>
              <w:spacing w:line="240" w:lineRule="auto"/>
              <w:rPr>
                <w:rFonts w:cs="Times New Roman"/>
                <w:highlight w:val="yellow"/>
              </w:rPr>
            </w:pPr>
            <w:proofErr w:type="spellStart"/>
            <w:r w:rsidRPr="005745BD">
              <w:t>Vacat</w:t>
            </w:r>
            <w:proofErr w:type="spellEnd"/>
          </w:p>
        </w:tc>
        <w:tc>
          <w:tcPr>
            <w:tcW w:w="416" w:type="dxa"/>
            <w:tcMar>
              <w:top w:w="0" w:type="dxa"/>
              <w:left w:w="80" w:type="dxa"/>
              <w:bottom w:w="0" w:type="dxa"/>
              <w:right w:w="80" w:type="dxa"/>
            </w:tcMar>
            <w:vAlign w:val="center"/>
          </w:tcPr>
          <w:p w14:paraId="026DAE14" w14:textId="77777777" w:rsidR="00EC4D5B" w:rsidRPr="005745BD" w:rsidRDefault="00EC4D5B" w:rsidP="005745BD">
            <w:pPr>
              <w:spacing w:line="240" w:lineRule="auto"/>
              <w:ind w:left="-27"/>
            </w:pPr>
            <w:r w:rsidRPr="005745BD">
              <w:t>21</w:t>
            </w:r>
          </w:p>
        </w:tc>
        <w:tc>
          <w:tcPr>
            <w:tcW w:w="1496" w:type="dxa"/>
            <w:tcMar>
              <w:top w:w="0" w:type="dxa"/>
              <w:left w:w="80" w:type="dxa"/>
              <w:bottom w:w="0" w:type="dxa"/>
              <w:right w:w="80" w:type="dxa"/>
            </w:tcMar>
            <w:vAlign w:val="center"/>
          </w:tcPr>
          <w:p w14:paraId="44BBE359" w14:textId="77777777" w:rsidR="00EC4D5B" w:rsidRPr="005745BD" w:rsidRDefault="00EC4D5B" w:rsidP="005745BD">
            <w:pPr>
              <w:spacing w:line="240" w:lineRule="auto"/>
              <w:ind w:left="-27"/>
            </w:pPr>
            <w:r w:rsidRPr="005745BD">
              <w:t>Esami</w:t>
            </w:r>
          </w:p>
        </w:tc>
        <w:tc>
          <w:tcPr>
            <w:tcW w:w="413" w:type="dxa"/>
            <w:vAlign w:val="center"/>
          </w:tcPr>
          <w:p w14:paraId="770D9C02" w14:textId="77777777" w:rsidR="00EC4D5B" w:rsidRPr="005745BD" w:rsidRDefault="00EC4D5B" w:rsidP="005745BD">
            <w:pPr>
              <w:spacing w:line="240" w:lineRule="auto"/>
              <w:ind w:left="-27"/>
              <w:jc w:val="center"/>
              <w:rPr>
                <w:rFonts w:cs="Times New Roman"/>
              </w:rPr>
            </w:pPr>
            <w:r w:rsidRPr="005745BD">
              <w:rPr>
                <w:lang w:val="de-DE"/>
              </w:rPr>
              <w:t>V</w:t>
            </w:r>
          </w:p>
        </w:tc>
      </w:tr>
      <w:tr w:rsidR="00EC4D5B" w:rsidRPr="005745BD" w14:paraId="7D08D60A" w14:textId="77777777">
        <w:trPr>
          <w:jc w:val="center"/>
        </w:trPr>
        <w:tc>
          <w:tcPr>
            <w:tcW w:w="561" w:type="dxa"/>
            <w:vAlign w:val="center"/>
          </w:tcPr>
          <w:p w14:paraId="4E432102" w14:textId="77777777" w:rsidR="00EC4D5B" w:rsidRPr="005745BD" w:rsidRDefault="00EC4D5B" w:rsidP="005745BD">
            <w:pPr>
              <w:spacing w:line="240" w:lineRule="auto"/>
              <w:ind w:left="-27"/>
              <w:jc w:val="center"/>
            </w:pPr>
            <w:r w:rsidRPr="005745BD">
              <w:t>S</w:t>
            </w:r>
          </w:p>
        </w:tc>
        <w:tc>
          <w:tcPr>
            <w:tcW w:w="540" w:type="dxa"/>
            <w:tcMar>
              <w:top w:w="0" w:type="dxa"/>
              <w:left w:w="80" w:type="dxa"/>
              <w:bottom w:w="0" w:type="dxa"/>
              <w:right w:w="80" w:type="dxa"/>
            </w:tcMar>
            <w:vAlign w:val="center"/>
          </w:tcPr>
          <w:p w14:paraId="00562DAF" w14:textId="77777777" w:rsidR="00EC4D5B" w:rsidRPr="005745BD" w:rsidRDefault="00EC4D5B" w:rsidP="005745BD">
            <w:pPr>
              <w:spacing w:line="240" w:lineRule="auto"/>
              <w:ind w:left="-27"/>
              <w:jc w:val="center"/>
            </w:pPr>
            <w:r w:rsidRPr="005745BD">
              <w:t>25</w:t>
            </w:r>
          </w:p>
        </w:tc>
        <w:tc>
          <w:tcPr>
            <w:tcW w:w="1620" w:type="dxa"/>
            <w:tcMar>
              <w:top w:w="0" w:type="dxa"/>
              <w:left w:w="80" w:type="dxa"/>
              <w:bottom w:w="0" w:type="dxa"/>
              <w:right w:w="80" w:type="dxa"/>
            </w:tcMar>
            <w:vAlign w:val="center"/>
          </w:tcPr>
          <w:p w14:paraId="052351E4" w14:textId="77777777" w:rsidR="00EC4D5B" w:rsidRPr="005745BD" w:rsidRDefault="00EC4D5B" w:rsidP="005745BD">
            <w:pPr>
              <w:spacing w:line="240" w:lineRule="auto"/>
              <w:ind w:left="-27"/>
            </w:pPr>
            <w:r w:rsidRPr="005745BD">
              <w:t>Lezioni</w:t>
            </w:r>
          </w:p>
        </w:tc>
        <w:tc>
          <w:tcPr>
            <w:tcW w:w="443" w:type="dxa"/>
            <w:tcMar>
              <w:top w:w="0" w:type="dxa"/>
              <w:left w:w="80" w:type="dxa"/>
              <w:bottom w:w="0" w:type="dxa"/>
              <w:right w:w="80" w:type="dxa"/>
            </w:tcMar>
            <w:vAlign w:val="center"/>
          </w:tcPr>
          <w:p w14:paraId="37095DF7" w14:textId="77777777" w:rsidR="00EC4D5B" w:rsidRPr="005745BD" w:rsidRDefault="00EC4D5B" w:rsidP="005745BD">
            <w:pPr>
              <w:spacing w:line="240" w:lineRule="auto"/>
              <w:ind w:left="-27"/>
              <w:jc w:val="center"/>
            </w:pPr>
            <w:r w:rsidRPr="005745BD">
              <w:t>23</w:t>
            </w:r>
          </w:p>
        </w:tc>
        <w:tc>
          <w:tcPr>
            <w:tcW w:w="1264" w:type="dxa"/>
            <w:tcMar>
              <w:top w:w="0" w:type="dxa"/>
              <w:left w:w="80" w:type="dxa"/>
              <w:bottom w:w="0" w:type="dxa"/>
              <w:right w:w="80" w:type="dxa"/>
            </w:tcMar>
            <w:vAlign w:val="center"/>
          </w:tcPr>
          <w:p w14:paraId="7D668F2D" w14:textId="77777777" w:rsidR="00EC4D5B" w:rsidRPr="005745BD" w:rsidRDefault="00EC4D5B" w:rsidP="005745BD">
            <w:pPr>
              <w:spacing w:line="240" w:lineRule="auto"/>
              <w:ind w:left="-27"/>
            </w:pPr>
            <w:r w:rsidRPr="005745BD">
              <w:t>Lezioni</w:t>
            </w:r>
          </w:p>
        </w:tc>
        <w:tc>
          <w:tcPr>
            <w:tcW w:w="421" w:type="dxa"/>
            <w:tcMar>
              <w:top w:w="0" w:type="dxa"/>
              <w:left w:w="80" w:type="dxa"/>
              <w:bottom w:w="0" w:type="dxa"/>
              <w:right w:w="80" w:type="dxa"/>
            </w:tcMar>
            <w:vAlign w:val="center"/>
          </w:tcPr>
          <w:p w14:paraId="628F9F1E" w14:textId="77777777" w:rsidR="00EC4D5B" w:rsidRPr="005745BD" w:rsidRDefault="00EC4D5B" w:rsidP="005745BD">
            <w:pPr>
              <w:spacing w:line="240" w:lineRule="auto"/>
              <w:ind w:left="-27"/>
              <w:jc w:val="center"/>
            </w:pPr>
            <w:r w:rsidRPr="005745BD">
              <w:t>27</w:t>
            </w:r>
          </w:p>
        </w:tc>
        <w:tc>
          <w:tcPr>
            <w:tcW w:w="1379" w:type="dxa"/>
            <w:tcMar>
              <w:top w:w="0" w:type="dxa"/>
              <w:left w:w="80" w:type="dxa"/>
              <w:bottom w:w="0" w:type="dxa"/>
              <w:right w:w="80" w:type="dxa"/>
            </w:tcMar>
            <w:vAlign w:val="center"/>
          </w:tcPr>
          <w:p w14:paraId="3AD81FC9" w14:textId="77777777" w:rsidR="00EC4D5B" w:rsidRPr="005745BD" w:rsidRDefault="00EC4D5B" w:rsidP="005745BD">
            <w:pPr>
              <w:spacing w:line="240" w:lineRule="auto"/>
              <w:ind w:left="-27"/>
            </w:pPr>
            <w:r w:rsidRPr="005745BD">
              <w:t>Es. Spirit</w:t>
            </w:r>
          </w:p>
        </w:tc>
        <w:tc>
          <w:tcPr>
            <w:tcW w:w="540" w:type="dxa"/>
            <w:shd w:val="clear" w:color="auto" w:fill="FFFF00"/>
            <w:tcMar>
              <w:top w:w="0" w:type="dxa"/>
              <w:left w:w="80" w:type="dxa"/>
              <w:bottom w:w="0" w:type="dxa"/>
              <w:right w:w="80" w:type="dxa"/>
            </w:tcMar>
            <w:vAlign w:val="center"/>
          </w:tcPr>
          <w:p w14:paraId="10482C5A" w14:textId="77777777" w:rsidR="00EC4D5B" w:rsidRPr="005745BD" w:rsidRDefault="00EC4D5B" w:rsidP="005745BD">
            <w:pPr>
              <w:spacing w:line="240" w:lineRule="auto"/>
              <w:ind w:left="-27"/>
              <w:jc w:val="center"/>
              <w:rPr>
                <w:b/>
                <w:bCs/>
                <w:highlight w:val="yellow"/>
              </w:rPr>
            </w:pPr>
            <w:r w:rsidRPr="005745BD">
              <w:rPr>
                <w:b/>
                <w:bCs/>
                <w:highlight w:val="yellow"/>
              </w:rPr>
              <w:t>25</w:t>
            </w:r>
          </w:p>
        </w:tc>
        <w:tc>
          <w:tcPr>
            <w:tcW w:w="1440" w:type="dxa"/>
            <w:shd w:val="clear" w:color="auto" w:fill="FFFF00"/>
            <w:tcMar>
              <w:top w:w="0" w:type="dxa"/>
              <w:left w:w="80" w:type="dxa"/>
              <w:bottom w:w="0" w:type="dxa"/>
              <w:right w:w="80" w:type="dxa"/>
            </w:tcMar>
            <w:vAlign w:val="center"/>
          </w:tcPr>
          <w:p w14:paraId="3BDA335D" w14:textId="77777777" w:rsidR="00EC4D5B" w:rsidRPr="005745BD" w:rsidRDefault="00EC4D5B" w:rsidP="00BD77D3">
            <w:pPr>
              <w:spacing w:line="240" w:lineRule="auto"/>
              <w:rPr>
                <w:b/>
                <w:bCs/>
                <w:highlight w:val="yellow"/>
              </w:rPr>
            </w:pPr>
            <w:r w:rsidRPr="005745BD">
              <w:rPr>
                <w:b/>
                <w:bCs/>
                <w:highlight w:val="yellow"/>
              </w:rPr>
              <w:t>NATALE</w:t>
            </w:r>
          </w:p>
        </w:tc>
        <w:tc>
          <w:tcPr>
            <w:tcW w:w="416" w:type="dxa"/>
            <w:tcMar>
              <w:top w:w="0" w:type="dxa"/>
              <w:left w:w="80" w:type="dxa"/>
              <w:bottom w:w="0" w:type="dxa"/>
              <w:right w:w="80" w:type="dxa"/>
            </w:tcMar>
            <w:vAlign w:val="center"/>
          </w:tcPr>
          <w:p w14:paraId="3CF1593E" w14:textId="77777777" w:rsidR="00EC4D5B" w:rsidRPr="005745BD" w:rsidRDefault="00EC4D5B" w:rsidP="005745BD">
            <w:pPr>
              <w:spacing w:line="240" w:lineRule="auto"/>
              <w:ind w:left="-27"/>
            </w:pPr>
            <w:r w:rsidRPr="005745BD">
              <w:t>22</w:t>
            </w:r>
          </w:p>
        </w:tc>
        <w:tc>
          <w:tcPr>
            <w:tcW w:w="1496" w:type="dxa"/>
            <w:tcMar>
              <w:top w:w="0" w:type="dxa"/>
              <w:left w:w="80" w:type="dxa"/>
              <w:bottom w:w="0" w:type="dxa"/>
              <w:right w:w="80" w:type="dxa"/>
            </w:tcMar>
            <w:vAlign w:val="center"/>
          </w:tcPr>
          <w:p w14:paraId="11F96CED" w14:textId="77777777" w:rsidR="00EC4D5B" w:rsidRPr="005745BD" w:rsidRDefault="00EC4D5B" w:rsidP="005745BD">
            <w:pPr>
              <w:spacing w:line="240" w:lineRule="auto"/>
              <w:ind w:left="-27"/>
            </w:pPr>
            <w:r w:rsidRPr="005745BD">
              <w:t>Esami</w:t>
            </w:r>
          </w:p>
        </w:tc>
        <w:tc>
          <w:tcPr>
            <w:tcW w:w="413" w:type="dxa"/>
            <w:vAlign w:val="center"/>
          </w:tcPr>
          <w:p w14:paraId="28D48BED" w14:textId="77777777" w:rsidR="00EC4D5B" w:rsidRPr="005745BD" w:rsidRDefault="00EC4D5B" w:rsidP="005745BD">
            <w:pPr>
              <w:spacing w:line="240" w:lineRule="auto"/>
              <w:ind w:left="-27"/>
              <w:jc w:val="center"/>
            </w:pPr>
            <w:r w:rsidRPr="005745BD">
              <w:t>S</w:t>
            </w:r>
          </w:p>
        </w:tc>
      </w:tr>
      <w:tr w:rsidR="00EC4D5B" w:rsidRPr="005745BD" w14:paraId="341872B4" w14:textId="77777777">
        <w:trPr>
          <w:jc w:val="center"/>
        </w:trPr>
        <w:tc>
          <w:tcPr>
            <w:tcW w:w="561" w:type="dxa"/>
            <w:shd w:val="clear" w:color="auto" w:fill="00B0F0"/>
            <w:vAlign w:val="center"/>
          </w:tcPr>
          <w:p w14:paraId="570840C2" w14:textId="77777777" w:rsidR="00EC4D5B" w:rsidRPr="005745BD" w:rsidRDefault="00EC4D5B" w:rsidP="005745BD">
            <w:pPr>
              <w:spacing w:line="240" w:lineRule="auto"/>
              <w:ind w:left="-27"/>
              <w:jc w:val="center"/>
              <w:rPr>
                <w:b/>
                <w:bCs/>
              </w:rPr>
            </w:pPr>
            <w:r w:rsidRPr="005745BD">
              <w:rPr>
                <w:b/>
                <w:bCs/>
              </w:rPr>
              <w:t>D</w:t>
            </w:r>
          </w:p>
        </w:tc>
        <w:tc>
          <w:tcPr>
            <w:tcW w:w="540" w:type="dxa"/>
            <w:shd w:val="clear" w:color="auto" w:fill="00B0F0"/>
            <w:tcMar>
              <w:top w:w="0" w:type="dxa"/>
              <w:left w:w="80" w:type="dxa"/>
              <w:bottom w:w="0" w:type="dxa"/>
              <w:right w:w="80" w:type="dxa"/>
            </w:tcMar>
            <w:vAlign w:val="center"/>
          </w:tcPr>
          <w:p w14:paraId="72A92784" w14:textId="77777777" w:rsidR="00EC4D5B" w:rsidRPr="005745BD" w:rsidRDefault="00EC4D5B" w:rsidP="005745BD">
            <w:pPr>
              <w:spacing w:line="240" w:lineRule="auto"/>
              <w:ind w:left="-27"/>
              <w:jc w:val="center"/>
              <w:rPr>
                <w:b/>
                <w:bCs/>
              </w:rPr>
            </w:pPr>
            <w:r w:rsidRPr="005745BD">
              <w:rPr>
                <w:b/>
                <w:bCs/>
              </w:rPr>
              <w:t>26</w:t>
            </w:r>
          </w:p>
        </w:tc>
        <w:tc>
          <w:tcPr>
            <w:tcW w:w="1620" w:type="dxa"/>
            <w:shd w:val="clear" w:color="auto" w:fill="00B0F0"/>
            <w:tcMar>
              <w:top w:w="0" w:type="dxa"/>
              <w:left w:w="80" w:type="dxa"/>
              <w:bottom w:w="0" w:type="dxa"/>
              <w:right w:w="80" w:type="dxa"/>
            </w:tcMar>
            <w:vAlign w:val="center"/>
          </w:tcPr>
          <w:p w14:paraId="5E5DF95F" w14:textId="77777777" w:rsidR="00EC4D5B" w:rsidRPr="005745BD" w:rsidRDefault="00EC4D5B" w:rsidP="005745BD">
            <w:pPr>
              <w:spacing w:line="240" w:lineRule="auto"/>
              <w:ind w:left="-27"/>
              <w:rPr>
                <w:rFonts w:cs="Times New Roman"/>
                <w:b/>
                <w:bCs/>
              </w:rPr>
            </w:pPr>
          </w:p>
        </w:tc>
        <w:tc>
          <w:tcPr>
            <w:tcW w:w="443" w:type="dxa"/>
            <w:shd w:val="clear" w:color="auto" w:fill="00B0F0"/>
            <w:tcMar>
              <w:top w:w="0" w:type="dxa"/>
              <w:left w:w="80" w:type="dxa"/>
              <w:bottom w:w="0" w:type="dxa"/>
              <w:right w:w="80" w:type="dxa"/>
            </w:tcMar>
            <w:vAlign w:val="center"/>
          </w:tcPr>
          <w:p w14:paraId="5634AC9E" w14:textId="77777777" w:rsidR="00EC4D5B" w:rsidRPr="005745BD" w:rsidRDefault="00EC4D5B" w:rsidP="005745BD">
            <w:pPr>
              <w:spacing w:line="240" w:lineRule="auto"/>
              <w:ind w:left="-27"/>
              <w:jc w:val="center"/>
              <w:rPr>
                <w:b/>
                <w:bCs/>
              </w:rPr>
            </w:pPr>
            <w:r w:rsidRPr="005745BD">
              <w:rPr>
                <w:b/>
                <w:bCs/>
              </w:rPr>
              <w:t>24</w:t>
            </w:r>
          </w:p>
        </w:tc>
        <w:tc>
          <w:tcPr>
            <w:tcW w:w="1264" w:type="dxa"/>
            <w:shd w:val="clear" w:color="auto" w:fill="00B0F0"/>
            <w:tcMar>
              <w:top w:w="0" w:type="dxa"/>
              <w:left w:w="80" w:type="dxa"/>
              <w:bottom w:w="0" w:type="dxa"/>
              <w:right w:w="80" w:type="dxa"/>
            </w:tcMar>
            <w:vAlign w:val="center"/>
          </w:tcPr>
          <w:p w14:paraId="3DCF13F2" w14:textId="77777777" w:rsidR="00EC4D5B" w:rsidRPr="005745BD" w:rsidRDefault="00EC4D5B" w:rsidP="005745BD">
            <w:pPr>
              <w:spacing w:line="240" w:lineRule="auto"/>
              <w:ind w:left="-27"/>
              <w:rPr>
                <w:rFonts w:cs="Times New Roman"/>
                <w:b/>
                <w:bCs/>
              </w:rPr>
            </w:pPr>
          </w:p>
        </w:tc>
        <w:tc>
          <w:tcPr>
            <w:tcW w:w="421" w:type="dxa"/>
            <w:shd w:val="clear" w:color="auto" w:fill="00B0F0"/>
            <w:tcMar>
              <w:top w:w="0" w:type="dxa"/>
              <w:left w:w="80" w:type="dxa"/>
              <w:bottom w:w="0" w:type="dxa"/>
              <w:right w:w="80" w:type="dxa"/>
            </w:tcMar>
            <w:vAlign w:val="center"/>
          </w:tcPr>
          <w:p w14:paraId="4C3D0FFE" w14:textId="77777777" w:rsidR="00EC4D5B" w:rsidRPr="005745BD" w:rsidRDefault="00EC4D5B" w:rsidP="005745BD">
            <w:pPr>
              <w:spacing w:line="240" w:lineRule="auto"/>
              <w:ind w:left="-27"/>
              <w:jc w:val="center"/>
              <w:rPr>
                <w:b/>
                <w:bCs/>
              </w:rPr>
            </w:pPr>
            <w:r w:rsidRPr="005745BD">
              <w:rPr>
                <w:b/>
                <w:bCs/>
              </w:rPr>
              <w:t>28</w:t>
            </w:r>
          </w:p>
        </w:tc>
        <w:tc>
          <w:tcPr>
            <w:tcW w:w="1379" w:type="dxa"/>
            <w:shd w:val="clear" w:color="auto" w:fill="00B0F0"/>
            <w:tcMar>
              <w:top w:w="0" w:type="dxa"/>
              <w:left w:w="80" w:type="dxa"/>
              <w:bottom w:w="0" w:type="dxa"/>
              <w:right w:w="80" w:type="dxa"/>
            </w:tcMar>
            <w:vAlign w:val="center"/>
          </w:tcPr>
          <w:p w14:paraId="5D9B5E62" w14:textId="77777777" w:rsidR="00EC4D5B" w:rsidRPr="005745BD" w:rsidRDefault="00EC4D5B" w:rsidP="005745BD">
            <w:pPr>
              <w:spacing w:line="240" w:lineRule="auto"/>
              <w:ind w:left="-27"/>
              <w:rPr>
                <w:b/>
                <w:bCs/>
              </w:rPr>
            </w:pPr>
            <w:r w:rsidRPr="005745BD">
              <w:rPr>
                <w:b/>
                <w:bCs/>
              </w:rPr>
              <w:t>Avvento</w:t>
            </w:r>
          </w:p>
        </w:tc>
        <w:tc>
          <w:tcPr>
            <w:tcW w:w="540" w:type="dxa"/>
            <w:shd w:val="clear" w:color="auto" w:fill="00B0F0"/>
            <w:tcMar>
              <w:top w:w="0" w:type="dxa"/>
              <w:left w:w="80" w:type="dxa"/>
              <w:bottom w:w="0" w:type="dxa"/>
              <w:right w:w="80" w:type="dxa"/>
            </w:tcMar>
            <w:vAlign w:val="center"/>
          </w:tcPr>
          <w:p w14:paraId="2C80D103" w14:textId="77777777" w:rsidR="00EC4D5B" w:rsidRPr="005745BD" w:rsidRDefault="00EC4D5B" w:rsidP="005745BD">
            <w:pPr>
              <w:spacing w:line="240" w:lineRule="auto"/>
              <w:ind w:left="-27"/>
              <w:jc w:val="center"/>
              <w:rPr>
                <w:b/>
                <w:bCs/>
              </w:rPr>
            </w:pPr>
            <w:r w:rsidRPr="005745BD">
              <w:rPr>
                <w:b/>
                <w:bCs/>
              </w:rPr>
              <w:t>26</w:t>
            </w:r>
          </w:p>
        </w:tc>
        <w:tc>
          <w:tcPr>
            <w:tcW w:w="1440" w:type="dxa"/>
            <w:shd w:val="clear" w:color="auto" w:fill="00B0F0"/>
            <w:tcMar>
              <w:top w:w="0" w:type="dxa"/>
              <w:left w:w="80" w:type="dxa"/>
              <w:bottom w:w="0" w:type="dxa"/>
              <w:right w:w="80" w:type="dxa"/>
            </w:tcMar>
            <w:vAlign w:val="center"/>
          </w:tcPr>
          <w:p w14:paraId="64DF19C8" w14:textId="77777777" w:rsidR="00EC4D5B" w:rsidRPr="005745BD" w:rsidRDefault="00EC4D5B" w:rsidP="00BD77D3">
            <w:pPr>
              <w:spacing w:line="240" w:lineRule="auto"/>
              <w:rPr>
                <w:rFonts w:cs="Times New Roman"/>
                <w:b/>
                <w:bCs/>
              </w:rPr>
            </w:pPr>
          </w:p>
        </w:tc>
        <w:tc>
          <w:tcPr>
            <w:tcW w:w="416" w:type="dxa"/>
            <w:shd w:val="clear" w:color="auto" w:fill="00B0F0"/>
            <w:tcMar>
              <w:top w:w="0" w:type="dxa"/>
              <w:left w:w="80" w:type="dxa"/>
              <w:bottom w:w="0" w:type="dxa"/>
              <w:right w:w="80" w:type="dxa"/>
            </w:tcMar>
            <w:vAlign w:val="center"/>
          </w:tcPr>
          <w:p w14:paraId="5DED089D" w14:textId="77777777" w:rsidR="00EC4D5B" w:rsidRPr="005745BD" w:rsidRDefault="00EC4D5B" w:rsidP="005745BD">
            <w:pPr>
              <w:spacing w:line="240" w:lineRule="auto"/>
              <w:ind w:left="-27"/>
              <w:rPr>
                <w:b/>
                <w:bCs/>
              </w:rPr>
            </w:pPr>
            <w:r w:rsidRPr="005745BD">
              <w:rPr>
                <w:b/>
                <w:bCs/>
              </w:rPr>
              <w:t>23</w:t>
            </w:r>
          </w:p>
        </w:tc>
        <w:tc>
          <w:tcPr>
            <w:tcW w:w="1496" w:type="dxa"/>
            <w:shd w:val="clear" w:color="auto" w:fill="00B0F0"/>
            <w:tcMar>
              <w:top w:w="0" w:type="dxa"/>
              <w:left w:w="80" w:type="dxa"/>
              <w:bottom w:w="0" w:type="dxa"/>
              <w:right w:w="80" w:type="dxa"/>
            </w:tcMar>
            <w:vAlign w:val="center"/>
          </w:tcPr>
          <w:p w14:paraId="69704BA5" w14:textId="77777777" w:rsidR="00EC4D5B" w:rsidRPr="005745BD" w:rsidRDefault="00EC4D5B" w:rsidP="005745BD">
            <w:pPr>
              <w:spacing w:line="240" w:lineRule="auto"/>
              <w:ind w:left="-27"/>
              <w:rPr>
                <w:b/>
                <w:bCs/>
              </w:rPr>
            </w:pPr>
          </w:p>
        </w:tc>
        <w:tc>
          <w:tcPr>
            <w:tcW w:w="413" w:type="dxa"/>
            <w:shd w:val="clear" w:color="auto" w:fill="00B0F0"/>
            <w:vAlign w:val="center"/>
          </w:tcPr>
          <w:p w14:paraId="1412E644" w14:textId="77777777" w:rsidR="00EC4D5B" w:rsidRPr="005745BD" w:rsidRDefault="00EC4D5B" w:rsidP="005745BD">
            <w:pPr>
              <w:spacing w:line="240" w:lineRule="auto"/>
              <w:ind w:left="-27"/>
              <w:jc w:val="center"/>
              <w:rPr>
                <w:b/>
                <w:bCs/>
              </w:rPr>
            </w:pPr>
            <w:r w:rsidRPr="005745BD">
              <w:rPr>
                <w:b/>
                <w:bCs/>
              </w:rPr>
              <w:t>D</w:t>
            </w:r>
          </w:p>
        </w:tc>
      </w:tr>
      <w:tr w:rsidR="00EC4D5B" w:rsidRPr="005745BD" w14:paraId="3021FF93" w14:textId="77777777">
        <w:trPr>
          <w:jc w:val="center"/>
        </w:trPr>
        <w:tc>
          <w:tcPr>
            <w:tcW w:w="561" w:type="dxa"/>
            <w:shd w:val="clear" w:color="auto" w:fill="FFFFFF"/>
            <w:vAlign w:val="center"/>
          </w:tcPr>
          <w:p w14:paraId="28F53F7B" w14:textId="77777777" w:rsidR="00EC4D5B" w:rsidRPr="005745BD" w:rsidRDefault="00EC4D5B" w:rsidP="005745BD">
            <w:pPr>
              <w:spacing w:line="240" w:lineRule="auto"/>
              <w:ind w:left="-27"/>
              <w:jc w:val="center"/>
            </w:pPr>
            <w:r w:rsidRPr="005745BD">
              <w:t>L</w:t>
            </w:r>
          </w:p>
        </w:tc>
        <w:tc>
          <w:tcPr>
            <w:tcW w:w="540" w:type="dxa"/>
            <w:shd w:val="clear" w:color="auto" w:fill="FFFFFF"/>
            <w:tcMar>
              <w:top w:w="0" w:type="dxa"/>
              <w:left w:w="80" w:type="dxa"/>
              <w:bottom w:w="0" w:type="dxa"/>
              <w:right w:w="80" w:type="dxa"/>
            </w:tcMar>
            <w:vAlign w:val="center"/>
          </w:tcPr>
          <w:p w14:paraId="63910E39" w14:textId="77777777" w:rsidR="00EC4D5B" w:rsidRPr="005745BD" w:rsidRDefault="00EC4D5B" w:rsidP="005745BD">
            <w:pPr>
              <w:spacing w:line="240" w:lineRule="auto"/>
              <w:ind w:left="-27"/>
              <w:jc w:val="center"/>
            </w:pPr>
            <w:r w:rsidRPr="005745BD">
              <w:t>27</w:t>
            </w:r>
          </w:p>
        </w:tc>
        <w:tc>
          <w:tcPr>
            <w:tcW w:w="1620" w:type="dxa"/>
            <w:shd w:val="clear" w:color="auto" w:fill="FFFFFF"/>
            <w:tcMar>
              <w:top w:w="0" w:type="dxa"/>
              <w:left w:w="80" w:type="dxa"/>
              <w:bottom w:w="0" w:type="dxa"/>
              <w:right w:w="80" w:type="dxa"/>
            </w:tcMar>
            <w:vAlign w:val="center"/>
          </w:tcPr>
          <w:p w14:paraId="4EDB97EB" w14:textId="77777777" w:rsidR="00EC4D5B" w:rsidRPr="005745BD" w:rsidRDefault="00EC4D5B" w:rsidP="005745BD">
            <w:pPr>
              <w:spacing w:line="240" w:lineRule="auto"/>
              <w:ind w:left="-27"/>
            </w:pPr>
            <w:r w:rsidRPr="005745BD">
              <w:t>Lezioni 2</w:t>
            </w:r>
          </w:p>
        </w:tc>
        <w:tc>
          <w:tcPr>
            <w:tcW w:w="443" w:type="dxa"/>
            <w:shd w:val="clear" w:color="auto" w:fill="FFFFFF"/>
            <w:tcMar>
              <w:top w:w="0" w:type="dxa"/>
              <w:left w:w="80" w:type="dxa"/>
              <w:bottom w:w="0" w:type="dxa"/>
              <w:right w:w="80" w:type="dxa"/>
            </w:tcMar>
            <w:vAlign w:val="center"/>
          </w:tcPr>
          <w:p w14:paraId="595FEBD6" w14:textId="77777777" w:rsidR="00EC4D5B" w:rsidRPr="005745BD" w:rsidRDefault="00EC4D5B" w:rsidP="005745BD">
            <w:pPr>
              <w:spacing w:line="240" w:lineRule="auto"/>
              <w:ind w:left="-27"/>
              <w:jc w:val="center"/>
            </w:pPr>
            <w:r w:rsidRPr="005745BD">
              <w:t>25</w:t>
            </w:r>
          </w:p>
        </w:tc>
        <w:tc>
          <w:tcPr>
            <w:tcW w:w="1264" w:type="dxa"/>
            <w:shd w:val="clear" w:color="auto" w:fill="FFFFFF"/>
            <w:tcMar>
              <w:top w:w="0" w:type="dxa"/>
              <w:left w:w="80" w:type="dxa"/>
              <w:bottom w:w="0" w:type="dxa"/>
              <w:right w:w="80" w:type="dxa"/>
            </w:tcMar>
            <w:vAlign w:val="center"/>
          </w:tcPr>
          <w:p w14:paraId="4FE745EF" w14:textId="77777777" w:rsidR="00EC4D5B" w:rsidRPr="005745BD" w:rsidRDefault="00EC4D5B" w:rsidP="005745BD">
            <w:pPr>
              <w:spacing w:line="240" w:lineRule="auto"/>
              <w:ind w:left="-27"/>
            </w:pPr>
            <w:r w:rsidRPr="005745BD">
              <w:t>Lezioni 6</w:t>
            </w:r>
          </w:p>
        </w:tc>
        <w:tc>
          <w:tcPr>
            <w:tcW w:w="421" w:type="dxa"/>
            <w:shd w:val="clear" w:color="auto" w:fill="FFFFFF"/>
            <w:tcMar>
              <w:top w:w="0" w:type="dxa"/>
              <w:left w:w="80" w:type="dxa"/>
              <w:bottom w:w="0" w:type="dxa"/>
              <w:right w:w="80" w:type="dxa"/>
            </w:tcMar>
            <w:vAlign w:val="center"/>
          </w:tcPr>
          <w:p w14:paraId="7672CFD1" w14:textId="77777777" w:rsidR="00EC4D5B" w:rsidRPr="005745BD" w:rsidRDefault="00EC4D5B" w:rsidP="005745BD">
            <w:pPr>
              <w:spacing w:line="240" w:lineRule="auto"/>
              <w:ind w:left="-27"/>
              <w:jc w:val="center"/>
            </w:pPr>
            <w:r w:rsidRPr="005745BD">
              <w:t>29</w:t>
            </w:r>
          </w:p>
        </w:tc>
        <w:tc>
          <w:tcPr>
            <w:tcW w:w="1379" w:type="dxa"/>
            <w:shd w:val="clear" w:color="auto" w:fill="FFFFFF"/>
            <w:tcMar>
              <w:top w:w="0" w:type="dxa"/>
              <w:left w:w="80" w:type="dxa"/>
              <w:bottom w:w="0" w:type="dxa"/>
              <w:right w:w="80" w:type="dxa"/>
            </w:tcMar>
            <w:vAlign w:val="center"/>
          </w:tcPr>
          <w:p w14:paraId="2D9B77A4" w14:textId="77777777" w:rsidR="00EC4D5B" w:rsidRPr="005745BD" w:rsidRDefault="00EC4D5B" w:rsidP="005745BD">
            <w:pPr>
              <w:spacing w:line="240" w:lineRule="auto"/>
              <w:ind w:left="-27"/>
            </w:pPr>
            <w:r w:rsidRPr="005745BD">
              <w:t xml:space="preserve">Lezioni </w:t>
            </w:r>
          </w:p>
        </w:tc>
        <w:tc>
          <w:tcPr>
            <w:tcW w:w="540" w:type="dxa"/>
            <w:shd w:val="clear" w:color="auto" w:fill="FFFFFF"/>
            <w:tcMar>
              <w:top w:w="0" w:type="dxa"/>
              <w:left w:w="80" w:type="dxa"/>
              <w:bottom w:w="0" w:type="dxa"/>
              <w:right w:w="80" w:type="dxa"/>
            </w:tcMar>
            <w:vAlign w:val="center"/>
          </w:tcPr>
          <w:p w14:paraId="4049AC04" w14:textId="77777777" w:rsidR="00EC4D5B" w:rsidRPr="005745BD" w:rsidRDefault="00EC4D5B" w:rsidP="005745BD">
            <w:pPr>
              <w:spacing w:line="240" w:lineRule="auto"/>
              <w:ind w:left="-27"/>
              <w:jc w:val="center"/>
            </w:pPr>
            <w:r w:rsidRPr="005745BD">
              <w:t>27</w:t>
            </w:r>
          </w:p>
        </w:tc>
        <w:tc>
          <w:tcPr>
            <w:tcW w:w="1440" w:type="dxa"/>
            <w:shd w:val="clear" w:color="auto" w:fill="FFFFFF"/>
            <w:tcMar>
              <w:top w:w="0" w:type="dxa"/>
              <w:left w:w="80" w:type="dxa"/>
              <w:bottom w:w="0" w:type="dxa"/>
              <w:right w:w="80" w:type="dxa"/>
            </w:tcMar>
            <w:vAlign w:val="center"/>
          </w:tcPr>
          <w:p w14:paraId="6558DC55" w14:textId="77777777" w:rsidR="00EC4D5B" w:rsidRPr="005745BD" w:rsidRDefault="00EC4D5B" w:rsidP="00BD77D3">
            <w:pPr>
              <w:spacing w:line="240" w:lineRule="auto"/>
            </w:pPr>
            <w:proofErr w:type="spellStart"/>
            <w:r w:rsidRPr="005745BD">
              <w:t>Vacat</w:t>
            </w:r>
            <w:proofErr w:type="spellEnd"/>
          </w:p>
        </w:tc>
        <w:tc>
          <w:tcPr>
            <w:tcW w:w="416" w:type="dxa"/>
            <w:shd w:val="clear" w:color="auto" w:fill="FFFFFF"/>
            <w:tcMar>
              <w:top w:w="0" w:type="dxa"/>
              <w:left w:w="80" w:type="dxa"/>
              <w:bottom w:w="0" w:type="dxa"/>
              <w:right w:w="80" w:type="dxa"/>
            </w:tcMar>
            <w:vAlign w:val="center"/>
          </w:tcPr>
          <w:p w14:paraId="1D09A2A4" w14:textId="77777777" w:rsidR="00EC4D5B" w:rsidRPr="005745BD" w:rsidRDefault="00EC4D5B" w:rsidP="005745BD">
            <w:pPr>
              <w:spacing w:line="240" w:lineRule="auto"/>
              <w:ind w:left="-27"/>
            </w:pPr>
            <w:r w:rsidRPr="005745BD">
              <w:t>24</w:t>
            </w:r>
          </w:p>
        </w:tc>
        <w:tc>
          <w:tcPr>
            <w:tcW w:w="1496" w:type="dxa"/>
            <w:shd w:val="clear" w:color="auto" w:fill="FFFFFF"/>
            <w:tcMar>
              <w:top w:w="0" w:type="dxa"/>
              <w:left w:w="80" w:type="dxa"/>
              <w:bottom w:w="0" w:type="dxa"/>
              <w:right w:w="80" w:type="dxa"/>
            </w:tcMar>
            <w:vAlign w:val="center"/>
          </w:tcPr>
          <w:p w14:paraId="15B1276D" w14:textId="77777777" w:rsidR="00EC4D5B" w:rsidRPr="005745BD" w:rsidRDefault="00EC4D5B" w:rsidP="005745BD">
            <w:pPr>
              <w:spacing w:line="240" w:lineRule="auto"/>
              <w:ind w:left="-27"/>
            </w:pPr>
            <w:r w:rsidRPr="005745BD">
              <w:t>Esami</w:t>
            </w:r>
          </w:p>
        </w:tc>
        <w:tc>
          <w:tcPr>
            <w:tcW w:w="413" w:type="dxa"/>
            <w:shd w:val="clear" w:color="auto" w:fill="FFFFFF"/>
            <w:vAlign w:val="center"/>
          </w:tcPr>
          <w:p w14:paraId="48423CC4" w14:textId="77777777" w:rsidR="00EC4D5B" w:rsidRPr="005745BD" w:rsidRDefault="00EC4D5B" w:rsidP="005745BD">
            <w:pPr>
              <w:spacing w:line="240" w:lineRule="auto"/>
              <w:ind w:left="-27"/>
              <w:jc w:val="center"/>
            </w:pPr>
            <w:r w:rsidRPr="005745BD">
              <w:t>L</w:t>
            </w:r>
          </w:p>
        </w:tc>
      </w:tr>
      <w:tr w:rsidR="00EC4D5B" w:rsidRPr="005745BD" w14:paraId="0A2B8830" w14:textId="77777777">
        <w:trPr>
          <w:jc w:val="center"/>
        </w:trPr>
        <w:tc>
          <w:tcPr>
            <w:tcW w:w="561" w:type="dxa"/>
            <w:vAlign w:val="center"/>
          </w:tcPr>
          <w:p w14:paraId="2356721C" w14:textId="77777777" w:rsidR="00EC4D5B" w:rsidRPr="005745BD" w:rsidRDefault="00EC4D5B" w:rsidP="005745BD">
            <w:pPr>
              <w:spacing w:line="240" w:lineRule="auto"/>
              <w:ind w:left="-27"/>
              <w:jc w:val="center"/>
            </w:pPr>
            <w:r w:rsidRPr="005745BD">
              <w:t>M</w:t>
            </w:r>
          </w:p>
        </w:tc>
        <w:tc>
          <w:tcPr>
            <w:tcW w:w="540" w:type="dxa"/>
            <w:vAlign w:val="center"/>
          </w:tcPr>
          <w:p w14:paraId="46646F7E" w14:textId="77777777" w:rsidR="00EC4D5B" w:rsidRPr="005745BD" w:rsidRDefault="00EC4D5B" w:rsidP="005745BD">
            <w:pPr>
              <w:spacing w:line="240" w:lineRule="auto"/>
              <w:ind w:left="-27"/>
              <w:jc w:val="center"/>
            </w:pPr>
            <w:r w:rsidRPr="005745BD">
              <w:t>28</w:t>
            </w:r>
          </w:p>
        </w:tc>
        <w:tc>
          <w:tcPr>
            <w:tcW w:w="1620" w:type="dxa"/>
            <w:vAlign w:val="center"/>
          </w:tcPr>
          <w:p w14:paraId="16160E04" w14:textId="77777777" w:rsidR="00EC4D5B" w:rsidRPr="005745BD" w:rsidRDefault="00EC4D5B" w:rsidP="005745BD">
            <w:pPr>
              <w:spacing w:line="240" w:lineRule="auto"/>
              <w:ind w:left="-27"/>
            </w:pPr>
            <w:r w:rsidRPr="005745BD">
              <w:t xml:space="preserve"> Lezioni</w:t>
            </w:r>
          </w:p>
        </w:tc>
        <w:tc>
          <w:tcPr>
            <w:tcW w:w="443" w:type="dxa"/>
            <w:tcMar>
              <w:top w:w="0" w:type="dxa"/>
              <w:left w:w="80" w:type="dxa"/>
              <w:bottom w:w="0" w:type="dxa"/>
              <w:right w:w="80" w:type="dxa"/>
            </w:tcMar>
            <w:vAlign w:val="center"/>
          </w:tcPr>
          <w:p w14:paraId="67246FBD" w14:textId="77777777" w:rsidR="00EC4D5B" w:rsidRPr="005745BD" w:rsidRDefault="00EC4D5B" w:rsidP="005745BD">
            <w:pPr>
              <w:spacing w:line="240" w:lineRule="auto"/>
              <w:ind w:left="-27"/>
              <w:jc w:val="center"/>
            </w:pPr>
            <w:r w:rsidRPr="005745BD">
              <w:t>26</w:t>
            </w:r>
          </w:p>
        </w:tc>
        <w:tc>
          <w:tcPr>
            <w:tcW w:w="1264" w:type="dxa"/>
            <w:tcMar>
              <w:top w:w="0" w:type="dxa"/>
              <w:left w:w="80" w:type="dxa"/>
              <w:bottom w:w="0" w:type="dxa"/>
              <w:right w:w="80" w:type="dxa"/>
            </w:tcMar>
            <w:vAlign w:val="center"/>
          </w:tcPr>
          <w:p w14:paraId="7BDFA004" w14:textId="77777777" w:rsidR="00EC4D5B" w:rsidRPr="005745BD" w:rsidRDefault="00EC4D5B" w:rsidP="005745BD">
            <w:pPr>
              <w:spacing w:line="240" w:lineRule="auto"/>
              <w:ind w:left="-27"/>
            </w:pPr>
            <w:r w:rsidRPr="005745BD">
              <w:t>Lezioni</w:t>
            </w:r>
          </w:p>
        </w:tc>
        <w:tc>
          <w:tcPr>
            <w:tcW w:w="421" w:type="dxa"/>
            <w:tcMar>
              <w:top w:w="0" w:type="dxa"/>
              <w:left w:w="80" w:type="dxa"/>
              <w:bottom w:w="0" w:type="dxa"/>
              <w:right w:w="80" w:type="dxa"/>
            </w:tcMar>
            <w:vAlign w:val="center"/>
          </w:tcPr>
          <w:p w14:paraId="4D0AAB0B" w14:textId="77777777" w:rsidR="00EC4D5B" w:rsidRPr="005745BD" w:rsidRDefault="00EC4D5B" w:rsidP="005745BD">
            <w:pPr>
              <w:spacing w:line="240" w:lineRule="auto"/>
              <w:ind w:left="-27"/>
              <w:jc w:val="center"/>
            </w:pPr>
            <w:r w:rsidRPr="005745BD">
              <w:t>30</w:t>
            </w:r>
          </w:p>
        </w:tc>
        <w:tc>
          <w:tcPr>
            <w:tcW w:w="1379" w:type="dxa"/>
            <w:tcMar>
              <w:top w:w="0" w:type="dxa"/>
              <w:left w:w="80" w:type="dxa"/>
              <w:bottom w:w="0" w:type="dxa"/>
              <w:right w:w="80" w:type="dxa"/>
            </w:tcMar>
            <w:vAlign w:val="center"/>
          </w:tcPr>
          <w:p w14:paraId="2D50ACEC" w14:textId="77777777" w:rsidR="00EC4D5B" w:rsidRPr="005745BD" w:rsidRDefault="00EC4D5B" w:rsidP="005745BD">
            <w:pPr>
              <w:spacing w:line="240" w:lineRule="auto"/>
              <w:ind w:left="-27"/>
            </w:pPr>
            <w:r w:rsidRPr="005745BD">
              <w:t>Lezioni</w:t>
            </w:r>
          </w:p>
        </w:tc>
        <w:tc>
          <w:tcPr>
            <w:tcW w:w="540" w:type="dxa"/>
            <w:tcMar>
              <w:top w:w="0" w:type="dxa"/>
              <w:left w:w="80" w:type="dxa"/>
              <w:bottom w:w="0" w:type="dxa"/>
              <w:right w:w="80" w:type="dxa"/>
            </w:tcMar>
            <w:vAlign w:val="center"/>
          </w:tcPr>
          <w:p w14:paraId="0B06B11B" w14:textId="77777777" w:rsidR="00EC4D5B" w:rsidRPr="005745BD" w:rsidRDefault="00EC4D5B" w:rsidP="005745BD">
            <w:pPr>
              <w:spacing w:line="240" w:lineRule="auto"/>
              <w:ind w:left="-27"/>
              <w:jc w:val="center"/>
            </w:pPr>
            <w:r w:rsidRPr="005745BD">
              <w:t>28</w:t>
            </w:r>
          </w:p>
        </w:tc>
        <w:tc>
          <w:tcPr>
            <w:tcW w:w="1440" w:type="dxa"/>
            <w:tcMar>
              <w:top w:w="0" w:type="dxa"/>
              <w:left w:w="80" w:type="dxa"/>
              <w:bottom w:w="0" w:type="dxa"/>
              <w:right w:w="80" w:type="dxa"/>
            </w:tcMar>
            <w:vAlign w:val="center"/>
          </w:tcPr>
          <w:p w14:paraId="1AC50458" w14:textId="77777777" w:rsidR="00EC4D5B" w:rsidRPr="005745BD" w:rsidRDefault="00EC4D5B" w:rsidP="00BD77D3">
            <w:pPr>
              <w:spacing w:line="240" w:lineRule="auto"/>
            </w:pPr>
            <w:proofErr w:type="spellStart"/>
            <w:r w:rsidRPr="005745BD">
              <w:t>Vacat</w:t>
            </w:r>
            <w:proofErr w:type="spellEnd"/>
          </w:p>
        </w:tc>
        <w:tc>
          <w:tcPr>
            <w:tcW w:w="416" w:type="dxa"/>
            <w:tcMar>
              <w:top w:w="0" w:type="dxa"/>
              <w:left w:w="80" w:type="dxa"/>
              <w:bottom w:w="0" w:type="dxa"/>
              <w:right w:w="80" w:type="dxa"/>
            </w:tcMar>
            <w:vAlign w:val="center"/>
          </w:tcPr>
          <w:p w14:paraId="13446BE7" w14:textId="77777777" w:rsidR="00EC4D5B" w:rsidRPr="005745BD" w:rsidRDefault="00EC4D5B" w:rsidP="005745BD">
            <w:pPr>
              <w:spacing w:line="240" w:lineRule="auto"/>
              <w:ind w:left="-27"/>
            </w:pPr>
            <w:r w:rsidRPr="005745BD">
              <w:t>25</w:t>
            </w:r>
          </w:p>
        </w:tc>
        <w:tc>
          <w:tcPr>
            <w:tcW w:w="1496" w:type="dxa"/>
            <w:tcMar>
              <w:top w:w="0" w:type="dxa"/>
              <w:left w:w="80" w:type="dxa"/>
              <w:bottom w:w="0" w:type="dxa"/>
              <w:right w:w="80" w:type="dxa"/>
            </w:tcMar>
            <w:vAlign w:val="center"/>
          </w:tcPr>
          <w:p w14:paraId="42EC3EC8" w14:textId="77777777" w:rsidR="00EC4D5B" w:rsidRPr="005745BD" w:rsidRDefault="00EC4D5B" w:rsidP="005745BD">
            <w:pPr>
              <w:spacing w:line="240" w:lineRule="auto"/>
              <w:ind w:left="-27"/>
            </w:pPr>
            <w:r w:rsidRPr="005745BD">
              <w:t>Esami</w:t>
            </w:r>
          </w:p>
        </w:tc>
        <w:tc>
          <w:tcPr>
            <w:tcW w:w="413" w:type="dxa"/>
            <w:vAlign w:val="center"/>
          </w:tcPr>
          <w:p w14:paraId="7C314B88" w14:textId="77777777" w:rsidR="00EC4D5B" w:rsidRPr="005745BD" w:rsidRDefault="00EC4D5B" w:rsidP="005745BD">
            <w:pPr>
              <w:spacing w:line="240" w:lineRule="auto"/>
              <w:ind w:left="-27"/>
              <w:jc w:val="center"/>
            </w:pPr>
            <w:r w:rsidRPr="005745BD">
              <w:t>M</w:t>
            </w:r>
          </w:p>
        </w:tc>
      </w:tr>
      <w:tr w:rsidR="00EC4D5B" w:rsidRPr="005745BD" w14:paraId="1132D629" w14:textId="77777777">
        <w:trPr>
          <w:jc w:val="center"/>
        </w:trPr>
        <w:tc>
          <w:tcPr>
            <w:tcW w:w="561" w:type="dxa"/>
            <w:vAlign w:val="center"/>
          </w:tcPr>
          <w:p w14:paraId="43143C94" w14:textId="77777777" w:rsidR="00EC4D5B" w:rsidRPr="005745BD" w:rsidRDefault="00EC4D5B" w:rsidP="005745BD">
            <w:pPr>
              <w:spacing w:line="240" w:lineRule="auto"/>
              <w:ind w:left="-27"/>
              <w:jc w:val="center"/>
            </w:pPr>
            <w:r w:rsidRPr="005745BD">
              <w:t>M</w:t>
            </w:r>
          </w:p>
        </w:tc>
        <w:tc>
          <w:tcPr>
            <w:tcW w:w="540" w:type="dxa"/>
            <w:vAlign w:val="center"/>
          </w:tcPr>
          <w:p w14:paraId="7A64DADF" w14:textId="77777777" w:rsidR="00EC4D5B" w:rsidRPr="005745BD" w:rsidRDefault="00EC4D5B" w:rsidP="005745BD">
            <w:pPr>
              <w:spacing w:line="240" w:lineRule="auto"/>
              <w:ind w:left="-27"/>
              <w:jc w:val="center"/>
            </w:pPr>
            <w:r w:rsidRPr="005745BD">
              <w:t>29</w:t>
            </w:r>
          </w:p>
        </w:tc>
        <w:tc>
          <w:tcPr>
            <w:tcW w:w="1620" w:type="dxa"/>
            <w:vAlign w:val="center"/>
          </w:tcPr>
          <w:p w14:paraId="0A2D8670" w14:textId="77777777" w:rsidR="00EC4D5B" w:rsidRPr="005745BD" w:rsidRDefault="00EC4D5B" w:rsidP="005745BD">
            <w:pPr>
              <w:spacing w:line="240" w:lineRule="auto"/>
              <w:ind w:left="-27"/>
            </w:pPr>
            <w:r w:rsidRPr="005745BD">
              <w:t xml:space="preserve"> Lezioni </w:t>
            </w:r>
          </w:p>
        </w:tc>
        <w:tc>
          <w:tcPr>
            <w:tcW w:w="443" w:type="dxa"/>
            <w:vAlign w:val="center"/>
          </w:tcPr>
          <w:p w14:paraId="0F8B400C" w14:textId="77777777" w:rsidR="00EC4D5B" w:rsidRPr="005745BD" w:rsidRDefault="00EC4D5B" w:rsidP="005745BD">
            <w:pPr>
              <w:spacing w:line="240" w:lineRule="auto"/>
              <w:ind w:left="-27"/>
              <w:jc w:val="center"/>
            </w:pPr>
            <w:r w:rsidRPr="005745BD">
              <w:t>27</w:t>
            </w:r>
          </w:p>
        </w:tc>
        <w:tc>
          <w:tcPr>
            <w:tcW w:w="1264" w:type="dxa"/>
            <w:vAlign w:val="center"/>
          </w:tcPr>
          <w:p w14:paraId="6C24B92A" w14:textId="77777777" w:rsidR="00EC4D5B" w:rsidRPr="005745BD" w:rsidRDefault="00EC4D5B" w:rsidP="005745BD">
            <w:pPr>
              <w:spacing w:line="240" w:lineRule="auto"/>
              <w:ind w:left="-27"/>
            </w:pPr>
            <w:r w:rsidRPr="005745BD">
              <w:t xml:space="preserve"> </w:t>
            </w:r>
            <w:r>
              <w:t xml:space="preserve"> </w:t>
            </w:r>
            <w:r w:rsidRPr="005745BD">
              <w:t>Lezioni</w:t>
            </w:r>
          </w:p>
        </w:tc>
        <w:tc>
          <w:tcPr>
            <w:tcW w:w="421" w:type="dxa"/>
            <w:vAlign w:val="center"/>
          </w:tcPr>
          <w:p w14:paraId="57E071EC" w14:textId="77777777" w:rsidR="00EC4D5B" w:rsidRPr="005745BD" w:rsidRDefault="00EC4D5B" w:rsidP="005745BD">
            <w:pPr>
              <w:spacing w:line="240" w:lineRule="auto"/>
              <w:ind w:left="-27"/>
              <w:jc w:val="center"/>
              <w:rPr>
                <w:rFonts w:cs="Times New Roman"/>
              </w:rPr>
            </w:pPr>
          </w:p>
        </w:tc>
        <w:tc>
          <w:tcPr>
            <w:tcW w:w="1379" w:type="dxa"/>
            <w:vAlign w:val="center"/>
          </w:tcPr>
          <w:p w14:paraId="587F59B4" w14:textId="77777777" w:rsidR="00EC4D5B" w:rsidRPr="005745BD" w:rsidRDefault="00EC4D5B" w:rsidP="005745BD">
            <w:pPr>
              <w:spacing w:line="240" w:lineRule="auto"/>
              <w:ind w:left="-27"/>
              <w:rPr>
                <w:rFonts w:cs="Times New Roman"/>
              </w:rPr>
            </w:pPr>
          </w:p>
        </w:tc>
        <w:tc>
          <w:tcPr>
            <w:tcW w:w="540" w:type="dxa"/>
            <w:shd w:val="clear" w:color="auto" w:fill="FFFFFF"/>
            <w:vAlign w:val="center"/>
          </w:tcPr>
          <w:p w14:paraId="28A1289B" w14:textId="77777777" w:rsidR="00EC4D5B" w:rsidRPr="005745BD" w:rsidRDefault="00EC4D5B" w:rsidP="005745BD">
            <w:pPr>
              <w:spacing w:line="240" w:lineRule="auto"/>
              <w:ind w:left="-27"/>
              <w:jc w:val="center"/>
              <w:rPr>
                <w:rFonts w:cs="Times New Roman"/>
                <w:lang w:val="en-US"/>
              </w:rPr>
            </w:pPr>
            <w:r w:rsidRPr="005745BD">
              <w:t>29</w:t>
            </w:r>
          </w:p>
        </w:tc>
        <w:tc>
          <w:tcPr>
            <w:tcW w:w="1440" w:type="dxa"/>
            <w:shd w:val="clear" w:color="auto" w:fill="FFFFFF"/>
            <w:vAlign w:val="center"/>
          </w:tcPr>
          <w:p w14:paraId="499F9075" w14:textId="77777777" w:rsidR="00EC4D5B" w:rsidRPr="005745BD" w:rsidRDefault="00EC4D5B" w:rsidP="00BD77D3">
            <w:pPr>
              <w:spacing w:line="240" w:lineRule="auto"/>
              <w:rPr>
                <w:rFonts w:cs="Times New Roman"/>
                <w:lang w:val="en-US"/>
              </w:rPr>
            </w:pPr>
            <w:r>
              <w:t xml:space="preserve">  </w:t>
            </w:r>
            <w:proofErr w:type="spellStart"/>
            <w:r w:rsidRPr="005745BD">
              <w:t>Vacat</w:t>
            </w:r>
            <w:proofErr w:type="spellEnd"/>
          </w:p>
        </w:tc>
        <w:tc>
          <w:tcPr>
            <w:tcW w:w="416" w:type="dxa"/>
            <w:tcMar>
              <w:top w:w="0" w:type="dxa"/>
              <w:left w:w="80" w:type="dxa"/>
              <w:bottom w:w="0" w:type="dxa"/>
              <w:right w:w="80" w:type="dxa"/>
            </w:tcMar>
            <w:vAlign w:val="center"/>
          </w:tcPr>
          <w:p w14:paraId="0975C3A8" w14:textId="77777777" w:rsidR="00EC4D5B" w:rsidRPr="005745BD" w:rsidRDefault="00EC4D5B" w:rsidP="005745BD">
            <w:pPr>
              <w:spacing w:line="240" w:lineRule="auto"/>
              <w:ind w:left="-27"/>
            </w:pPr>
            <w:r w:rsidRPr="005745BD">
              <w:t>26</w:t>
            </w:r>
          </w:p>
        </w:tc>
        <w:tc>
          <w:tcPr>
            <w:tcW w:w="1496" w:type="dxa"/>
            <w:tcMar>
              <w:top w:w="0" w:type="dxa"/>
              <w:left w:w="80" w:type="dxa"/>
              <w:bottom w:w="0" w:type="dxa"/>
              <w:right w:w="80" w:type="dxa"/>
            </w:tcMar>
            <w:vAlign w:val="center"/>
          </w:tcPr>
          <w:p w14:paraId="05DFADC5" w14:textId="77777777" w:rsidR="00EC4D5B" w:rsidRPr="005745BD" w:rsidRDefault="00EC4D5B" w:rsidP="005745BD">
            <w:pPr>
              <w:spacing w:line="240" w:lineRule="auto"/>
              <w:ind w:left="-27"/>
            </w:pPr>
            <w:r w:rsidRPr="005745BD">
              <w:t>Esami</w:t>
            </w:r>
          </w:p>
        </w:tc>
        <w:tc>
          <w:tcPr>
            <w:tcW w:w="413" w:type="dxa"/>
            <w:vAlign w:val="center"/>
          </w:tcPr>
          <w:p w14:paraId="711A18B5" w14:textId="77777777" w:rsidR="00EC4D5B" w:rsidRPr="005745BD" w:rsidRDefault="00EC4D5B" w:rsidP="005745BD">
            <w:pPr>
              <w:spacing w:line="240" w:lineRule="auto"/>
              <w:ind w:left="-27"/>
              <w:jc w:val="center"/>
            </w:pPr>
            <w:r w:rsidRPr="005745BD">
              <w:t>M</w:t>
            </w:r>
          </w:p>
        </w:tc>
      </w:tr>
      <w:tr w:rsidR="00EC4D5B" w:rsidRPr="005745BD" w14:paraId="7C68365C" w14:textId="77777777">
        <w:trPr>
          <w:jc w:val="center"/>
        </w:trPr>
        <w:tc>
          <w:tcPr>
            <w:tcW w:w="561" w:type="dxa"/>
            <w:vAlign w:val="center"/>
          </w:tcPr>
          <w:p w14:paraId="664EA6DA" w14:textId="77777777" w:rsidR="00EC4D5B" w:rsidRPr="005745BD" w:rsidRDefault="00EC4D5B" w:rsidP="005745BD">
            <w:pPr>
              <w:spacing w:line="240" w:lineRule="auto"/>
              <w:ind w:left="-27"/>
              <w:jc w:val="center"/>
            </w:pPr>
            <w:r w:rsidRPr="005745BD">
              <w:t>G</w:t>
            </w:r>
          </w:p>
        </w:tc>
        <w:tc>
          <w:tcPr>
            <w:tcW w:w="540" w:type="dxa"/>
            <w:vAlign w:val="center"/>
          </w:tcPr>
          <w:p w14:paraId="7263EFBB" w14:textId="77777777" w:rsidR="00EC4D5B" w:rsidRPr="005745BD" w:rsidRDefault="00EC4D5B" w:rsidP="005745BD">
            <w:pPr>
              <w:spacing w:line="240" w:lineRule="auto"/>
              <w:ind w:left="-27"/>
              <w:jc w:val="center"/>
            </w:pPr>
            <w:r w:rsidRPr="005745BD">
              <w:t>30</w:t>
            </w:r>
          </w:p>
        </w:tc>
        <w:tc>
          <w:tcPr>
            <w:tcW w:w="1620" w:type="dxa"/>
            <w:vAlign w:val="center"/>
          </w:tcPr>
          <w:p w14:paraId="7EF0C068" w14:textId="77777777" w:rsidR="00EC4D5B" w:rsidRPr="005745BD" w:rsidRDefault="00EC4D5B" w:rsidP="005745BD">
            <w:pPr>
              <w:spacing w:line="240" w:lineRule="auto"/>
              <w:ind w:left="-27"/>
              <w:rPr>
                <w:rFonts w:cs="Times New Roman"/>
              </w:rPr>
            </w:pPr>
          </w:p>
        </w:tc>
        <w:tc>
          <w:tcPr>
            <w:tcW w:w="443" w:type="dxa"/>
            <w:vAlign w:val="center"/>
          </w:tcPr>
          <w:p w14:paraId="75125023" w14:textId="77777777" w:rsidR="00EC4D5B" w:rsidRPr="005745BD" w:rsidRDefault="00EC4D5B" w:rsidP="005745BD">
            <w:pPr>
              <w:spacing w:line="240" w:lineRule="auto"/>
              <w:ind w:left="-27"/>
              <w:jc w:val="center"/>
            </w:pPr>
            <w:r w:rsidRPr="005745BD">
              <w:t>28</w:t>
            </w:r>
          </w:p>
        </w:tc>
        <w:tc>
          <w:tcPr>
            <w:tcW w:w="1264" w:type="dxa"/>
            <w:vAlign w:val="center"/>
          </w:tcPr>
          <w:p w14:paraId="5A994061" w14:textId="77777777" w:rsidR="00EC4D5B" w:rsidRPr="005745BD" w:rsidRDefault="00EC4D5B" w:rsidP="005745BD">
            <w:pPr>
              <w:spacing w:line="240" w:lineRule="auto"/>
              <w:ind w:left="-27"/>
              <w:rPr>
                <w:rFonts w:cs="Times New Roman"/>
              </w:rPr>
            </w:pPr>
          </w:p>
        </w:tc>
        <w:tc>
          <w:tcPr>
            <w:tcW w:w="421" w:type="dxa"/>
            <w:vAlign w:val="center"/>
          </w:tcPr>
          <w:p w14:paraId="4447B835" w14:textId="77777777" w:rsidR="00EC4D5B" w:rsidRPr="005745BD" w:rsidRDefault="00EC4D5B" w:rsidP="005745BD">
            <w:pPr>
              <w:spacing w:line="240" w:lineRule="auto"/>
              <w:ind w:left="-27"/>
              <w:jc w:val="center"/>
              <w:rPr>
                <w:rFonts w:cs="Times New Roman"/>
              </w:rPr>
            </w:pPr>
          </w:p>
        </w:tc>
        <w:tc>
          <w:tcPr>
            <w:tcW w:w="1379" w:type="dxa"/>
            <w:vAlign w:val="center"/>
          </w:tcPr>
          <w:p w14:paraId="0E72A379" w14:textId="77777777" w:rsidR="00EC4D5B" w:rsidRPr="005745BD" w:rsidRDefault="00EC4D5B" w:rsidP="005745BD">
            <w:pPr>
              <w:spacing w:line="240" w:lineRule="auto"/>
              <w:ind w:left="-27"/>
              <w:rPr>
                <w:rFonts w:cs="Times New Roman"/>
              </w:rPr>
            </w:pPr>
          </w:p>
        </w:tc>
        <w:tc>
          <w:tcPr>
            <w:tcW w:w="540" w:type="dxa"/>
            <w:shd w:val="clear" w:color="auto" w:fill="FFFFFF"/>
            <w:vAlign w:val="center"/>
          </w:tcPr>
          <w:p w14:paraId="5EF600BE" w14:textId="77777777" w:rsidR="00EC4D5B" w:rsidRPr="005745BD" w:rsidRDefault="00EC4D5B" w:rsidP="005745BD">
            <w:pPr>
              <w:spacing w:line="240" w:lineRule="auto"/>
              <w:ind w:left="-27"/>
              <w:jc w:val="center"/>
            </w:pPr>
            <w:r w:rsidRPr="005745BD">
              <w:t>30</w:t>
            </w:r>
          </w:p>
        </w:tc>
        <w:tc>
          <w:tcPr>
            <w:tcW w:w="1440" w:type="dxa"/>
            <w:shd w:val="clear" w:color="auto" w:fill="FFFFFF"/>
            <w:vAlign w:val="center"/>
          </w:tcPr>
          <w:p w14:paraId="1E87642C" w14:textId="77777777" w:rsidR="00EC4D5B" w:rsidRPr="005745BD" w:rsidRDefault="00EC4D5B" w:rsidP="00BD77D3">
            <w:pPr>
              <w:spacing w:line="240" w:lineRule="auto"/>
            </w:pPr>
            <w:r>
              <w:t xml:space="preserve">  </w:t>
            </w:r>
            <w:proofErr w:type="spellStart"/>
            <w:r w:rsidRPr="005745BD">
              <w:t>Vacat</w:t>
            </w:r>
            <w:proofErr w:type="spellEnd"/>
          </w:p>
        </w:tc>
        <w:tc>
          <w:tcPr>
            <w:tcW w:w="416" w:type="dxa"/>
            <w:tcMar>
              <w:top w:w="0" w:type="dxa"/>
              <w:left w:w="80" w:type="dxa"/>
              <w:bottom w:w="0" w:type="dxa"/>
              <w:right w:w="80" w:type="dxa"/>
            </w:tcMar>
            <w:vAlign w:val="center"/>
          </w:tcPr>
          <w:p w14:paraId="4B1ABC15" w14:textId="77777777" w:rsidR="00EC4D5B" w:rsidRPr="005745BD" w:rsidRDefault="00EC4D5B" w:rsidP="005745BD">
            <w:pPr>
              <w:spacing w:line="240" w:lineRule="auto"/>
              <w:ind w:left="-27"/>
            </w:pPr>
            <w:r w:rsidRPr="005745BD">
              <w:t>27</w:t>
            </w:r>
          </w:p>
        </w:tc>
        <w:tc>
          <w:tcPr>
            <w:tcW w:w="1496" w:type="dxa"/>
            <w:tcMar>
              <w:top w:w="0" w:type="dxa"/>
              <w:left w:w="80" w:type="dxa"/>
              <w:bottom w:w="0" w:type="dxa"/>
              <w:right w:w="80" w:type="dxa"/>
            </w:tcMar>
            <w:vAlign w:val="center"/>
          </w:tcPr>
          <w:p w14:paraId="5BAE5223" w14:textId="77777777" w:rsidR="00EC4D5B" w:rsidRPr="005745BD" w:rsidRDefault="00EC4D5B" w:rsidP="005745BD">
            <w:pPr>
              <w:spacing w:line="240" w:lineRule="auto"/>
              <w:ind w:left="-27"/>
            </w:pPr>
            <w:r w:rsidRPr="005745BD">
              <w:t>Esami</w:t>
            </w:r>
          </w:p>
        </w:tc>
        <w:tc>
          <w:tcPr>
            <w:tcW w:w="413" w:type="dxa"/>
            <w:vAlign w:val="center"/>
          </w:tcPr>
          <w:p w14:paraId="4991E0C1" w14:textId="77777777" w:rsidR="00EC4D5B" w:rsidRPr="005745BD" w:rsidRDefault="00EC4D5B" w:rsidP="005745BD">
            <w:pPr>
              <w:spacing w:line="240" w:lineRule="auto"/>
              <w:ind w:left="-27"/>
              <w:jc w:val="center"/>
            </w:pPr>
            <w:r w:rsidRPr="005745BD">
              <w:t>G</w:t>
            </w:r>
          </w:p>
        </w:tc>
      </w:tr>
      <w:tr w:rsidR="00EC4D5B" w:rsidRPr="005745BD" w14:paraId="40856D9C" w14:textId="77777777">
        <w:trPr>
          <w:jc w:val="center"/>
        </w:trPr>
        <w:tc>
          <w:tcPr>
            <w:tcW w:w="561" w:type="dxa"/>
            <w:vAlign w:val="center"/>
          </w:tcPr>
          <w:p w14:paraId="44FA56FD" w14:textId="77777777" w:rsidR="00EC4D5B" w:rsidRPr="005745BD" w:rsidRDefault="00EC4D5B" w:rsidP="005745BD">
            <w:pPr>
              <w:spacing w:line="240" w:lineRule="auto"/>
              <w:ind w:left="-27"/>
              <w:jc w:val="center"/>
            </w:pPr>
            <w:r w:rsidRPr="005745BD">
              <w:t>V</w:t>
            </w:r>
          </w:p>
        </w:tc>
        <w:tc>
          <w:tcPr>
            <w:tcW w:w="540" w:type="dxa"/>
            <w:vAlign w:val="center"/>
          </w:tcPr>
          <w:p w14:paraId="52E81395" w14:textId="77777777" w:rsidR="00EC4D5B" w:rsidRPr="005745BD" w:rsidRDefault="00EC4D5B" w:rsidP="005745BD">
            <w:pPr>
              <w:spacing w:line="240" w:lineRule="auto"/>
              <w:ind w:left="-27"/>
              <w:jc w:val="center"/>
            </w:pPr>
          </w:p>
        </w:tc>
        <w:tc>
          <w:tcPr>
            <w:tcW w:w="1620" w:type="dxa"/>
            <w:vAlign w:val="center"/>
          </w:tcPr>
          <w:p w14:paraId="2C4415A5" w14:textId="77777777" w:rsidR="00EC4D5B" w:rsidRPr="005745BD" w:rsidRDefault="00EC4D5B" w:rsidP="005745BD">
            <w:pPr>
              <w:spacing w:line="240" w:lineRule="auto"/>
              <w:ind w:left="-27"/>
              <w:rPr>
                <w:rFonts w:cs="Times New Roman"/>
              </w:rPr>
            </w:pPr>
          </w:p>
        </w:tc>
        <w:tc>
          <w:tcPr>
            <w:tcW w:w="443" w:type="dxa"/>
            <w:vAlign w:val="center"/>
          </w:tcPr>
          <w:p w14:paraId="4AFF1E9A" w14:textId="77777777" w:rsidR="00EC4D5B" w:rsidRPr="005745BD" w:rsidRDefault="00EC4D5B" w:rsidP="005745BD">
            <w:pPr>
              <w:spacing w:line="240" w:lineRule="auto"/>
              <w:ind w:left="-27"/>
              <w:jc w:val="center"/>
            </w:pPr>
            <w:r w:rsidRPr="005745BD">
              <w:t>29</w:t>
            </w:r>
          </w:p>
        </w:tc>
        <w:tc>
          <w:tcPr>
            <w:tcW w:w="1264" w:type="dxa"/>
            <w:vAlign w:val="center"/>
          </w:tcPr>
          <w:p w14:paraId="3845D49C" w14:textId="77777777" w:rsidR="00EC4D5B" w:rsidRPr="005745BD" w:rsidRDefault="00EC4D5B" w:rsidP="005745BD">
            <w:pPr>
              <w:spacing w:line="240" w:lineRule="auto"/>
              <w:ind w:left="-27"/>
            </w:pPr>
            <w:r w:rsidRPr="005745BD">
              <w:t xml:space="preserve"> Lezioni</w:t>
            </w:r>
          </w:p>
        </w:tc>
        <w:tc>
          <w:tcPr>
            <w:tcW w:w="421" w:type="dxa"/>
            <w:vAlign w:val="center"/>
          </w:tcPr>
          <w:p w14:paraId="69FA3644" w14:textId="77777777" w:rsidR="00EC4D5B" w:rsidRPr="005745BD" w:rsidRDefault="00EC4D5B" w:rsidP="005745BD">
            <w:pPr>
              <w:spacing w:line="240" w:lineRule="auto"/>
              <w:ind w:left="-27"/>
              <w:jc w:val="center"/>
              <w:rPr>
                <w:rFonts w:cs="Times New Roman"/>
              </w:rPr>
            </w:pPr>
          </w:p>
        </w:tc>
        <w:tc>
          <w:tcPr>
            <w:tcW w:w="1379" w:type="dxa"/>
            <w:vAlign w:val="center"/>
          </w:tcPr>
          <w:p w14:paraId="3F00C77D" w14:textId="77777777" w:rsidR="00EC4D5B" w:rsidRPr="005745BD" w:rsidRDefault="00EC4D5B" w:rsidP="005745BD">
            <w:pPr>
              <w:spacing w:line="240" w:lineRule="auto"/>
              <w:ind w:left="-27"/>
              <w:rPr>
                <w:rFonts w:cs="Times New Roman"/>
              </w:rPr>
            </w:pPr>
          </w:p>
        </w:tc>
        <w:tc>
          <w:tcPr>
            <w:tcW w:w="540" w:type="dxa"/>
            <w:shd w:val="clear" w:color="auto" w:fill="FFFFFF"/>
            <w:vAlign w:val="center"/>
          </w:tcPr>
          <w:p w14:paraId="1BF1D8C2" w14:textId="77777777" w:rsidR="00EC4D5B" w:rsidRPr="005745BD" w:rsidRDefault="00EC4D5B" w:rsidP="005745BD">
            <w:pPr>
              <w:spacing w:line="240" w:lineRule="auto"/>
              <w:ind w:left="-27"/>
              <w:jc w:val="center"/>
            </w:pPr>
            <w:r w:rsidRPr="005745BD">
              <w:t>31</w:t>
            </w:r>
          </w:p>
        </w:tc>
        <w:tc>
          <w:tcPr>
            <w:tcW w:w="1440" w:type="dxa"/>
            <w:shd w:val="clear" w:color="auto" w:fill="FFFFFF"/>
            <w:vAlign w:val="center"/>
          </w:tcPr>
          <w:p w14:paraId="281555DB" w14:textId="77777777" w:rsidR="00EC4D5B" w:rsidRPr="005745BD" w:rsidRDefault="00EC4D5B" w:rsidP="00BD77D3">
            <w:pPr>
              <w:spacing w:line="240" w:lineRule="auto"/>
            </w:pPr>
            <w:r>
              <w:t xml:space="preserve">  </w:t>
            </w:r>
            <w:proofErr w:type="spellStart"/>
            <w:r w:rsidRPr="005745BD">
              <w:t>Vacat</w:t>
            </w:r>
            <w:proofErr w:type="spellEnd"/>
          </w:p>
        </w:tc>
        <w:tc>
          <w:tcPr>
            <w:tcW w:w="416" w:type="dxa"/>
            <w:tcMar>
              <w:top w:w="0" w:type="dxa"/>
              <w:left w:w="80" w:type="dxa"/>
              <w:bottom w:w="0" w:type="dxa"/>
              <w:right w:w="80" w:type="dxa"/>
            </w:tcMar>
            <w:vAlign w:val="center"/>
          </w:tcPr>
          <w:p w14:paraId="558B820E" w14:textId="77777777" w:rsidR="00EC4D5B" w:rsidRPr="005745BD" w:rsidRDefault="00EC4D5B" w:rsidP="005745BD">
            <w:pPr>
              <w:spacing w:line="240" w:lineRule="auto"/>
              <w:ind w:left="-27"/>
            </w:pPr>
            <w:r w:rsidRPr="005745BD">
              <w:t>28</w:t>
            </w:r>
          </w:p>
        </w:tc>
        <w:tc>
          <w:tcPr>
            <w:tcW w:w="1496" w:type="dxa"/>
            <w:tcMar>
              <w:top w:w="0" w:type="dxa"/>
              <w:left w:w="80" w:type="dxa"/>
              <w:bottom w:w="0" w:type="dxa"/>
              <w:right w:w="80" w:type="dxa"/>
            </w:tcMar>
            <w:vAlign w:val="center"/>
          </w:tcPr>
          <w:p w14:paraId="64094892" w14:textId="77777777" w:rsidR="00EC4D5B" w:rsidRPr="005745BD" w:rsidRDefault="00EC4D5B" w:rsidP="005745BD">
            <w:pPr>
              <w:spacing w:line="240" w:lineRule="auto"/>
              <w:ind w:left="-27"/>
            </w:pPr>
            <w:r w:rsidRPr="005745BD">
              <w:t>Esami</w:t>
            </w:r>
          </w:p>
        </w:tc>
        <w:tc>
          <w:tcPr>
            <w:tcW w:w="413" w:type="dxa"/>
            <w:vAlign w:val="center"/>
          </w:tcPr>
          <w:p w14:paraId="5332020C" w14:textId="77777777" w:rsidR="00EC4D5B" w:rsidRPr="005745BD" w:rsidRDefault="00EC4D5B" w:rsidP="005745BD">
            <w:pPr>
              <w:spacing w:line="240" w:lineRule="auto"/>
              <w:ind w:left="-27"/>
              <w:jc w:val="center"/>
            </w:pPr>
            <w:r w:rsidRPr="005745BD">
              <w:t>V</w:t>
            </w:r>
          </w:p>
        </w:tc>
      </w:tr>
      <w:tr w:rsidR="00EC4D5B" w:rsidRPr="005745BD" w14:paraId="76E439E2" w14:textId="77777777">
        <w:trPr>
          <w:jc w:val="center"/>
        </w:trPr>
        <w:tc>
          <w:tcPr>
            <w:tcW w:w="561" w:type="dxa"/>
            <w:vAlign w:val="center"/>
          </w:tcPr>
          <w:p w14:paraId="59CADF0C" w14:textId="77777777" w:rsidR="00EC4D5B" w:rsidRPr="005745BD" w:rsidRDefault="00EC4D5B" w:rsidP="005745BD">
            <w:pPr>
              <w:spacing w:line="240" w:lineRule="auto"/>
              <w:ind w:left="-27"/>
              <w:jc w:val="center"/>
            </w:pPr>
            <w:r w:rsidRPr="005745BD">
              <w:t>S</w:t>
            </w:r>
          </w:p>
        </w:tc>
        <w:tc>
          <w:tcPr>
            <w:tcW w:w="540" w:type="dxa"/>
            <w:vAlign w:val="center"/>
          </w:tcPr>
          <w:p w14:paraId="56DBC658" w14:textId="77777777" w:rsidR="00EC4D5B" w:rsidRPr="005745BD" w:rsidRDefault="00EC4D5B" w:rsidP="005745BD">
            <w:pPr>
              <w:spacing w:line="240" w:lineRule="auto"/>
              <w:ind w:left="-27"/>
              <w:jc w:val="center"/>
            </w:pPr>
          </w:p>
        </w:tc>
        <w:tc>
          <w:tcPr>
            <w:tcW w:w="1620" w:type="dxa"/>
            <w:vAlign w:val="center"/>
          </w:tcPr>
          <w:p w14:paraId="485508E4" w14:textId="77777777" w:rsidR="00EC4D5B" w:rsidRPr="005745BD" w:rsidRDefault="00EC4D5B" w:rsidP="005745BD">
            <w:pPr>
              <w:spacing w:line="240" w:lineRule="auto"/>
              <w:ind w:left="-27"/>
              <w:rPr>
                <w:rFonts w:cs="Times New Roman"/>
              </w:rPr>
            </w:pPr>
          </w:p>
        </w:tc>
        <w:tc>
          <w:tcPr>
            <w:tcW w:w="443" w:type="dxa"/>
            <w:vAlign w:val="center"/>
          </w:tcPr>
          <w:p w14:paraId="0142F464" w14:textId="77777777" w:rsidR="00EC4D5B" w:rsidRPr="005745BD" w:rsidRDefault="00EC4D5B" w:rsidP="005745BD">
            <w:pPr>
              <w:spacing w:line="240" w:lineRule="auto"/>
              <w:ind w:left="-27"/>
              <w:jc w:val="center"/>
            </w:pPr>
            <w:r w:rsidRPr="005745BD">
              <w:t>30</w:t>
            </w:r>
          </w:p>
        </w:tc>
        <w:tc>
          <w:tcPr>
            <w:tcW w:w="1264" w:type="dxa"/>
            <w:vAlign w:val="center"/>
          </w:tcPr>
          <w:p w14:paraId="00A6407A" w14:textId="77777777" w:rsidR="00EC4D5B" w:rsidRPr="005745BD" w:rsidRDefault="00EC4D5B" w:rsidP="005745BD">
            <w:pPr>
              <w:spacing w:line="240" w:lineRule="auto"/>
              <w:ind w:left="-27"/>
            </w:pPr>
            <w:r w:rsidRPr="005745BD">
              <w:t xml:space="preserve"> Lezioni</w:t>
            </w:r>
          </w:p>
        </w:tc>
        <w:tc>
          <w:tcPr>
            <w:tcW w:w="421" w:type="dxa"/>
            <w:tcMar>
              <w:top w:w="0" w:type="dxa"/>
              <w:left w:w="80" w:type="dxa"/>
              <w:bottom w:w="0" w:type="dxa"/>
              <w:right w:w="80" w:type="dxa"/>
            </w:tcMar>
            <w:vAlign w:val="center"/>
          </w:tcPr>
          <w:p w14:paraId="050438E1" w14:textId="77777777" w:rsidR="00EC4D5B" w:rsidRPr="005745BD" w:rsidRDefault="00EC4D5B" w:rsidP="005745BD">
            <w:pPr>
              <w:spacing w:line="240" w:lineRule="auto"/>
              <w:ind w:left="-27"/>
              <w:jc w:val="center"/>
              <w:rPr>
                <w:rFonts w:cs="Times New Roman"/>
              </w:rPr>
            </w:pPr>
          </w:p>
        </w:tc>
        <w:tc>
          <w:tcPr>
            <w:tcW w:w="1379" w:type="dxa"/>
            <w:tcMar>
              <w:top w:w="0" w:type="dxa"/>
              <w:left w:w="80" w:type="dxa"/>
              <w:bottom w:w="0" w:type="dxa"/>
              <w:right w:w="80" w:type="dxa"/>
            </w:tcMar>
            <w:vAlign w:val="center"/>
          </w:tcPr>
          <w:p w14:paraId="0E06C354" w14:textId="77777777" w:rsidR="00EC4D5B" w:rsidRPr="005745BD" w:rsidRDefault="00EC4D5B" w:rsidP="005745BD">
            <w:pPr>
              <w:spacing w:line="240" w:lineRule="auto"/>
              <w:ind w:left="-27"/>
              <w:rPr>
                <w:rFonts w:cs="Times New Roman"/>
              </w:rPr>
            </w:pPr>
          </w:p>
        </w:tc>
        <w:tc>
          <w:tcPr>
            <w:tcW w:w="540" w:type="dxa"/>
            <w:shd w:val="clear" w:color="auto" w:fill="FFFFFF"/>
            <w:tcMar>
              <w:top w:w="0" w:type="dxa"/>
              <w:left w:w="80" w:type="dxa"/>
              <w:bottom w:w="0" w:type="dxa"/>
              <w:right w:w="80" w:type="dxa"/>
            </w:tcMar>
            <w:vAlign w:val="center"/>
          </w:tcPr>
          <w:p w14:paraId="34801F77" w14:textId="77777777" w:rsidR="00EC4D5B" w:rsidRPr="005745BD" w:rsidRDefault="00EC4D5B" w:rsidP="005745BD">
            <w:pPr>
              <w:spacing w:line="240" w:lineRule="auto"/>
              <w:ind w:left="-27"/>
              <w:jc w:val="center"/>
              <w:rPr>
                <w:rFonts w:cs="Times New Roman"/>
              </w:rPr>
            </w:pPr>
          </w:p>
        </w:tc>
        <w:tc>
          <w:tcPr>
            <w:tcW w:w="1440" w:type="dxa"/>
            <w:shd w:val="clear" w:color="auto" w:fill="FFFFFF"/>
            <w:vAlign w:val="center"/>
          </w:tcPr>
          <w:p w14:paraId="3243F092" w14:textId="77777777" w:rsidR="00EC4D5B" w:rsidRPr="005745BD" w:rsidRDefault="00EC4D5B" w:rsidP="005745BD">
            <w:pPr>
              <w:spacing w:line="240" w:lineRule="auto"/>
              <w:ind w:left="-27"/>
              <w:rPr>
                <w:rFonts w:cs="Times New Roman"/>
              </w:rPr>
            </w:pPr>
          </w:p>
        </w:tc>
        <w:tc>
          <w:tcPr>
            <w:tcW w:w="416" w:type="dxa"/>
            <w:tcMar>
              <w:top w:w="0" w:type="dxa"/>
              <w:left w:w="80" w:type="dxa"/>
              <w:bottom w:w="0" w:type="dxa"/>
              <w:right w:w="80" w:type="dxa"/>
            </w:tcMar>
            <w:vAlign w:val="center"/>
          </w:tcPr>
          <w:p w14:paraId="7370F0CB" w14:textId="77777777" w:rsidR="00EC4D5B" w:rsidRPr="005745BD" w:rsidRDefault="00EC4D5B" w:rsidP="005745BD">
            <w:pPr>
              <w:spacing w:line="240" w:lineRule="auto"/>
              <w:ind w:left="-27"/>
            </w:pPr>
            <w:r w:rsidRPr="005745BD">
              <w:t>29</w:t>
            </w:r>
          </w:p>
        </w:tc>
        <w:tc>
          <w:tcPr>
            <w:tcW w:w="1496" w:type="dxa"/>
            <w:vAlign w:val="center"/>
          </w:tcPr>
          <w:p w14:paraId="4ED2A131" w14:textId="77777777" w:rsidR="00EC4D5B" w:rsidRPr="005745BD" w:rsidRDefault="00EC4D5B" w:rsidP="005745BD">
            <w:pPr>
              <w:spacing w:line="240" w:lineRule="auto"/>
              <w:ind w:left="-27"/>
            </w:pPr>
            <w:r w:rsidRPr="005745BD">
              <w:t xml:space="preserve"> </w:t>
            </w:r>
            <w:r>
              <w:t xml:space="preserve"> </w:t>
            </w:r>
            <w:r w:rsidRPr="005745BD">
              <w:t>Esami</w:t>
            </w:r>
          </w:p>
        </w:tc>
        <w:tc>
          <w:tcPr>
            <w:tcW w:w="413" w:type="dxa"/>
            <w:vAlign w:val="center"/>
          </w:tcPr>
          <w:p w14:paraId="017EC1FA" w14:textId="77777777" w:rsidR="00EC4D5B" w:rsidRPr="005745BD" w:rsidRDefault="00EC4D5B" w:rsidP="005745BD">
            <w:pPr>
              <w:spacing w:line="240" w:lineRule="auto"/>
              <w:ind w:left="-27"/>
              <w:jc w:val="center"/>
            </w:pPr>
            <w:r w:rsidRPr="005745BD">
              <w:t>S</w:t>
            </w:r>
          </w:p>
        </w:tc>
      </w:tr>
      <w:tr w:rsidR="00EC4D5B" w:rsidRPr="005745BD" w14:paraId="153C2673" w14:textId="77777777">
        <w:trPr>
          <w:jc w:val="center"/>
        </w:trPr>
        <w:tc>
          <w:tcPr>
            <w:tcW w:w="561" w:type="dxa"/>
            <w:shd w:val="clear" w:color="auto" w:fill="00B0F0"/>
            <w:vAlign w:val="center"/>
          </w:tcPr>
          <w:p w14:paraId="2C8D776F" w14:textId="77777777" w:rsidR="00EC4D5B" w:rsidRPr="005745BD" w:rsidRDefault="00EC4D5B" w:rsidP="005745BD">
            <w:pPr>
              <w:spacing w:line="240" w:lineRule="auto"/>
              <w:ind w:left="-27"/>
              <w:jc w:val="center"/>
              <w:rPr>
                <w:b/>
                <w:bCs/>
              </w:rPr>
            </w:pPr>
            <w:r w:rsidRPr="005745BD">
              <w:rPr>
                <w:b/>
                <w:bCs/>
              </w:rPr>
              <w:t>D</w:t>
            </w:r>
          </w:p>
        </w:tc>
        <w:tc>
          <w:tcPr>
            <w:tcW w:w="540" w:type="dxa"/>
            <w:shd w:val="clear" w:color="auto" w:fill="00B0F0"/>
            <w:vAlign w:val="center"/>
          </w:tcPr>
          <w:p w14:paraId="4A2BA4BB" w14:textId="77777777" w:rsidR="00EC4D5B" w:rsidRPr="005745BD" w:rsidRDefault="00EC4D5B" w:rsidP="005745BD">
            <w:pPr>
              <w:spacing w:line="240" w:lineRule="auto"/>
              <w:ind w:left="-27"/>
              <w:rPr>
                <w:rFonts w:cs="Times New Roman"/>
                <w:b/>
                <w:bCs/>
              </w:rPr>
            </w:pPr>
          </w:p>
        </w:tc>
        <w:tc>
          <w:tcPr>
            <w:tcW w:w="1620" w:type="dxa"/>
            <w:shd w:val="clear" w:color="auto" w:fill="00B0F0"/>
            <w:vAlign w:val="center"/>
          </w:tcPr>
          <w:p w14:paraId="075B77BF" w14:textId="77777777" w:rsidR="00EC4D5B" w:rsidRPr="005745BD" w:rsidRDefault="00EC4D5B" w:rsidP="005745BD">
            <w:pPr>
              <w:spacing w:line="240" w:lineRule="auto"/>
              <w:ind w:left="-27"/>
              <w:rPr>
                <w:rFonts w:cs="Times New Roman"/>
                <w:b/>
                <w:bCs/>
              </w:rPr>
            </w:pPr>
          </w:p>
        </w:tc>
        <w:tc>
          <w:tcPr>
            <w:tcW w:w="443" w:type="dxa"/>
            <w:shd w:val="clear" w:color="auto" w:fill="00B0F0"/>
            <w:vAlign w:val="center"/>
          </w:tcPr>
          <w:p w14:paraId="5B0D9DBF" w14:textId="77777777" w:rsidR="00EC4D5B" w:rsidRPr="005745BD" w:rsidRDefault="00EC4D5B" w:rsidP="005745BD">
            <w:pPr>
              <w:spacing w:line="240" w:lineRule="auto"/>
              <w:ind w:left="-27"/>
              <w:jc w:val="center"/>
              <w:rPr>
                <w:b/>
                <w:bCs/>
              </w:rPr>
            </w:pPr>
            <w:r w:rsidRPr="005745BD">
              <w:rPr>
                <w:b/>
                <w:bCs/>
              </w:rPr>
              <w:t>31</w:t>
            </w:r>
          </w:p>
        </w:tc>
        <w:tc>
          <w:tcPr>
            <w:tcW w:w="1264" w:type="dxa"/>
            <w:shd w:val="clear" w:color="auto" w:fill="00B0F0"/>
            <w:vAlign w:val="center"/>
          </w:tcPr>
          <w:p w14:paraId="34698D8A" w14:textId="77777777" w:rsidR="00EC4D5B" w:rsidRPr="005745BD" w:rsidRDefault="00EC4D5B" w:rsidP="005745BD">
            <w:pPr>
              <w:spacing w:line="240" w:lineRule="auto"/>
              <w:ind w:left="-27"/>
              <w:rPr>
                <w:rFonts w:cs="Times New Roman"/>
                <w:b/>
                <w:bCs/>
              </w:rPr>
            </w:pPr>
          </w:p>
        </w:tc>
        <w:tc>
          <w:tcPr>
            <w:tcW w:w="421" w:type="dxa"/>
            <w:shd w:val="clear" w:color="auto" w:fill="00B0F0"/>
            <w:tcMar>
              <w:top w:w="0" w:type="dxa"/>
              <w:left w:w="80" w:type="dxa"/>
              <w:bottom w:w="0" w:type="dxa"/>
              <w:right w:w="80" w:type="dxa"/>
            </w:tcMar>
            <w:vAlign w:val="center"/>
          </w:tcPr>
          <w:p w14:paraId="5067C937" w14:textId="77777777" w:rsidR="00EC4D5B" w:rsidRPr="005745BD" w:rsidRDefault="00EC4D5B" w:rsidP="005745BD">
            <w:pPr>
              <w:spacing w:line="240" w:lineRule="auto"/>
              <w:ind w:left="-27"/>
              <w:jc w:val="center"/>
              <w:rPr>
                <w:rFonts w:cs="Times New Roman"/>
                <w:b/>
                <w:bCs/>
              </w:rPr>
            </w:pPr>
          </w:p>
        </w:tc>
        <w:tc>
          <w:tcPr>
            <w:tcW w:w="1379" w:type="dxa"/>
            <w:shd w:val="clear" w:color="auto" w:fill="00B0F0"/>
            <w:tcMar>
              <w:top w:w="0" w:type="dxa"/>
              <w:left w:w="80" w:type="dxa"/>
              <w:bottom w:w="0" w:type="dxa"/>
              <w:right w:w="80" w:type="dxa"/>
            </w:tcMar>
            <w:vAlign w:val="center"/>
          </w:tcPr>
          <w:p w14:paraId="389F13E7" w14:textId="77777777" w:rsidR="00EC4D5B" w:rsidRPr="005745BD" w:rsidRDefault="00EC4D5B" w:rsidP="005745BD">
            <w:pPr>
              <w:spacing w:line="240" w:lineRule="auto"/>
              <w:ind w:left="-27"/>
              <w:rPr>
                <w:rFonts w:cs="Times New Roman"/>
                <w:b/>
                <w:bCs/>
              </w:rPr>
            </w:pPr>
          </w:p>
        </w:tc>
        <w:tc>
          <w:tcPr>
            <w:tcW w:w="540" w:type="dxa"/>
            <w:shd w:val="clear" w:color="auto" w:fill="00B0F0"/>
            <w:tcMar>
              <w:top w:w="0" w:type="dxa"/>
              <w:left w:w="80" w:type="dxa"/>
              <w:bottom w:w="0" w:type="dxa"/>
              <w:right w:w="80" w:type="dxa"/>
            </w:tcMar>
            <w:vAlign w:val="center"/>
          </w:tcPr>
          <w:p w14:paraId="49CB655A" w14:textId="77777777" w:rsidR="00EC4D5B" w:rsidRPr="005745BD" w:rsidRDefault="00EC4D5B" w:rsidP="005745BD">
            <w:pPr>
              <w:spacing w:line="240" w:lineRule="auto"/>
              <w:ind w:left="-27"/>
              <w:jc w:val="center"/>
              <w:rPr>
                <w:rFonts w:cs="Times New Roman"/>
                <w:b/>
                <w:bCs/>
              </w:rPr>
            </w:pPr>
          </w:p>
        </w:tc>
        <w:tc>
          <w:tcPr>
            <w:tcW w:w="1440" w:type="dxa"/>
            <w:shd w:val="clear" w:color="auto" w:fill="00B0F0"/>
            <w:vAlign w:val="center"/>
          </w:tcPr>
          <w:p w14:paraId="1AFBFEC5" w14:textId="77777777" w:rsidR="00EC4D5B" w:rsidRPr="005745BD" w:rsidRDefault="00EC4D5B" w:rsidP="005745BD">
            <w:pPr>
              <w:spacing w:line="240" w:lineRule="auto"/>
              <w:ind w:left="-27"/>
              <w:rPr>
                <w:rFonts w:cs="Times New Roman"/>
                <w:b/>
                <w:bCs/>
              </w:rPr>
            </w:pPr>
          </w:p>
        </w:tc>
        <w:tc>
          <w:tcPr>
            <w:tcW w:w="416" w:type="dxa"/>
            <w:shd w:val="clear" w:color="auto" w:fill="00B0F0"/>
            <w:tcMar>
              <w:top w:w="0" w:type="dxa"/>
              <w:left w:w="80" w:type="dxa"/>
              <w:bottom w:w="0" w:type="dxa"/>
              <w:right w:w="80" w:type="dxa"/>
            </w:tcMar>
            <w:vAlign w:val="center"/>
          </w:tcPr>
          <w:p w14:paraId="50699392" w14:textId="77777777" w:rsidR="00EC4D5B" w:rsidRPr="005745BD" w:rsidRDefault="00EC4D5B" w:rsidP="005745BD">
            <w:pPr>
              <w:spacing w:line="240" w:lineRule="auto"/>
              <w:ind w:left="-27"/>
              <w:rPr>
                <w:b/>
                <w:bCs/>
              </w:rPr>
            </w:pPr>
            <w:r w:rsidRPr="005745BD">
              <w:rPr>
                <w:b/>
                <w:bCs/>
              </w:rPr>
              <w:t>30</w:t>
            </w:r>
          </w:p>
        </w:tc>
        <w:tc>
          <w:tcPr>
            <w:tcW w:w="1496" w:type="dxa"/>
            <w:shd w:val="clear" w:color="auto" w:fill="00B0F0"/>
            <w:vAlign w:val="center"/>
          </w:tcPr>
          <w:p w14:paraId="7D4F373B" w14:textId="77777777" w:rsidR="00EC4D5B" w:rsidRPr="005745BD" w:rsidRDefault="00EC4D5B" w:rsidP="005745BD">
            <w:pPr>
              <w:spacing w:line="240" w:lineRule="auto"/>
              <w:ind w:left="-27"/>
              <w:rPr>
                <w:b/>
                <w:bCs/>
              </w:rPr>
            </w:pPr>
          </w:p>
        </w:tc>
        <w:tc>
          <w:tcPr>
            <w:tcW w:w="413" w:type="dxa"/>
            <w:shd w:val="clear" w:color="auto" w:fill="00B0F0"/>
            <w:vAlign w:val="center"/>
          </w:tcPr>
          <w:p w14:paraId="6306C18D" w14:textId="77777777" w:rsidR="00EC4D5B" w:rsidRPr="005745BD" w:rsidRDefault="00EC4D5B" w:rsidP="005745BD">
            <w:pPr>
              <w:spacing w:line="240" w:lineRule="auto"/>
              <w:ind w:left="-27"/>
              <w:jc w:val="center"/>
              <w:rPr>
                <w:b/>
                <w:bCs/>
              </w:rPr>
            </w:pPr>
            <w:r w:rsidRPr="005745BD">
              <w:rPr>
                <w:b/>
                <w:bCs/>
              </w:rPr>
              <w:t>D</w:t>
            </w:r>
          </w:p>
        </w:tc>
      </w:tr>
      <w:tr w:rsidR="00EC4D5B" w:rsidRPr="005745BD" w14:paraId="5A2AD727" w14:textId="77777777">
        <w:trPr>
          <w:jc w:val="center"/>
        </w:trPr>
        <w:tc>
          <w:tcPr>
            <w:tcW w:w="561" w:type="dxa"/>
            <w:shd w:val="clear" w:color="auto" w:fill="FFFFFF"/>
            <w:vAlign w:val="center"/>
          </w:tcPr>
          <w:p w14:paraId="3F9BD6A7" w14:textId="77777777" w:rsidR="00EC4D5B" w:rsidRPr="005745BD" w:rsidRDefault="00EC4D5B" w:rsidP="005745BD">
            <w:pPr>
              <w:spacing w:line="240" w:lineRule="auto"/>
              <w:ind w:left="-27"/>
              <w:jc w:val="center"/>
            </w:pPr>
            <w:r w:rsidRPr="005745BD">
              <w:t>L</w:t>
            </w:r>
          </w:p>
        </w:tc>
        <w:tc>
          <w:tcPr>
            <w:tcW w:w="540" w:type="dxa"/>
            <w:shd w:val="clear" w:color="auto" w:fill="FFFFFF"/>
            <w:vAlign w:val="center"/>
          </w:tcPr>
          <w:p w14:paraId="5886AC71" w14:textId="77777777" w:rsidR="00EC4D5B" w:rsidRPr="005745BD" w:rsidRDefault="00EC4D5B" w:rsidP="005745BD">
            <w:pPr>
              <w:spacing w:line="240" w:lineRule="auto"/>
              <w:ind w:left="-27"/>
              <w:rPr>
                <w:rFonts w:cs="Times New Roman"/>
              </w:rPr>
            </w:pPr>
          </w:p>
        </w:tc>
        <w:tc>
          <w:tcPr>
            <w:tcW w:w="1620" w:type="dxa"/>
            <w:shd w:val="clear" w:color="auto" w:fill="FFFFFF"/>
            <w:vAlign w:val="center"/>
          </w:tcPr>
          <w:p w14:paraId="41925AD8" w14:textId="77777777" w:rsidR="00EC4D5B" w:rsidRPr="005745BD" w:rsidRDefault="00EC4D5B" w:rsidP="005745BD">
            <w:pPr>
              <w:spacing w:line="240" w:lineRule="auto"/>
              <w:ind w:left="-27"/>
              <w:rPr>
                <w:rFonts w:cs="Times New Roman"/>
              </w:rPr>
            </w:pPr>
          </w:p>
        </w:tc>
        <w:tc>
          <w:tcPr>
            <w:tcW w:w="443" w:type="dxa"/>
            <w:shd w:val="clear" w:color="auto" w:fill="FFFFFF"/>
            <w:vAlign w:val="center"/>
          </w:tcPr>
          <w:p w14:paraId="26B3EA9C" w14:textId="77777777" w:rsidR="00EC4D5B" w:rsidRPr="005745BD" w:rsidRDefault="00EC4D5B" w:rsidP="005745BD">
            <w:pPr>
              <w:spacing w:line="240" w:lineRule="auto"/>
              <w:ind w:left="-27"/>
              <w:jc w:val="center"/>
              <w:rPr>
                <w:rFonts w:cs="Times New Roman"/>
              </w:rPr>
            </w:pPr>
          </w:p>
        </w:tc>
        <w:tc>
          <w:tcPr>
            <w:tcW w:w="1264" w:type="dxa"/>
            <w:shd w:val="clear" w:color="auto" w:fill="FFFFFF"/>
            <w:vAlign w:val="center"/>
          </w:tcPr>
          <w:p w14:paraId="5F3C29DA" w14:textId="77777777" w:rsidR="00EC4D5B" w:rsidRPr="005745BD" w:rsidRDefault="00EC4D5B" w:rsidP="005745BD">
            <w:pPr>
              <w:spacing w:line="240" w:lineRule="auto"/>
              <w:ind w:left="-27"/>
              <w:rPr>
                <w:rFonts w:cs="Times New Roman"/>
              </w:rPr>
            </w:pPr>
          </w:p>
        </w:tc>
        <w:tc>
          <w:tcPr>
            <w:tcW w:w="421" w:type="dxa"/>
            <w:shd w:val="clear" w:color="auto" w:fill="FFFFFF"/>
            <w:tcMar>
              <w:top w:w="0" w:type="dxa"/>
              <w:left w:w="80" w:type="dxa"/>
              <w:bottom w:w="0" w:type="dxa"/>
              <w:right w:w="80" w:type="dxa"/>
            </w:tcMar>
            <w:vAlign w:val="center"/>
          </w:tcPr>
          <w:p w14:paraId="221E7F77" w14:textId="77777777" w:rsidR="00EC4D5B" w:rsidRPr="005745BD" w:rsidRDefault="00EC4D5B" w:rsidP="005745BD">
            <w:pPr>
              <w:spacing w:line="240" w:lineRule="auto"/>
              <w:ind w:left="-27"/>
              <w:jc w:val="center"/>
              <w:rPr>
                <w:rFonts w:cs="Times New Roman"/>
              </w:rPr>
            </w:pPr>
          </w:p>
        </w:tc>
        <w:tc>
          <w:tcPr>
            <w:tcW w:w="1379" w:type="dxa"/>
            <w:shd w:val="clear" w:color="auto" w:fill="FFFFFF"/>
            <w:tcMar>
              <w:top w:w="0" w:type="dxa"/>
              <w:left w:w="80" w:type="dxa"/>
              <w:bottom w:w="0" w:type="dxa"/>
              <w:right w:w="80" w:type="dxa"/>
            </w:tcMar>
            <w:vAlign w:val="center"/>
          </w:tcPr>
          <w:p w14:paraId="070CC7F5" w14:textId="77777777" w:rsidR="00EC4D5B" w:rsidRPr="005745BD" w:rsidRDefault="00EC4D5B" w:rsidP="005745BD">
            <w:pPr>
              <w:spacing w:line="240" w:lineRule="auto"/>
              <w:ind w:left="-27"/>
              <w:rPr>
                <w:rFonts w:cs="Times New Roman"/>
              </w:rPr>
            </w:pPr>
          </w:p>
        </w:tc>
        <w:tc>
          <w:tcPr>
            <w:tcW w:w="540" w:type="dxa"/>
            <w:shd w:val="clear" w:color="auto" w:fill="FFFFFF"/>
            <w:tcMar>
              <w:top w:w="0" w:type="dxa"/>
              <w:left w:w="80" w:type="dxa"/>
              <w:bottom w:w="0" w:type="dxa"/>
              <w:right w:w="80" w:type="dxa"/>
            </w:tcMar>
            <w:vAlign w:val="center"/>
          </w:tcPr>
          <w:p w14:paraId="105FBFAC" w14:textId="77777777" w:rsidR="00EC4D5B" w:rsidRPr="005745BD" w:rsidRDefault="00EC4D5B" w:rsidP="005745BD">
            <w:pPr>
              <w:spacing w:line="240" w:lineRule="auto"/>
              <w:ind w:left="-27"/>
              <w:jc w:val="center"/>
              <w:rPr>
                <w:rFonts w:cs="Times New Roman"/>
              </w:rPr>
            </w:pPr>
          </w:p>
        </w:tc>
        <w:tc>
          <w:tcPr>
            <w:tcW w:w="1440" w:type="dxa"/>
            <w:shd w:val="clear" w:color="auto" w:fill="FFFFFF"/>
            <w:vAlign w:val="center"/>
          </w:tcPr>
          <w:p w14:paraId="4448EFC4" w14:textId="77777777" w:rsidR="00EC4D5B" w:rsidRPr="005745BD" w:rsidRDefault="00EC4D5B" w:rsidP="005745BD">
            <w:pPr>
              <w:spacing w:line="240" w:lineRule="auto"/>
              <w:ind w:left="-27"/>
              <w:rPr>
                <w:rFonts w:cs="Times New Roman"/>
              </w:rPr>
            </w:pPr>
          </w:p>
        </w:tc>
        <w:tc>
          <w:tcPr>
            <w:tcW w:w="416" w:type="dxa"/>
            <w:shd w:val="clear" w:color="auto" w:fill="FFFFFF"/>
            <w:tcMar>
              <w:top w:w="0" w:type="dxa"/>
              <w:left w:w="80" w:type="dxa"/>
              <w:bottom w:w="0" w:type="dxa"/>
              <w:right w:w="80" w:type="dxa"/>
            </w:tcMar>
            <w:vAlign w:val="center"/>
          </w:tcPr>
          <w:p w14:paraId="3D231A94" w14:textId="77777777" w:rsidR="00EC4D5B" w:rsidRPr="005745BD" w:rsidRDefault="00EC4D5B" w:rsidP="005745BD">
            <w:pPr>
              <w:spacing w:line="240" w:lineRule="auto"/>
              <w:ind w:left="-27"/>
            </w:pPr>
            <w:r w:rsidRPr="005745BD">
              <w:t>31</w:t>
            </w:r>
          </w:p>
        </w:tc>
        <w:tc>
          <w:tcPr>
            <w:tcW w:w="1496" w:type="dxa"/>
            <w:shd w:val="clear" w:color="auto" w:fill="FFFFFF"/>
            <w:vAlign w:val="center"/>
          </w:tcPr>
          <w:p w14:paraId="06BF7A95" w14:textId="77777777" w:rsidR="00EC4D5B" w:rsidRPr="005745BD" w:rsidRDefault="00EC4D5B" w:rsidP="005745BD">
            <w:pPr>
              <w:spacing w:line="240" w:lineRule="auto"/>
              <w:ind w:left="-27"/>
            </w:pPr>
            <w:r w:rsidRPr="005745BD">
              <w:t xml:space="preserve"> </w:t>
            </w:r>
            <w:r>
              <w:t xml:space="preserve"> </w:t>
            </w:r>
            <w:proofErr w:type="spellStart"/>
            <w:r w:rsidRPr="005745BD">
              <w:t>Vacat</w:t>
            </w:r>
            <w:proofErr w:type="spellEnd"/>
          </w:p>
        </w:tc>
        <w:tc>
          <w:tcPr>
            <w:tcW w:w="413" w:type="dxa"/>
            <w:shd w:val="clear" w:color="auto" w:fill="FFFFFF"/>
            <w:vAlign w:val="center"/>
          </w:tcPr>
          <w:p w14:paraId="7ACE5F4C" w14:textId="77777777" w:rsidR="00EC4D5B" w:rsidRPr="005745BD" w:rsidRDefault="00EC4D5B" w:rsidP="005745BD">
            <w:pPr>
              <w:spacing w:line="240" w:lineRule="auto"/>
              <w:ind w:left="-27"/>
              <w:jc w:val="center"/>
            </w:pPr>
            <w:r w:rsidRPr="005745BD">
              <w:t>L</w:t>
            </w:r>
          </w:p>
        </w:tc>
      </w:tr>
    </w:tbl>
    <w:p w14:paraId="388CC66A" w14:textId="77777777" w:rsidR="00EC4D5B" w:rsidRPr="005745BD" w:rsidRDefault="00EC4D5B" w:rsidP="005745BD">
      <w:pPr>
        <w:spacing w:line="240" w:lineRule="auto"/>
        <w:jc w:val="left"/>
        <w:rPr>
          <w:rFonts w:cs="Times New Roman"/>
          <w:sz w:val="22"/>
          <w:szCs w:val="22"/>
          <w:lang w:eastAsia="it-IT"/>
        </w:rPr>
      </w:pPr>
    </w:p>
    <w:p w14:paraId="0BA4A2C8" w14:textId="77777777" w:rsidR="00EC4D5B" w:rsidRPr="005745BD" w:rsidRDefault="00EC4D5B" w:rsidP="005745BD">
      <w:pPr>
        <w:spacing w:line="240" w:lineRule="auto"/>
        <w:rPr>
          <w:rFonts w:cs="Times New Roman"/>
          <w:sz w:val="22"/>
          <w:szCs w:val="22"/>
          <w:lang w:eastAsia="it-IT"/>
        </w:rPr>
      </w:pPr>
    </w:p>
    <w:p w14:paraId="46059711" w14:textId="77777777" w:rsidR="00EC4D5B" w:rsidRPr="005745BD" w:rsidRDefault="00EC4D5B" w:rsidP="005745BD">
      <w:pPr>
        <w:spacing w:line="240" w:lineRule="auto"/>
        <w:rPr>
          <w:rFonts w:cs="Times New Roman"/>
          <w:sz w:val="22"/>
          <w:szCs w:val="22"/>
          <w:lang w:eastAsia="it-IT"/>
        </w:rPr>
      </w:pPr>
    </w:p>
    <w:p w14:paraId="5F813ACB" w14:textId="77777777" w:rsidR="00EC4D5B" w:rsidRPr="005745BD" w:rsidRDefault="00EC4D5B" w:rsidP="005745BD">
      <w:pPr>
        <w:spacing w:line="240" w:lineRule="auto"/>
        <w:rPr>
          <w:rFonts w:cs="Times New Roman"/>
          <w:sz w:val="22"/>
          <w:szCs w:val="22"/>
          <w:lang w:eastAsia="it-IT"/>
        </w:rPr>
      </w:pPr>
    </w:p>
    <w:p w14:paraId="7BB972DB" w14:textId="77777777" w:rsidR="00EC4D5B" w:rsidRPr="005745BD" w:rsidRDefault="00EC4D5B" w:rsidP="005745BD">
      <w:pPr>
        <w:spacing w:line="240" w:lineRule="auto"/>
        <w:rPr>
          <w:rFonts w:cs="Times New Roman"/>
          <w:sz w:val="22"/>
          <w:szCs w:val="22"/>
          <w:lang w:eastAsia="it-IT"/>
        </w:rPr>
      </w:pPr>
      <w:r w:rsidRPr="005745BD">
        <w:rPr>
          <w:rFonts w:cs="Times New Roman"/>
          <w:sz w:val="22"/>
          <w:szCs w:val="22"/>
          <w:lang w:eastAsia="it-IT"/>
        </w:rPr>
        <w:br w:type="page"/>
      </w:r>
    </w:p>
    <w:p w14:paraId="14783818" w14:textId="77777777" w:rsidR="00EC4D5B" w:rsidRPr="005745BD" w:rsidRDefault="00EC4D5B" w:rsidP="005745BD">
      <w:pPr>
        <w:spacing w:line="240" w:lineRule="auto"/>
        <w:rPr>
          <w:rFonts w:cs="Times New Roman"/>
          <w:sz w:val="22"/>
          <w:szCs w:val="22"/>
          <w:lang w:eastAsia="it-IT"/>
        </w:rPr>
      </w:pPr>
    </w:p>
    <w:p w14:paraId="630C9FFF" w14:textId="77777777" w:rsidR="00EC4D5B" w:rsidRPr="005745BD" w:rsidRDefault="00EC4D5B" w:rsidP="005745BD">
      <w:pPr>
        <w:spacing w:line="240" w:lineRule="auto"/>
        <w:rPr>
          <w:rFonts w:cs="Times New Roman"/>
          <w:sz w:val="22"/>
          <w:szCs w:val="22"/>
          <w:lang w:eastAsia="it-IT"/>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2"/>
        <w:gridCol w:w="436"/>
        <w:gridCol w:w="1479"/>
        <w:gridCol w:w="459"/>
        <w:gridCol w:w="1779"/>
        <w:gridCol w:w="446"/>
        <w:gridCol w:w="1354"/>
        <w:gridCol w:w="540"/>
        <w:gridCol w:w="1491"/>
        <w:gridCol w:w="435"/>
        <w:gridCol w:w="1319"/>
        <w:gridCol w:w="426"/>
      </w:tblGrid>
      <w:tr w:rsidR="00EC4D5B" w:rsidRPr="005745BD" w14:paraId="69449FFC" w14:textId="77777777">
        <w:trPr>
          <w:trHeight w:val="954"/>
          <w:jc w:val="center"/>
        </w:trPr>
        <w:tc>
          <w:tcPr>
            <w:tcW w:w="472" w:type="dxa"/>
          </w:tcPr>
          <w:p w14:paraId="7662EB13" w14:textId="77777777" w:rsidR="00EC4D5B" w:rsidRPr="005745BD" w:rsidRDefault="00EC4D5B" w:rsidP="005745BD">
            <w:pPr>
              <w:spacing w:line="240" w:lineRule="auto"/>
              <w:rPr>
                <w:rFonts w:cs="Times New Roman"/>
                <w:b/>
                <w:bCs/>
              </w:rPr>
            </w:pPr>
          </w:p>
        </w:tc>
        <w:tc>
          <w:tcPr>
            <w:tcW w:w="1915" w:type="dxa"/>
            <w:gridSpan w:val="2"/>
            <w:tcMar>
              <w:top w:w="0" w:type="dxa"/>
              <w:left w:w="80" w:type="dxa"/>
              <w:bottom w:w="0" w:type="dxa"/>
              <w:right w:w="80" w:type="dxa"/>
            </w:tcMar>
            <w:vAlign w:val="center"/>
          </w:tcPr>
          <w:p w14:paraId="4BE13841" w14:textId="77777777" w:rsidR="00EC4D5B" w:rsidRPr="005745BD" w:rsidRDefault="00EC4D5B" w:rsidP="005745BD">
            <w:pPr>
              <w:spacing w:line="240" w:lineRule="auto"/>
              <w:rPr>
                <w:b/>
                <w:bCs/>
              </w:rPr>
            </w:pPr>
            <w:r>
              <w:rPr>
                <w:b/>
                <w:bCs/>
              </w:rPr>
              <w:t xml:space="preserve"> </w:t>
            </w:r>
            <w:r w:rsidRPr="005745BD">
              <w:rPr>
                <w:b/>
                <w:bCs/>
              </w:rPr>
              <w:t>FEBBRAIO 2022</w:t>
            </w:r>
          </w:p>
        </w:tc>
        <w:tc>
          <w:tcPr>
            <w:tcW w:w="2238" w:type="dxa"/>
            <w:gridSpan w:val="2"/>
            <w:tcMar>
              <w:top w:w="0" w:type="dxa"/>
              <w:left w:w="80" w:type="dxa"/>
              <w:bottom w:w="0" w:type="dxa"/>
              <w:right w:w="80" w:type="dxa"/>
            </w:tcMar>
            <w:vAlign w:val="center"/>
          </w:tcPr>
          <w:p w14:paraId="1A37F54D" w14:textId="77777777" w:rsidR="00EC4D5B" w:rsidRPr="005745BD" w:rsidRDefault="00EC4D5B" w:rsidP="0095129D">
            <w:pPr>
              <w:spacing w:line="240" w:lineRule="auto"/>
              <w:jc w:val="center"/>
              <w:rPr>
                <w:b/>
                <w:bCs/>
              </w:rPr>
            </w:pPr>
            <w:r w:rsidRPr="005745BD">
              <w:rPr>
                <w:b/>
                <w:bCs/>
              </w:rPr>
              <w:t>MARZO</w:t>
            </w:r>
          </w:p>
        </w:tc>
        <w:tc>
          <w:tcPr>
            <w:tcW w:w="1800" w:type="dxa"/>
            <w:gridSpan w:val="2"/>
            <w:tcMar>
              <w:top w:w="0" w:type="dxa"/>
              <w:left w:w="80" w:type="dxa"/>
              <w:bottom w:w="0" w:type="dxa"/>
              <w:right w:w="80" w:type="dxa"/>
            </w:tcMar>
            <w:vAlign w:val="center"/>
          </w:tcPr>
          <w:p w14:paraId="6FCA3CB9" w14:textId="77777777" w:rsidR="00EC4D5B" w:rsidRPr="005745BD" w:rsidRDefault="00EC4D5B" w:rsidP="0095129D">
            <w:pPr>
              <w:spacing w:line="240" w:lineRule="auto"/>
              <w:jc w:val="center"/>
              <w:rPr>
                <w:b/>
                <w:bCs/>
              </w:rPr>
            </w:pPr>
            <w:r w:rsidRPr="005745BD">
              <w:rPr>
                <w:b/>
                <w:bCs/>
              </w:rPr>
              <w:t>APRILE</w:t>
            </w:r>
          </w:p>
        </w:tc>
        <w:tc>
          <w:tcPr>
            <w:tcW w:w="2031" w:type="dxa"/>
            <w:gridSpan w:val="2"/>
            <w:tcMar>
              <w:top w:w="0" w:type="dxa"/>
              <w:left w:w="80" w:type="dxa"/>
              <w:bottom w:w="0" w:type="dxa"/>
              <w:right w:w="80" w:type="dxa"/>
            </w:tcMar>
            <w:vAlign w:val="center"/>
          </w:tcPr>
          <w:p w14:paraId="3C88766D" w14:textId="77777777" w:rsidR="00EC4D5B" w:rsidRPr="005745BD" w:rsidRDefault="00EC4D5B" w:rsidP="0095129D">
            <w:pPr>
              <w:spacing w:line="240" w:lineRule="auto"/>
              <w:jc w:val="center"/>
              <w:rPr>
                <w:b/>
                <w:bCs/>
              </w:rPr>
            </w:pPr>
            <w:r w:rsidRPr="005745BD">
              <w:rPr>
                <w:b/>
                <w:bCs/>
              </w:rPr>
              <w:t>MAGGIO</w:t>
            </w:r>
          </w:p>
        </w:tc>
        <w:tc>
          <w:tcPr>
            <w:tcW w:w="1754" w:type="dxa"/>
            <w:gridSpan w:val="2"/>
            <w:tcMar>
              <w:top w:w="0" w:type="dxa"/>
              <w:left w:w="80" w:type="dxa"/>
              <w:bottom w:w="0" w:type="dxa"/>
              <w:right w:w="80" w:type="dxa"/>
            </w:tcMar>
            <w:vAlign w:val="center"/>
          </w:tcPr>
          <w:p w14:paraId="5A33F8C1" w14:textId="77777777" w:rsidR="00EC4D5B" w:rsidRPr="005745BD" w:rsidRDefault="00EC4D5B" w:rsidP="0095129D">
            <w:pPr>
              <w:spacing w:line="240" w:lineRule="auto"/>
              <w:jc w:val="center"/>
              <w:rPr>
                <w:b/>
                <w:bCs/>
              </w:rPr>
            </w:pPr>
            <w:r w:rsidRPr="005745BD">
              <w:rPr>
                <w:b/>
                <w:bCs/>
              </w:rPr>
              <w:t>GIUGNO</w:t>
            </w:r>
          </w:p>
        </w:tc>
        <w:tc>
          <w:tcPr>
            <w:tcW w:w="426" w:type="dxa"/>
          </w:tcPr>
          <w:p w14:paraId="16DAF70E" w14:textId="77777777" w:rsidR="00EC4D5B" w:rsidRPr="005745BD" w:rsidRDefault="00EC4D5B" w:rsidP="005745BD">
            <w:pPr>
              <w:spacing w:line="240" w:lineRule="auto"/>
              <w:rPr>
                <w:rFonts w:cs="Times New Roman"/>
              </w:rPr>
            </w:pPr>
          </w:p>
        </w:tc>
      </w:tr>
      <w:tr w:rsidR="00EC4D5B" w:rsidRPr="005745BD" w14:paraId="16ED6184" w14:textId="77777777">
        <w:trPr>
          <w:jc w:val="center"/>
        </w:trPr>
        <w:tc>
          <w:tcPr>
            <w:tcW w:w="472" w:type="dxa"/>
            <w:shd w:val="clear" w:color="auto" w:fill="00B0F0"/>
            <w:vAlign w:val="center"/>
          </w:tcPr>
          <w:p w14:paraId="08BA86D4" w14:textId="77777777" w:rsidR="00EC4D5B" w:rsidRPr="005745BD" w:rsidRDefault="00EC4D5B" w:rsidP="005745BD">
            <w:pPr>
              <w:spacing w:line="240" w:lineRule="auto"/>
              <w:jc w:val="center"/>
              <w:rPr>
                <w:b/>
                <w:bCs/>
              </w:rPr>
            </w:pPr>
            <w:r w:rsidRPr="005745BD">
              <w:rPr>
                <w:b/>
                <w:bCs/>
              </w:rPr>
              <w:t>D</w:t>
            </w:r>
          </w:p>
        </w:tc>
        <w:tc>
          <w:tcPr>
            <w:tcW w:w="436" w:type="dxa"/>
            <w:shd w:val="clear" w:color="auto" w:fill="00B0F0"/>
            <w:vAlign w:val="center"/>
          </w:tcPr>
          <w:p w14:paraId="76D3254A" w14:textId="77777777" w:rsidR="00EC4D5B" w:rsidRPr="005745BD" w:rsidRDefault="00EC4D5B" w:rsidP="005745BD">
            <w:pPr>
              <w:spacing w:line="240" w:lineRule="auto"/>
              <w:jc w:val="center"/>
              <w:rPr>
                <w:b/>
                <w:bCs/>
              </w:rPr>
            </w:pPr>
          </w:p>
        </w:tc>
        <w:tc>
          <w:tcPr>
            <w:tcW w:w="1479" w:type="dxa"/>
            <w:shd w:val="clear" w:color="auto" w:fill="00B0F0"/>
            <w:vAlign w:val="center"/>
          </w:tcPr>
          <w:p w14:paraId="1D4A8384" w14:textId="77777777" w:rsidR="00EC4D5B" w:rsidRPr="005745BD" w:rsidRDefault="00EC4D5B" w:rsidP="005745BD">
            <w:pPr>
              <w:spacing w:line="240" w:lineRule="auto"/>
              <w:rPr>
                <w:rFonts w:cs="Times New Roman"/>
                <w:b/>
                <w:bCs/>
              </w:rPr>
            </w:pPr>
          </w:p>
        </w:tc>
        <w:tc>
          <w:tcPr>
            <w:tcW w:w="459" w:type="dxa"/>
            <w:shd w:val="clear" w:color="auto" w:fill="00B0F0"/>
            <w:vAlign w:val="center"/>
          </w:tcPr>
          <w:p w14:paraId="4EA42DB4" w14:textId="77777777" w:rsidR="00EC4D5B" w:rsidRPr="005745BD" w:rsidRDefault="00EC4D5B" w:rsidP="005745BD">
            <w:pPr>
              <w:spacing w:line="240" w:lineRule="auto"/>
              <w:jc w:val="center"/>
              <w:rPr>
                <w:rFonts w:cs="Times New Roman"/>
                <w:b/>
                <w:bCs/>
              </w:rPr>
            </w:pPr>
          </w:p>
        </w:tc>
        <w:tc>
          <w:tcPr>
            <w:tcW w:w="1779" w:type="dxa"/>
            <w:shd w:val="clear" w:color="auto" w:fill="00B0F0"/>
            <w:vAlign w:val="center"/>
          </w:tcPr>
          <w:p w14:paraId="0B7A2890" w14:textId="77777777" w:rsidR="00EC4D5B" w:rsidRPr="005745BD" w:rsidRDefault="00EC4D5B" w:rsidP="005745BD">
            <w:pPr>
              <w:spacing w:line="240" w:lineRule="auto"/>
              <w:rPr>
                <w:rFonts w:cs="Times New Roman"/>
                <w:b/>
                <w:bCs/>
              </w:rPr>
            </w:pPr>
          </w:p>
        </w:tc>
        <w:tc>
          <w:tcPr>
            <w:tcW w:w="446" w:type="dxa"/>
            <w:shd w:val="clear" w:color="auto" w:fill="00B0F0"/>
            <w:vAlign w:val="center"/>
          </w:tcPr>
          <w:p w14:paraId="6872CB71" w14:textId="77777777" w:rsidR="00EC4D5B" w:rsidRPr="005745BD" w:rsidRDefault="00EC4D5B" w:rsidP="005745BD">
            <w:pPr>
              <w:spacing w:line="240" w:lineRule="auto"/>
              <w:jc w:val="center"/>
              <w:rPr>
                <w:rFonts w:cs="Times New Roman"/>
                <w:b/>
                <w:bCs/>
              </w:rPr>
            </w:pPr>
          </w:p>
        </w:tc>
        <w:tc>
          <w:tcPr>
            <w:tcW w:w="1354" w:type="dxa"/>
            <w:shd w:val="clear" w:color="auto" w:fill="00B0F0"/>
            <w:vAlign w:val="center"/>
          </w:tcPr>
          <w:p w14:paraId="16F3918F" w14:textId="77777777" w:rsidR="00EC4D5B" w:rsidRPr="005745BD" w:rsidRDefault="00EC4D5B" w:rsidP="005745BD">
            <w:pPr>
              <w:spacing w:line="240" w:lineRule="auto"/>
              <w:rPr>
                <w:rFonts w:cs="Times New Roman"/>
                <w:b/>
                <w:bCs/>
              </w:rPr>
            </w:pPr>
          </w:p>
        </w:tc>
        <w:tc>
          <w:tcPr>
            <w:tcW w:w="540" w:type="dxa"/>
            <w:shd w:val="clear" w:color="auto" w:fill="00B0F0"/>
            <w:vAlign w:val="center"/>
          </w:tcPr>
          <w:p w14:paraId="1923D6D2" w14:textId="77777777" w:rsidR="00EC4D5B" w:rsidRPr="005745BD" w:rsidRDefault="00EC4D5B" w:rsidP="005745BD">
            <w:pPr>
              <w:spacing w:line="240" w:lineRule="auto"/>
              <w:jc w:val="center"/>
              <w:rPr>
                <w:b/>
                <w:bCs/>
              </w:rPr>
            </w:pPr>
            <w:r w:rsidRPr="005745BD">
              <w:rPr>
                <w:b/>
                <w:bCs/>
              </w:rPr>
              <w:t>01</w:t>
            </w:r>
          </w:p>
        </w:tc>
        <w:tc>
          <w:tcPr>
            <w:tcW w:w="1491" w:type="dxa"/>
            <w:shd w:val="clear" w:color="auto" w:fill="00B0F0"/>
            <w:vAlign w:val="center"/>
          </w:tcPr>
          <w:p w14:paraId="0EF4EECA" w14:textId="77777777" w:rsidR="00EC4D5B" w:rsidRPr="005745BD" w:rsidRDefault="00EC4D5B" w:rsidP="005745BD">
            <w:pPr>
              <w:spacing w:line="240" w:lineRule="auto"/>
              <w:rPr>
                <w:b/>
                <w:bCs/>
              </w:rPr>
            </w:pPr>
            <w:r w:rsidRPr="005745BD">
              <w:rPr>
                <w:b/>
                <w:bCs/>
              </w:rPr>
              <w:t xml:space="preserve"> S. Giuseppe</w:t>
            </w:r>
          </w:p>
        </w:tc>
        <w:tc>
          <w:tcPr>
            <w:tcW w:w="435" w:type="dxa"/>
            <w:shd w:val="clear" w:color="auto" w:fill="00B0F0"/>
            <w:tcMar>
              <w:top w:w="0" w:type="dxa"/>
              <w:left w:w="80" w:type="dxa"/>
              <w:bottom w:w="0" w:type="dxa"/>
              <w:right w:w="80" w:type="dxa"/>
            </w:tcMar>
            <w:vAlign w:val="center"/>
          </w:tcPr>
          <w:p w14:paraId="65796D35" w14:textId="77777777" w:rsidR="00EC4D5B" w:rsidRPr="005745BD" w:rsidRDefault="00EC4D5B" w:rsidP="005745BD">
            <w:pPr>
              <w:spacing w:line="240" w:lineRule="auto"/>
              <w:rPr>
                <w:b/>
                <w:bCs/>
              </w:rPr>
            </w:pPr>
          </w:p>
        </w:tc>
        <w:tc>
          <w:tcPr>
            <w:tcW w:w="1319" w:type="dxa"/>
            <w:shd w:val="clear" w:color="auto" w:fill="00B0F0"/>
            <w:tcMar>
              <w:top w:w="0" w:type="dxa"/>
              <w:left w:w="80" w:type="dxa"/>
              <w:bottom w:w="0" w:type="dxa"/>
              <w:right w:w="80" w:type="dxa"/>
            </w:tcMar>
            <w:vAlign w:val="center"/>
          </w:tcPr>
          <w:p w14:paraId="7E5F826F" w14:textId="77777777" w:rsidR="00EC4D5B" w:rsidRPr="005745BD" w:rsidRDefault="00EC4D5B" w:rsidP="005745BD">
            <w:pPr>
              <w:spacing w:line="240" w:lineRule="auto"/>
              <w:rPr>
                <w:rFonts w:cs="Times New Roman"/>
                <w:b/>
                <w:bCs/>
                <w:lang w:val="en-GB"/>
              </w:rPr>
            </w:pPr>
          </w:p>
        </w:tc>
        <w:tc>
          <w:tcPr>
            <w:tcW w:w="426" w:type="dxa"/>
            <w:shd w:val="clear" w:color="auto" w:fill="00B0F0"/>
            <w:vAlign w:val="center"/>
          </w:tcPr>
          <w:p w14:paraId="311BEA04" w14:textId="77777777" w:rsidR="00EC4D5B" w:rsidRPr="005745BD" w:rsidRDefault="00EC4D5B" w:rsidP="005745BD">
            <w:pPr>
              <w:spacing w:line="240" w:lineRule="auto"/>
              <w:jc w:val="center"/>
              <w:rPr>
                <w:b/>
                <w:bCs/>
              </w:rPr>
            </w:pPr>
            <w:r w:rsidRPr="005745BD">
              <w:rPr>
                <w:b/>
                <w:bCs/>
              </w:rPr>
              <w:t>D</w:t>
            </w:r>
          </w:p>
        </w:tc>
      </w:tr>
      <w:tr w:rsidR="00EC4D5B" w:rsidRPr="005745BD" w14:paraId="69AB55AA" w14:textId="77777777">
        <w:trPr>
          <w:trHeight w:val="234"/>
          <w:jc w:val="center"/>
        </w:trPr>
        <w:tc>
          <w:tcPr>
            <w:tcW w:w="472" w:type="dxa"/>
            <w:vAlign w:val="center"/>
          </w:tcPr>
          <w:p w14:paraId="2BC2B210" w14:textId="77777777" w:rsidR="00EC4D5B" w:rsidRPr="005745BD" w:rsidRDefault="00EC4D5B" w:rsidP="005745BD">
            <w:pPr>
              <w:spacing w:line="240" w:lineRule="auto"/>
              <w:jc w:val="center"/>
            </w:pPr>
            <w:r w:rsidRPr="005745BD">
              <w:t>L</w:t>
            </w:r>
          </w:p>
        </w:tc>
        <w:tc>
          <w:tcPr>
            <w:tcW w:w="436" w:type="dxa"/>
            <w:vAlign w:val="center"/>
          </w:tcPr>
          <w:p w14:paraId="6735D0A0" w14:textId="77777777" w:rsidR="00EC4D5B" w:rsidRPr="005745BD" w:rsidRDefault="00EC4D5B" w:rsidP="005745BD">
            <w:pPr>
              <w:spacing w:line="240" w:lineRule="auto"/>
              <w:jc w:val="center"/>
            </w:pPr>
          </w:p>
        </w:tc>
        <w:tc>
          <w:tcPr>
            <w:tcW w:w="1479" w:type="dxa"/>
            <w:vAlign w:val="center"/>
          </w:tcPr>
          <w:p w14:paraId="1691688A" w14:textId="77777777" w:rsidR="00EC4D5B" w:rsidRPr="005745BD" w:rsidRDefault="00EC4D5B" w:rsidP="005745BD">
            <w:pPr>
              <w:spacing w:line="240" w:lineRule="auto"/>
              <w:rPr>
                <w:rFonts w:cs="Times New Roman"/>
              </w:rPr>
            </w:pPr>
          </w:p>
        </w:tc>
        <w:tc>
          <w:tcPr>
            <w:tcW w:w="459" w:type="dxa"/>
            <w:vAlign w:val="center"/>
          </w:tcPr>
          <w:p w14:paraId="63642483" w14:textId="77777777" w:rsidR="00EC4D5B" w:rsidRPr="005745BD" w:rsidRDefault="00EC4D5B" w:rsidP="005745BD">
            <w:pPr>
              <w:spacing w:line="240" w:lineRule="auto"/>
              <w:jc w:val="center"/>
              <w:rPr>
                <w:rFonts w:cs="Times New Roman"/>
              </w:rPr>
            </w:pPr>
          </w:p>
        </w:tc>
        <w:tc>
          <w:tcPr>
            <w:tcW w:w="1779" w:type="dxa"/>
          </w:tcPr>
          <w:p w14:paraId="13D9A024" w14:textId="77777777" w:rsidR="00EC4D5B" w:rsidRPr="005745BD" w:rsidRDefault="00EC4D5B" w:rsidP="005745BD">
            <w:pPr>
              <w:spacing w:line="240" w:lineRule="auto"/>
            </w:pPr>
            <w:r w:rsidRPr="005745BD">
              <w:t xml:space="preserve"> Lezioni</w:t>
            </w:r>
          </w:p>
        </w:tc>
        <w:tc>
          <w:tcPr>
            <w:tcW w:w="446" w:type="dxa"/>
            <w:vAlign w:val="center"/>
          </w:tcPr>
          <w:p w14:paraId="1EE143CC" w14:textId="77777777" w:rsidR="00EC4D5B" w:rsidRPr="005745BD" w:rsidRDefault="00EC4D5B" w:rsidP="005745BD">
            <w:pPr>
              <w:spacing w:line="240" w:lineRule="auto"/>
              <w:jc w:val="center"/>
              <w:rPr>
                <w:rFonts w:cs="Times New Roman"/>
              </w:rPr>
            </w:pPr>
          </w:p>
        </w:tc>
        <w:tc>
          <w:tcPr>
            <w:tcW w:w="1354" w:type="dxa"/>
            <w:vAlign w:val="center"/>
          </w:tcPr>
          <w:p w14:paraId="42F29DDC" w14:textId="77777777" w:rsidR="00EC4D5B" w:rsidRPr="005745BD" w:rsidRDefault="00EC4D5B" w:rsidP="005745BD">
            <w:pPr>
              <w:spacing w:line="240" w:lineRule="auto"/>
              <w:rPr>
                <w:rFonts w:cs="Times New Roman"/>
              </w:rPr>
            </w:pPr>
          </w:p>
        </w:tc>
        <w:tc>
          <w:tcPr>
            <w:tcW w:w="540" w:type="dxa"/>
            <w:vAlign w:val="center"/>
          </w:tcPr>
          <w:p w14:paraId="709ED5F6" w14:textId="77777777" w:rsidR="00EC4D5B" w:rsidRPr="005745BD" w:rsidRDefault="00EC4D5B" w:rsidP="005745BD">
            <w:pPr>
              <w:spacing w:line="240" w:lineRule="auto"/>
              <w:jc w:val="center"/>
            </w:pPr>
            <w:r w:rsidRPr="005745BD">
              <w:t>02</w:t>
            </w:r>
          </w:p>
        </w:tc>
        <w:tc>
          <w:tcPr>
            <w:tcW w:w="1491" w:type="dxa"/>
            <w:vAlign w:val="center"/>
          </w:tcPr>
          <w:p w14:paraId="188344CB" w14:textId="77777777" w:rsidR="00EC4D5B" w:rsidRPr="005745BD" w:rsidRDefault="00EC4D5B" w:rsidP="005745BD">
            <w:pPr>
              <w:spacing w:line="240" w:lineRule="auto"/>
            </w:pPr>
            <w:r w:rsidRPr="005745BD">
              <w:t xml:space="preserve"> Lezioni</w:t>
            </w:r>
          </w:p>
        </w:tc>
        <w:tc>
          <w:tcPr>
            <w:tcW w:w="435" w:type="dxa"/>
            <w:tcMar>
              <w:top w:w="0" w:type="dxa"/>
              <w:left w:w="80" w:type="dxa"/>
              <w:bottom w:w="0" w:type="dxa"/>
              <w:right w:w="80" w:type="dxa"/>
            </w:tcMar>
            <w:vAlign w:val="center"/>
          </w:tcPr>
          <w:p w14:paraId="7EF2CE20" w14:textId="77777777" w:rsidR="00EC4D5B" w:rsidRPr="005745BD" w:rsidRDefault="00EC4D5B" w:rsidP="005745BD">
            <w:pPr>
              <w:spacing w:line="240" w:lineRule="auto"/>
            </w:pPr>
          </w:p>
        </w:tc>
        <w:tc>
          <w:tcPr>
            <w:tcW w:w="1319" w:type="dxa"/>
            <w:tcMar>
              <w:top w:w="0" w:type="dxa"/>
              <w:left w:w="80" w:type="dxa"/>
              <w:bottom w:w="0" w:type="dxa"/>
              <w:right w:w="80" w:type="dxa"/>
            </w:tcMar>
            <w:vAlign w:val="center"/>
          </w:tcPr>
          <w:p w14:paraId="43DA8C2C" w14:textId="77777777" w:rsidR="00EC4D5B" w:rsidRPr="005745BD" w:rsidRDefault="00EC4D5B" w:rsidP="005745BD">
            <w:pPr>
              <w:spacing w:line="240" w:lineRule="auto"/>
              <w:rPr>
                <w:rFonts w:cs="Times New Roman"/>
                <w:lang w:val="en-GB"/>
              </w:rPr>
            </w:pPr>
          </w:p>
        </w:tc>
        <w:tc>
          <w:tcPr>
            <w:tcW w:w="426" w:type="dxa"/>
            <w:vAlign w:val="center"/>
          </w:tcPr>
          <w:p w14:paraId="32405937" w14:textId="77777777" w:rsidR="00EC4D5B" w:rsidRPr="005745BD" w:rsidRDefault="00EC4D5B" w:rsidP="005745BD">
            <w:pPr>
              <w:spacing w:line="240" w:lineRule="auto"/>
              <w:jc w:val="center"/>
            </w:pPr>
            <w:r w:rsidRPr="005745BD">
              <w:t>L</w:t>
            </w:r>
          </w:p>
        </w:tc>
      </w:tr>
      <w:tr w:rsidR="00EC4D5B" w:rsidRPr="005745BD" w14:paraId="3D8B5C1A" w14:textId="77777777">
        <w:trPr>
          <w:jc w:val="center"/>
        </w:trPr>
        <w:tc>
          <w:tcPr>
            <w:tcW w:w="472" w:type="dxa"/>
            <w:vAlign w:val="center"/>
          </w:tcPr>
          <w:p w14:paraId="6D024DEC" w14:textId="77777777" w:rsidR="00EC4D5B" w:rsidRPr="005745BD" w:rsidRDefault="00EC4D5B" w:rsidP="005745BD">
            <w:pPr>
              <w:spacing w:line="240" w:lineRule="auto"/>
              <w:jc w:val="center"/>
            </w:pPr>
            <w:r w:rsidRPr="005745BD">
              <w:t>M</w:t>
            </w:r>
          </w:p>
        </w:tc>
        <w:tc>
          <w:tcPr>
            <w:tcW w:w="436" w:type="dxa"/>
            <w:vAlign w:val="center"/>
          </w:tcPr>
          <w:p w14:paraId="0C74378C" w14:textId="77777777" w:rsidR="00EC4D5B" w:rsidRPr="005745BD" w:rsidRDefault="00EC4D5B" w:rsidP="005745BD">
            <w:pPr>
              <w:spacing w:line="240" w:lineRule="auto"/>
              <w:jc w:val="center"/>
            </w:pPr>
            <w:r w:rsidRPr="005745BD">
              <w:t>01</w:t>
            </w:r>
          </w:p>
        </w:tc>
        <w:tc>
          <w:tcPr>
            <w:tcW w:w="1479" w:type="dxa"/>
            <w:vAlign w:val="center"/>
          </w:tcPr>
          <w:p w14:paraId="61839D0C" w14:textId="77777777" w:rsidR="00EC4D5B" w:rsidRPr="005745BD" w:rsidRDefault="00EC4D5B" w:rsidP="005745BD">
            <w:pPr>
              <w:spacing w:line="240" w:lineRule="auto"/>
            </w:pPr>
            <w:r w:rsidRPr="005745BD">
              <w:t xml:space="preserve"> </w:t>
            </w:r>
            <w:proofErr w:type="spellStart"/>
            <w:r w:rsidRPr="005745BD">
              <w:t>Vacat</w:t>
            </w:r>
            <w:proofErr w:type="spellEnd"/>
          </w:p>
        </w:tc>
        <w:tc>
          <w:tcPr>
            <w:tcW w:w="459" w:type="dxa"/>
            <w:vAlign w:val="center"/>
          </w:tcPr>
          <w:p w14:paraId="112CAF20" w14:textId="77777777" w:rsidR="00EC4D5B" w:rsidRPr="005745BD" w:rsidRDefault="00EC4D5B" w:rsidP="005745BD">
            <w:pPr>
              <w:spacing w:line="240" w:lineRule="auto"/>
              <w:jc w:val="center"/>
            </w:pPr>
            <w:r w:rsidRPr="005745BD">
              <w:t>01</w:t>
            </w:r>
          </w:p>
        </w:tc>
        <w:tc>
          <w:tcPr>
            <w:tcW w:w="1779" w:type="dxa"/>
          </w:tcPr>
          <w:p w14:paraId="7A472953" w14:textId="77777777" w:rsidR="00EC4D5B" w:rsidRPr="005745BD" w:rsidRDefault="00EC4D5B" w:rsidP="005745BD">
            <w:pPr>
              <w:spacing w:line="240" w:lineRule="auto"/>
            </w:pPr>
            <w:r w:rsidRPr="005745BD">
              <w:t xml:space="preserve"> Lezioni</w:t>
            </w:r>
          </w:p>
        </w:tc>
        <w:tc>
          <w:tcPr>
            <w:tcW w:w="446" w:type="dxa"/>
            <w:vAlign w:val="center"/>
          </w:tcPr>
          <w:p w14:paraId="17095907" w14:textId="77777777" w:rsidR="00EC4D5B" w:rsidRPr="005745BD" w:rsidRDefault="00EC4D5B" w:rsidP="005745BD">
            <w:pPr>
              <w:spacing w:line="240" w:lineRule="auto"/>
              <w:jc w:val="center"/>
              <w:rPr>
                <w:rFonts w:cs="Times New Roman"/>
              </w:rPr>
            </w:pPr>
          </w:p>
        </w:tc>
        <w:tc>
          <w:tcPr>
            <w:tcW w:w="1354" w:type="dxa"/>
            <w:vAlign w:val="center"/>
          </w:tcPr>
          <w:p w14:paraId="5CA92F64" w14:textId="77777777" w:rsidR="00EC4D5B" w:rsidRPr="005745BD" w:rsidRDefault="00EC4D5B" w:rsidP="005745BD">
            <w:pPr>
              <w:spacing w:line="240" w:lineRule="auto"/>
              <w:rPr>
                <w:rFonts w:cs="Times New Roman"/>
              </w:rPr>
            </w:pPr>
          </w:p>
        </w:tc>
        <w:tc>
          <w:tcPr>
            <w:tcW w:w="540" w:type="dxa"/>
            <w:vAlign w:val="center"/>
          </w:tcPr>
          <w:p w14:paraId="618C04F7" w14:textId="77777777" w:rsidR="00EC4D5B" w:rsidRPr="005745BD" w:rsidRDefault="00EC4D5B" w:rsidP="005745BD">
            <w:pPr>
              <w:spacing w:line="240" w:lineRule="auto"/>
              <w:jc w:val="center"/>
            </w:pPr>
            <w:r w:rsidRPr="005745BD">
              <w:t>03</w:t>
            </w:r>
          </w:p>
        </w:tc>
        <w:tc>
          <w:tcPr>
            <w:tcW w:w="1491" w:type="dxa"/>
            <w:vAlign w:val="center"/>
          </w:tcPr>
          <w:p w14:paraId="53A75850" w14:textId="77777777" w:rsidR="00EC4D5B" w:rsidRPr="005745BD" w:rsidRDefault="00EC4D5B" w:rsidP="005745BD">
            <w:pPr>
              <w:spacing w:line="240" w:lineRule="auto"/>
            </w:pPr>
            <w:r w:rsidRPr="005745BD">
              <w:t xml:space="preserve"> Lezioni</w:t>
            </w:r>
          </w:p>
        </w:tc>
        <w:tc>
          <w:tcPr>
            <w:tcW w:w="435" w:type="dxa"/>
            <w:tcMar>
              <w:top w:w="0" w:type="dxa"/>
              <w:left w:w="80" w:type="dxa"/>
              <w:bottom w:w="0" w:type="dxa"/>
              <w:right w:w="80" w:type="dxa"/>
            </w:tcMar>
            <w:vAlign w:val="center"/>
          </w:tcPr>
          <w:p w14:paraId="55F3D412" w14:textId="77777777" w:rsidR="00EC4D5B" w:rsidRPr="005745BD" w:rsidRDefault="00EC4D5B" w:rsidP="005745BD">
            <w:pPr>
              <w:spacing w:line="240" w:lineRule="auto"/>
            </w:pPr>
          </w:p>
        </w:tc>
        <w:tc>
          <w:tcPr>
            <w:tcW w:w="1319" w:type="dxa"/>
            <w:shd w:val="clear" w:color="auto" w:fill="FFFFFF"/>
            <w:tcMar>
              <w:top w:w="0" w:type="dxa"/>
              <w:left w:w="80" w:type="dxa"/>
              <w:bottom w:w="0" w:type="dxa"/>
              <w:right w:w="80" w:type="dxa"/>
            </w:tcMar>
            <w:vAlign w:val="center"/>
          </w:tcPr>
          <w:p w14:paraId="061B9CAC" w14:textId="77777777" w:rsidR="00EC4D5B" w:rsidRPr="005745BD" w:rsidRDefault="00EC4D5B" w:rsidP="005745BD">
            <w:pPr>
              <w:spacing w:line="240" w:lineRule="auto"/>
              <w:rPr>
                <w:rFonts w:cs="Times New Roman"/>
                <w:lang w:val="en-GB"/>
              </w:rPr>
            </w:pPr>
          </w:p>
        </w:tc>
        <w:tc>
          <w:tcPr>
            <w:tcW w:w="426" w:type="dxa"/>
            <w:vAlign w:val="center"/>
          </w:tcPr>
          <w:p w14:paraId="6C5615B3" w14:textId="77777777" w:rsidR="00EC4D5B" w:rsidRPr="005745BD" w:rsidRDefault="00EC4D5B" w:rsidP="005745BD">
            <w:pPr>
              <w:spacing w:line="240" w:lineRule="auto"/>
              <w:jc w:val="center"/>
            </w:pPr>
            <w:r w:rsidRPr="005745BD">
              <w:t>M</w:t>
            </w:r>
          </w:p>
        </w:tc>
      </w:tr>
      <w:tr w:rsidR="00EC4D5B" w:rsidRPr="005745BD" w14:paraId="451B04CF" w14:textId="77777777">
        <w:trPr>
          <w:jc w:val="center"/>
        </w:trPr>
        <w:tc>
          <w:tcPr>
            <w:tcW w:w="472" w:type="dxa"/>
            <w:vAlign w:val="center"/>
          </w:tcPr>
          <w:p w14:paraId="265936D3" w14:textId="77777777" w:rsidR="00EC4D5B" w:rsidRPr="005745BD" w:rsidRDefault="00EC4D5B" w:rsidP="005745BD">
            <w:pPr>
              <w:spacing w:line="240" w:lineRule="auto"/>
              <w:jc w:val="center"/>
            </w:pPr>
            <w:r w:rsidRPr="005745BD">
              <w:t>M</w:t>
            </w:r>
          </w:p>
        </w:tc>
        <w:tc>
          <w:tcPr>
            <w:tcW w:w="436" w:type="dxa"/>
            <w:vAlign w:val="center"/>
          </w:tcPr>
          <w:p w14:paraId="47990D46" w14:textId="77777777" w:rsidR="00EC4D5B" w:rsidRPr="005745BD" w:rsidRDefault="00EC4D5B" w:rsidP="005745BD">
            <w:pPr>
              <w:spacing w:line="240" w:lineRule="auto"/>
              <w:jc w:val="center"/>
            </w:pPr>
            <w:r w:rsidRPr="005745BD">
              <w:t>02</w:t>
            </w:r>
          </w:p>
        </w:tc>
        <w:tc>
          <w:tcPr>
            <w:tcW w:w="1479" w:type="dxa"/>
            <w:vAlign w:val="center"/>
          </w:tcPr>
          <w:p w14:paraId="559F215A" w14:textId="77777777" w:rsidR="00EC4D5B" w:rsidRPr="005745BD" w:rsidRDefault="00EC4D5B" w:rsidP="005745BD">
            <w:pPr>
              <w:spacing w:line="240" w:lineRule="auto"/>
            </w:pPr>
            <w:r w:rsidRPr="005745BD">
              <w:t xml:space="preserve"> </w:t>
            </w:r>
            <w:proofErr w:type="spellStart"/>
            <w:r w:rsidRPr="005745BD">
              <w:t>Vacat</w:t>
            </w:r>
            <w:proofErr w:type="spellEnd"/>
          </w:p>
        </w:tc>
        <w:tc>
          <w:tcPr>
            <w:tcW w:w="459" w:type="dxa"/>
            <w:vAlign w:val="center"/>
          </w:tcPr>
          <w:p w14:paraId="54CF5B40" w14:textId="77777777" w:rsidR="00EC4D5B" w:rsidRPr="005745BD" w:rsidRDefault="00EC4D5B" w:rsidP="005745BD">
            <w:pPr>
              <w:spacing w:line="240" w:lineRule="auto"/>
              <w:jc w:val="center"/>
              <w:rPr>
                <w:b/>
                <w:bCs/>
              </w:rPr>
            </w:pPr>
            <w:r w:rsidRPr="005745BD">
              <w:rPr>
                <w:b/>
                <w:bCs/>
              </w:rPr>
              <w:t>02</w:t>
            </w:r>
          </w:p>
        </w:tc>
        <w:tc>
          <w:tcPr>
            <w:tcW w:w="1779" w:type="dxa"/>
            <w:vAlign w:val="center"/>
          </w:tcPr>
          <w:p w14:paraId="31EC931F" w14:textId="77777777" w:rsidR="00EC4D5B" w:rsidRPr="005745BD" w:rsidRDefault="00EC4D5B" w:rsidP="005745BD">
            <w:pPr>
              <w:spacing w:line="240" w:lineRule="auto"/>
              <w:rPr>
                <w:rFonts w:cs="Times New Roman"/>
                <w:b/>
                <w:bCs/>
              </w:rPr>
            </w:pPr>
            <w:r w:rsidRPr="005745BD">
              <w:rPr>
                <w:b/>
                <w:bCs/>
              </w:rPr>
              <w:t xml:space="preserve"> </w:t>
            </w:r>
            <w:proofErr w:type="spellStart"/>
            <w:r w:rsidRPr="005745BD">
              <w:t>Lez</w:t>
            </w:r>
            <w:proofErr w:type="spellEnd"/>
            <w:r w:rsidRPr="005745BD">
              <w:rPr>
                <w:b/>
                <w:bCs/>
              </w:rPr>
              <w:t xml:space="preserve">. </w:t>
            </w:r>
            <w:r w:rsidRPr="005745BD">
              <w:rPr>
                <w:b/>
                <w:bCs/>
                <w:shd w:val="clear" w:color="auto" w:fill="FFFF00"/>
              </w:rPr>
              <w:t>Merc. Ceneri</w:t>
            </w:r>
          </w:p>
        </w:tc>
        <w:tc>
          <w:tcPr>
            <w:tcW w:w="446" w:type="dxa"/>
            <w:tcMar>
              <w:top w:w="0" w:type="dxa"/>
              <w:left w:w="80" w:type="dxa"/>
              <w:bottom w:w="0" w:type="dxa"/>
              <w:right w:w="80" w:type="dxa"/>
            </w:tcMar>
            <w:vAlign w:val="center"/>
          </w:tcPr>
          <w:p w14:paraId="5BD4E32D" w14:textId="77777777" w:rsidR="00EC4D5B" w:rsidRPr="005745BD" w:rsidRDefault="00EC4D5B" w:rsidP="005745BD">
            <w:pPr>
              <w:spacing w:line="240" w:lineRule="auto"/>
              <w:jc w:val="center"/>
              <w:rPr>
                <w:rFonts w:cs="Times New Roman"/>
              </w:rPr>
            </w:pPr>
          </w:p>
        </w:tc>
        <w:tc>
          <w:tcPr>
            <w:tcW w:w="1354" w:type="dxa"/>
            <w:tcMar>
              <w:top w:w="0" w:type="dxa"/>
              <w:left w:w="80" w:type="dxa"/>
              <w:bottom w:w="0" w:type="dxa"/>
              <w:right w:w="80" w:type="dxa"/>
            </w:tcMar>
            <w:vAlign w:val="center"/>
          </w:tcPr>
          <w:p w14:paraId="111C2A2A" w14:textId="77777777" w:rsidR="00EC4D5B" w:rsidRPr="005745BD" w:rsidRDefault="00EC4D5B" w:rsidP="005745BD">
            <w:pPr>
              <w:spacing w:line="240" w:lineRule="auto"/>
              <w:rPr>
                <w:rFonts w:cs="Times New Roman"/>
              </w:rPr>
            </w:pPr>
          </w:p>
        </w:tc>
        <w:tc>
          <w:tcPr>
            <w:tcW w:w="540" w:type="dxa"/>
            <w:shd w:val="clear" w:color="auto" w:fill="FFFFFF"/>
            <w:tcMar>
              <w:top w:w="0" w:type="dxa"/>
              <w:left w:w="80" w:type="dxa"/>
              <w:bottom w:w="0" w:type="dxa"/>
              <w:right w:w="80" w:type="dxa"/>
            </w:tcMar>
            <w:vAlign w:val="center"/>
          </w:tcPr>
          <w:p w14:paraId="008A478E" w14:textId="77777777" w:rsidR="00EC4D5B" w:rsidRPr="005745BD" w:rsidRDefault="00EC4D5B" w:rsidP="005745BD">
            <w:pPr>
              <w:spacing w:line="240" w:lineRule="auto"/>
              <w:jc w:val="center"/>
            </w:pPr>
            <w:r w:rsidRPr="005745BD">
              <w:t>04</w:t>
            </w:r>
          </w:p>
        </w:tc>
        <w:tc>
          <w:tcPr>
            <w:tcW w:w="1491" w:type="dxa"/>
            <w:shd w:val="clear" w:color="auto" w:fill="FFFFFF"/>
            <w:tcMar>
              <w:top w:w="0" w:type="dxa"/>
              <w:left w:w="80" w:type="dxa"/>
              <w:bottom w:w="0" w:type="dxa"/>
              <w:right w:w="80" w:type="dxa"/>
            </w:tcMar>
            <w:vAlign w:val="center"/>
          </w:tcPr>
          <w:p w14:paraId="53E7D233" w14:textId="77777777" w:rsidR="00EC4D5B" w:rsidRPr="005745BD" w:rsidRDefault="00EC4D5B" w:rsidP="005745BD">
            <w:pPr>
              <w:spacing w:line="240" w:lineRule="auto"/>
            </w:pPr>
            <w:r w:rsidRPr="005745BD">
              <w:t xml:space="preserve">Lezioni </w:t>
            </w:r>
          </w:p>
        </w:tc>
        <w:tc>
          <w:tcPr>
            <w:tcW w:w="435" w:type="dxa"/>
            <w:tcMar>
              <w:top w:w="0" w:type="dxa"/>
              <w:left w:w="80" w:type="dxa"/>
              <w:bottom w:w="0" w:type="dxa"/>
              <w:right w:w="80" w:type="dxa"/>
            </w:tcMar>
            <w:vAlign w:val="center"/>
          </w:tcPr>
          <w:p w14:paraId="7F77D088" w14:textId="77777777" w:rsidR="00EC4D5B" w:rsidRPr="005745BD" w:rsidRDefault="00EC4D5B" w:rsidP="005745BD">
            <w:pPr>
              <w:spacing w:line="240" w:lineRule="auto"/>
            </w:pPr>
            <w:r w:rsidRPr="005745BD">
              <w:t>01</w:t>
            </w:r>
          </w:p>
        </w:tc>
        <w:tc>
          <w:tcPr>
            <w:tcW w:w="1319" w:type="dxa"/>
            <w:tcMar>
              <w:top w:w="0" w:type="dxa"/>
              <w:left w:w="80" w:type="dxa"/>
              <w:bottom w:w="0" w:type="dxa"/>
              <w:right w:w="80" w:type="dxa"/>
            </w:tcMar>
            <w:vAlign w:val="center"/>
          </w:tcPr>
          <w:p w14:paraId="3287ED30" w14:textId="77777777" w:rsidR="00EC4D5B" w:rsidRPr="005745BD" w:rsidRDefault="00EC4D5B" w:rsidP="005745BD">
            <w:pPr>
              <w:spacing w:line="240" w:lineRule="auto"/>
              <w:rPr>
                <w:rFonts w:cs="Times New Roman"/>
                <w:lang w:val="en-GB"/>
              </w:rPr>
            </w:pPr>
            <w:r w:rsidRPr="005745BD">
              <w:t>Esami</w:t>
            </w:r>
          </w:p>
        </w:tc>
        <w:tc>
          <w:tcPr>
            <w:tcW w:w="426" w:type="dxa"/>
            <w:vAlign w:val="center"/>
          </w:tcPr>
          <w:p w14:paraId="23A326FA" w14:textId="77777777" w:rsidR="00EC4D5B" w:rsidRPr="005745BD" w:rsidRDefault="00EC4D5B" w:rsidP="005745BD">
            <w:pPr>
              <w:spacing w:line="240" w:lineRule="auto"/>
              <w:jc w:val="center"/>
            </w:pPr>
            <w:r w:rsidRPr="005745BD">
              <w:t>M</w:t>
            </w:r>
          </w:p>
        </w:tc>
      </w:tr>
      <w:tr w:rsidR="00EC4D5B" w:rsidRPr="005745BD" w14:paraId="153A779B" w14:textId="77777777">
        <w:trPr>
          <w:jc w:val="center"/>
        </w:trPr>
        <w:tc>
          <w:tcPr>
            <w:tcW w:w="472" w:type="dxa"/>
            <w:vAlign w:val="center"/>
          </w:tcPr>
          <w:p w14:paraId="389457AF" w14:textId="77777777" w:rsidR="00EC4D5B" w:rsidRPr="005745BD" w:rsidRDefault="00EC4D5B" w:rsidP="005745BD">
            <w:pPr>
              <w:spacing w:line="240" w:lineRule="auto"/>
              <w:jc w:val="center"/>
            </w:pPr>
            <w:r w:rsidRPr="005745BD">
              <w:t>G</w:t>
            </w:r>
          </w:p>
        </w:tc>
        <w:tc>
          <w:tcPr>
            <w:tcW w:w="436" w:type="dxa"/>
            <w:vAlign w:val="center"/>
          </w:tcPr>
          <w:p w14:paraId="2DF4B04A" w14:textId="77777777" w:rsidR="00EC4D5B" w:rsidRPr="005745BD" w:rsidRDefault="00EC4D5B" w:rsidP="005745BD">
            <w:pPr>
              <w:spacing w:line="240" w:lineRule="auto"/>
              <w:jc w:val="center"/>
            </w:pPr>
            <w:r w:rsidRPr="005745BD">
              <w:t>03</w:t>
            </w:r>
          </w:p>
        </w:tc>
        <w:tc>
          <w:tcPr>
            <w:tcW w:w="1479" w:type="dxa"/>
            <w:vAlign w:val="center"/>
          </w:tcPr>
          <w:p w14:paraId="1F1BC6F3" w14:textId="77777777" w:rsidR="00EC4D5B" w:rsidRPr="005745BD" w:rsidRDefault="00EC4D5B" w:rsidP="005745BD">
            <w:pPr>
              <w:spacing w:line="240" w:lineRule="auto"/>
            </w:pPr>
            <w:r w:rsidRPr="005745BD">
              <w:t xml:space="preserve"> VV-Coll.Doc</w:t>
            </w:r>
          </w:p>
        </w:tc>
        <w:tc>
          <w:tcPr>
            <w:tcW w:w="459" w:type="dxa"/>
            <w:vAlign w:val="center"/>
          </w:tcPr>
          <w:p w14:paraId="07AC175F" w14:textId="77777777" w:rsidR="00EC4D5B" w:rsidRPr="005745BD" w:rsidRDefault="00EC4D5B" w:rsidP="005745BD">
            <w:pPr>
              <w:spacing w:line="240" w:lineRule="auto"/>
              <w:jc w:val="center"/>
            </w:pPr>
            <w:r w:rsidRPr="005745BD">
              <w:t>03</w:t>
            </w:r>
          </w:p>
        </w:tc>
        <w:tc>
          <w:tcPr>
            <w:tcW w:w="1779" w:type="dxa"/>
            <w:vAlign w:val="center"/>
          </w:tcPr>
          <w:p w14:paraId="700948BD" w14:textId="77777777" w:rsidR="00EC4D5B" w:rsidRPr="005745BD" w:rsidRDefault="00EC4D5B" w:rsidP="005745BD">
            <w:pPr>
              <w:spacing w:line="240" w:lineRule="auto"/>
              <w:rPr>
                <w:rFonts w:cs="Times New Roman"/>
              </w:rPr>
            </w:pPr>
          </w:p>
        </w:tc>
        <w:tc>
          <w:tcPr>
            <w:tcW w:w="446" w:type="dxa"/>
            <w:tcMar>
              <w:top w:w="0" w:type="dxa"/>
              <w:left w:w="80" w:type="dxa"/>
              <w:bottom w:w="0" w:type="dxa"/>
              <w:right w:w="80" w:type="dxa"/>
            </w:tcMar>
            <w:vAlign w:val="center"/>
          </w:tcPr>
          <w:p w14:paraId="2F386177" w14:textId="77777777" w:rsidR="00EC4D5B" w:rsidRPr="005745BD" w:rsidRDefault="00EC4D5B" w:rsidP="005745BD">
            <w:pPr>
              <w:spacing w:line="240" w:lineRule="auto"/>
              <w:jc w:val="center"/>
              <w:rPr>
                <w:rFonts w:cs="Times New Roman"/>
              </w:rPr>
            </w:pPr>
          </w:p>
        </w:tc>
        <w:tc>
          <w:tcPr>
            <w:tcW w:w="1354" w:type="dxa"/>
            <w:tcMar>
              <w:top w:w="0" w:type="dxa"/>
              <w:left w:w="80" w:type="dxa"/>
              <w:bottom w:w="0" w:type="dxa"/>
              <w:right w:w="80" w:type="dxa"/>
            </w:tcMar>
            <w:vAlign w:val="center"/>
          </w:tcPr>
          <w:p w14:paraId="20FFCDCD" w14:textId="77777777" w:rsidR="00EC4D5B" w:rsidRPr="005745BD" w:rsidRDefault="00EC4D5B" w:rsidP="005745BD">
            <w:pPr>
              <w:spacing w:line="240" w:lineRule="auto"/>
              <w:rPr>
                <w:rFonts w:cs="Times New Roman"/>
              </w:rPr>
            </w:pPr>
          </w:p>
        </w:tc>
        <w:tc>
          <w:tcPr>
            <w:tcW w:w="540" w:type="dxa"/>
            <w:tcMar>
              <w:top w:w="0" w:type="dxa"/>
              <w:left w:w="80" w:type="dxa"/>
              <w:bottom w:w="0" w:type="dxa"/>
              <w:right w:w="80" w:type="dxa"/>
            </w:tcMar>
            <w:vAlign w:val="center"/>
          </w:tcPr>
          <w:p w14:paraId="1086F476" w14:textId="77777777" w:rsidR="00EC4D5B" w:rsidRPr="005745BD" w:rsidRDefault="00EC4D5B" w:rsidP="005745BD">
            <w:pPr>
              <w:spacing w:line="240" w:lineRule="auto"/>
              <w:jc w:val="center"/>
            </w:pPr>
            <w:r w:rsidRPr="005745BD">
              <w:t>05</w:t>
            </w:r>
          </w:p>
        </w:tc>
        <w:tc>
          <w:tcPr>
            <w:tcW w:w="1491" w:type="dxa"/>
            <w:tcMar>
              <w:top w:w="0" w:type="dxa"/>
              <w:left w:w="80" w:type="dxa"/>
              <w:bottom w:w="0" w:type="dxa"/>
              <w:right w:w="80" w:type="dxa"/>
            </w:tcMar>
            <w:vAlign w:val="center"/>
          </w:tcPr>
          <w:p w14:paraId="245D152E" w14:textId="77777777" w:rsidR="00EC4D5B" w:rsidRPr="005745BD" w:rsidRDefault="00EC4D5B" w:rsidP="005745BD">
            <w:pPr>
              <w:spacing w:line="240" w:lineRule="auto"/>
              <w:rPr>
                <w:rFonts w:cs="Times New Roman"/>
              </w:rPr>
            </w:pPr>
          </w:p>
        </w:tc>
        <w:tc>
          <w:tcPr>
            <w:tcW w:w="435" w:type="dxa"/>
            <w:shd w:val="clear" w:color="auto" w:fill="FFFF00"/>
            <w:tcMar>
              <w:top w:w="0" w:type="dxa"/>
              <w:left w:w="80" w:type="dxa"/>
              <w:bottom w:w="0" w:type="dxa"/>
              <w:right w:w="80" w:type="dxa"/>
            </w:tcMar>
            <w:vAlign w:val="center"/>
          </w:tcPr>
          <w:p w14:paraId="22025609" w14:textId="77777777" w:rsidR="00EC4D5B" w:rsidRPr="005745BD" w:rsidRDefault="00EC4D5B" w:rsidP="005745BD">
            <w:pPr>
              <w:spacing w:line="240" w:lineRule="auto"/>
              <w:rPr>
                <w:b/>
                <w:bCs/>
              </w:rPr>
            </w:pPr>
            <w:r w:rsidRPr="005745BD">
              <w:rPr>
                <w:b/>
                <w:bCs/>
              </w:rPr>
              <w:t>02</w:t>
            </w:r>
          </w:p>
        </w:tc>
        <w:tc>
          <w:tcPr>
            <w:tcW w:w="1319" w:type="dxa"/>
            <w:shd w:val="clear" w:color="auto" w:fill="FFFF00"/>
            <w:tcMar>
              <w:top w:w="0" w:type="dxa"/>
              <w:left w:w="80" w:type="dxa"/>
              <w:bottom w:w="0" w:type="dxa"/>
              <w:right w:w="80" w:type="dxa"/>
            </w:tcMar>
            <w:vAlign w:val="center"/>
          </w:tcPr>
          <w:p w14:paraId="4EAB6651" w14:textId="77777777" w:rsidR="00EC4D5B" w:rsidRPr="005745BD" w:rsidRDefault="00EC4D5B" w:rsidP="005745BD">
            <w:pPr>
              <w:spacing w:line="240" w:lineRule="auto"/>
              <w:rPr>
                <w:rFonts w:cs="Times New Roman"/>
                <w:b/>
                <w:bCs/>
                <w:lang w:val="en-GB"/>
              </w:rPr>
            </w:pPr>
            <w:r w:rsidRPr="005745BD">
              <w:rPr>
                <w:b/>
                <w:bCs/>
              </w:rPr>
              <w:t>Festa Rep.</w:t>
            </w:r>
          </w:p>
        </w:tc>
        <w:tc>
          <w:tcPr>
            <w:tcW w:w="426" w:type="dxa"/>
            <w:vAlign w:val="center"/>
          </w:tcPr>
          <w:p w14:paraId="20812378" w14:textId="77777777" w:rsidR="00EC4D5B" w:rsidRPr="005745BD" w:rsidRDefault="00EC4D5B" w:rsidP="005745BD">
            <w:pPr>
              <w:spacing w:line="240" w:lineRule="auto"/>
              <w:jc w:val="center"/>
            </w:pPr>
            <w:r w:rsidRPr="005745BD">
              <w:t>G</w:t>
            </w:r>
          </w:p>
        </w:tc>
      </w:tr>
      <w:tr w:rsidR="00EC4D5B" w:rsidRPr="005745BD" w14:paraId="0CF5A40F" w14:textId="77777777">
        <w:trPr>
          <w:jc w:val="center"/>
        </w:trPr>
        <w:tc>
          <w:tcPr>
            <w:tcW w:w="472" w:type="dxa"/>
            <w:vAlign w:val="center"/>
          </w:tcPr>
          <w:p w14:paraId="7F0B33F2" w14:textId="77777777" w:rsidR="00EC4D5B" w:rsidRPr="005745BD" w:rsidRDefault="00EC4D5B" w:rsidP="005745BD">
            <w:pPr>
              <w:spacing w:line="240" w:lineRule="auto"/>
              <w:jc w:val="center"/>
              <w:rPr>
                <w:lang w:val="de-DE"/>
              </w:rPr>
            </w:pPr>
            <w:r w:rsidRPr="005745BD">
              <w:rPr>
                <w:lang w:val="de-DE"/>
              </w:rPr>
              <w:t>V</w:t>
            </w:r>
          </w:p>
        </w:tc>
        <w:tc>
          <w:tcPr>
            <w:tcW w:w="436" w:type="dxa"/>
            <w:vAlign w:val="center"/>
          </w:tcPr>
          <w:p w14:paraId="6BD4C56B" w14:textId="77777777" w:rsidR="00EC4D5B" w:rsidRPr="005745BD" w:rsidRDefault="00EC4D5B" w:rsidP="005745BD">
            <w:pPr>
              <w:spacing w:line="240" w:lineRule="auto"/>
              <w:jc w:val="center"/>
            </w:pPr>
            <w:r w:rsidRPr="005745BD">
              <w:t>04</w:t>
            </w:r>
          </w:p>
        </w:tc>
        <w:tc>
          <w:tcPr>
            <w:tcW w:w="1479" w:type="dxa"/>
            <w:vAlign w:val="center"/>
          </w:tcPr>
          <w:p w14:paraId="5CA69979" w14:textId="77777777" w:rsidR="00EC4D5B" w:rsidRPr="005745BD" w:rsidRDefault="00EC4D5B" w:rsidP="005745BD">
            <w:pPr>
              <w:spacing w:line="240" w:lineRule="auto"/>
            </w:pPr>
            <w:r w:rsidRPr="005745BD">
              <w:t xml:space="preserve"> Lezioni 1</w:t>
            </w:r>
          </w:p>
        </w:tc>
        <w:tc>
          <w:tcPr>
            <w:tcW w:w="459" w:type="dxa"/>
            <w:tcMar>
              <w:top w:w="0" w:type="dxa"/>
              <w:left w:w="80" w:type="dxa"/>
              <w:bottom w:w="0" w:type="dxa"/>
              <w:right w:w="80" w:type="dxa"/>
            </w:tcMar>
            <w:vAlign w:val="center"/>
          </w:tcPr>
          <w:p w14:paraId="7E5A9DAE" w14:textId="77777777" w:rsidR="00EC4D5B" w:rsidRPr="005745BD" w:rsidRDefault="00EC4D5B" w:rsidP="005745BD">
            <w:pPr>
              <w:spacing w:line="240" w:lineRule="auto"/>
              <w:jc w:val="center"/>
            </w:pPr>
            <w:r w:rsidRPr="005745BD">
              <w:t>04</w:t>
            </w:r>
          </w:p>
        </w:tc>
        <w:tc>
          <w:tcPr>
            <w:tcW w:w="1779" w:type="dxa"/>
            <w:tcMar>
              <w:top w:w="0" w:type="dxa"/>
              <w:left w:w="80" w:type="dxa"/>
              <w:bottom w:w="0" w:type="dxa"/>
              <w:right w:w="80" w:type="dxa"/>
            </w:tcMar>
            <w:vAlign w:val="center"/>
          </w:tcPr>
          <w:p w14:paraId="75601D89" w14:textId="77777777" w:rsidR="00EC4D5B" w:rsidRPr="005745BD" w:rsidRDefault="00EC4D5B" w:rsidP="005745BD">
            <w:pPr>
              <w:spacing w:line="240" w:lineRule="auto"/>
            </w:pPr>
            <w:r w:rsidRPr="005745BD">
              <w:t>Lezioni 5</w:t>
            </w:r>
          </w:p>
        </w:tc>
        <w:tc>
          <w:tcPr>
            <w:tcW w:w="446" w:type="dxa"/>
            <w:tcMar>
              <w:top w:w="0" w:type="dxa"/>
              <w:left w:w="80" w:type="dxa"/>
              <w:bottom w:w="0" w:type="dxa"/>
              <w:right w:w="80" w:type="dxa"/>
            </w:tcMar>
            <w:vAlign w:val="center"/>
          </w:tcPr>
          <w:p w14:paraId="0359FE65" w14:textId="77777777" w:rsidR="00EC4D5B" w:rsidRPr="005745BD" w:rsidRDefault="00EC4D5B" w:rsidP="005745BD">
            <w:pPr>
              <w:spacing w:line="240" w:lineRule="auto"/>
              <w:jc w:val="center"/>
            </w:pPr>
            <w:r w:rsidRPr="005745BD">
              <w:t>01</w:t>
            </w:r>
          </w:p>
        </w:tc>
        <w:tc>
          <w:tcPr>
            <w:tcW w:w="1354" w:type="dxa"/>
            <w:tcMar>
              <w:top w:w="0" w:type="dxa"/>
              <w:left w:w="80" w:type="dxa"/>
              <w:bottom w:w="0" w:type="dxa"/>
              <w:right w:w="80" w:type="dxa"/>
            </w:tcMar>
            <w:vAlign w:val="center"/>
          </w:tcPr>
          <w:p w14:paraId="2E811247" w14:textId="77777777" w:rsidR="00EC4D5B" w:rsidRPr="005745BD" w:rsidRDefault="00EC4D5B" w:rsidP="005745BD">
            <w:pPr>
              <w:spacing w:line="240" w:lineRule="auto"/>
            </w:pPr>
            <w:r w:rsidRPr="005745BD">
              <w:t>Lezioni 9</w:t>
            </w:r>
          </w:p>
        </w:tc>
        <w:tc>
          <w:tcPr>
            <w:tcW w:w="540" w:type="dxa"/>
            <w:tcMar>
              <w:top w:w="0" w:type="dxa"/>
              <w:left w:w="80" w:type="dxa"/>
              <w:bottom w:w="0" w:type="dxa"/>
              <w:right w:w="80" w:type="dxa"/>
            </w:tcMar>
            <w:vAlign w:val="center"/>
          </w:tcPr>
          <w:p w14:paraId="28A7005E" w14:textId="77777777" w:rsidR="00EC4D5B" w:rsidRPr="005745BD" w:rsidRDefault="00EC4D5B" w:rsidP="005745BD">
            <w:pPr>
              <w:spacing w:line="240" w:lineRule="auto"/>
              <w:jc w:val="center"/>
            </w:pPr>
            <w:r w:rsidRPr="005745BD">
              <w:t>06</w:t>
            </w:r>
          </w:p>
        </w:tc>
        <w:tc>
          <w:tcPr>
            <w:tcW w:w="1491" w:type="dxa"/>
            <w:tcMar>
              <w:top w:w="0" w:type="dxa"/>
              <w:left w:w="80" w:type="dxa"/>
              <w:bottom w:w="0" w:type="dxa"/>
              <w:right w:w="80" w:type="dxa"/>
            </w:tcMar>
            <w:vAlign w:val="center"/>
          </w:tcPr>
          <w:p w14:paraId="29C5D012" w14:textId="77777777" w:rsidR="00EC4D5B" w:rsidRPr="005745BD" w:rsidRDefault="00EC4D5B" w:rsidP="005745BD">
            <w:pPr>
              <w:spacing w:line="240" w:lineRule="auto"/>
            </w:pPr>
            <w:r w:rsidRPr="005745BD">
              <w:t>Lezioni 12</w:t>
            </w:r>
          </w:p>
        </w:tc>
        <w:tc>
          <w:tcPr>
            <w:tcW w:w="435" w:type="dxa"/>
            <w:tcMar>
              <w:top w:w="0" w:type="dxa"/>
              <w:left w:w="80" w:type="dxa"/>
              <w:bottom w:w="0" w:type="dxa"/>
              <w:right w:w="80" w:type="dxa"/>
            </w:tcMar>
            <w:vAlign w:val="center"/>
          </w:tcPr>
          <w:p w14:paraId="24CC05AD" w14:textId="77777777" w:rsidR="00EC4D5B" w:rsidRPr="005745BD" w:rsidRDefault="00EC4D5B" w:rsidP="005745BD">
            <w:pPr>
              <w:spacing w:line="240" w:lineRule="auto"/>
            </w:pPr>
            <w:r w:rsidRPr="005745BD">
              <w:t>03</w:t>
            </w:r>
          </w:p>
        </w:tc>
        <w:tc>
          <w:tcPr>
            <w:tcW w:w="1319" w:type="dxa"/>
            <w:tcMar>
              <w:top w:w="0" w:type="dxa"/>
              <w:left w:w="80" w:type="dxa"/>
              <w:bottom w:w="0" w:type="dxa"/>
              <w:right w:w="80" w:type="dxa"/>
            </w:tcMar>
            <w:vAlign w:val="center"/>
          </w:tcPr>
          <w:p w14:paraId="42028E19" w14:textId="77777777" w:rsidR="00EC4D5B" w:rsidRPr="005745BD" w:rsidRDefault="00EC4D5B" w:rsidP="005745BD">
            <w:pPr>
              <w:spacing w:line="240" w:lineRule="auto"/>
              <w:rPr>
                <w:rFonts w:cs="Times New Roman"/>
              </w:rPr>
            </w:pPr>
            <w:proofErr w:type="spellStart"/>
            <w:r w:rsidRPr="005745BD">
              <w:rPr>
                <w:lang w:val="en-GB"/>
              </w:rPr>
              <w:t>Esami</w:t>
            </w:r>
            <w:proofErr w:type="spellEnd"/>
          </w:p>
        </w:tc>
        <w:tc>
          <w:tcPr>
            <w:tcW w:w="426" w:type="dxa"/>
            <w:vAlign w:val="center"/>
          </w:tcPr>
          <w:p w14:paraId="77121D29" w14:textId="77777777" w:rsidR="00EC4D5B" w:rsidRPr="005745BD" w:rsidRDefault="00EC4D5B" w:rsidP="005745BD">
            <w:pPr>
              <w:spacing w:line="240" w:lineRule="auto"/>
              <w:jc w:val="center"/>
              <w:rPr>
                <w:rFonts w:cs="Times New Roman"/>
              </w:rPr>
            </w:pPr>
            <w:r w:rsidRPr="005745BD">
              <w:rPr>
                <w:lang w:val="de-DE"/>
              </w:rPr>
              <w:t>V</w:t>
            </w:r>
          </w:p>
        </w:tc>
      </w:tr>
      <w:tr w:rsidR="00EC4D5B" w:rsidRPr="005745BD" w14:paraId="38E059B7" w14:textId="77777777">
        <w:trPr>
          <w:jc w:val="center"/>
        </w:trPr>
        <w:tc>
          <w:tcPr>
            <w:tcW w:w="472" w:type="dxa"/>
            <w:shd w:val="clear" w:color="auto" w:fill="FFFFFF"/>
            <w:vAlign w:val="center"/>
          </w:tcPr>
          <w:p w14:paraId="46A39829" w14:textId="77777777" w:rsidR="00EC4D5B" w:rsidRPr="005745BD" w:rsidRDefault="00EC4D5B" w:rsidP="005745BD">
            <w:pPr>
              <w:spacing w:line="240" w:lineRule="auto"/>
              <w:jc w:val="center"/>
            </w:pPr>
            <w:r w:rsidRPr="005745BD">
              <w:t>S</w:t>
            </w:r>
          </w:p>
        </w:tc>
        <w:tc>
          <w:tcPr>
            <w:tcW w:w="436" w:type="dxa"/>
            <w:shd w:val="clear" w:color="auto" w:fill="FFFFFF"/>
            <w:tcMar>
              <w:top w:w="0" w:type="dxa"/>
              <w:left w:w="80" w:type="dxa"/>
              <w:bottom w:w="0" w:type="dxa"/>
              <w:right w:w="80" w:type="dxa"/>
            </w:tcMar>
            <w:vAlign w:val="center"/>
          </w:tcPr>
          <w:p w14:paraId="0D112607" w14:textId="77777777" w:rsidR="00EC4D5B" w:rsidRPr="005745BD" w:rsidRDefault="00EC4D5B" w:rsidP="005745BD">
            <w:pPr>
              <w:spacing w:line="240" w:lineRule="auto"/>
              <w:jc w:val="center"/>
              <w:rPr>
                <w:rFonts w:cs="Times New Roman"/>
              </w:rPr>
            </w:pPr>
            <w:r w:rsidRPr="005745BD">
              <w:rPr>
                <w:lang w:val="de-DE"/>
              </w:rPr>
              <w:t>05</w:t>
            </w:r>
          </w:p>
        </w:tc>
        <w:tc>
          <w:tcPr>
            <w:tcW w:w="1479" w:type="dxa"/>
            <w:shd w:val="clear" w:color="auto" w:fill="FFFFFF"/>
            <w:tcMar>
              <w:top w:w="0" w:type="dxa"/>
              <w:left w:w="80" w:type="dxa"/>
              <w:bottom w:w="0" w:type="dxa"/>
              <w:right w:w="80" w:type="dxa"/>
            </w:tcMar>
            <w:vAlign w:val="center"/>
          </w:tcPr>
          <w:p w14:paraId="65EC98CE" w14:textId="77777777" w:rsidR="00EC4D5B" w:rsidRPr="005745BD" w:rsidRDefault="00EC4D5B" w:rsidP="005745BD">
            <w:pPr>
              <w:spacing w:line="240" w:lineRule="auto"/>
            </w:pPr>
            <w:r w:rsidRPr="005745BD">
              <w:t>Lezioni</w:t>
            </w:r>
          </w:p>
        </w:tc>
        <w:tc>
          <w:tcPr>
            <w:tcW w:w="459" w:type="dxa"/>
            <w:shd w:val="clear" w:color="auto" w:fill="FFFFFF"/>
            <w:tcMar>
              <w:top w:w="0" w:type="dxa"/>
              <w:left w:w="80" w:type="dxa"/>
              <w:bottom w:w="0" w:type="dxa"/>
              <w:right w:w="80" w:type="dxa"/>
            </w:tcMar>
            <w:vAlign w:val="center"/>
          </w:tcPr>
          <w:p w14:paraId="40AF14DE" w14:textId="77777777" w:rsidR="00EC4D5B" w:rsidRPr="005745BD" w:rsidRDefault="00EC4D5B" w:rsidP="005745BD">
            <w:pPr>
              <w:spacing w:line="240" w:lineRule="auto"/>
              <w:jc w:val="center"/>
            </w:pPr>
            <w:r w:rsidRPr="005745BD">
              <w:t>05</w:t>
            </w:r>
          </w:p>
        </w:tc>
        <w:tc>
          <w:tcPr>
            <w:tcW w:w="1779" w:type="dxa"/>
            <w:shd w:val="clear" w:color="auto" w:fill="FFFFFF"/>
            <w:tcMar>
              <w:top w:w="0" w:type="dxa"/>
              <w:left w:w="80" w:type="dxa"/>
              <w:bottom w:w="0" w:type="dxa"/>
              <w:right w:w="80" w:type="dxa"/>
            </w:tcMar>
            <w:vAlign w:val="center"/>
          </w:tcPr>
          <w:p w14:paraId="17C0500F" w14:textId="77777777" w:rsidR="00EC4D5B" w:rsidRPr="005745BD" w:rsidRDefault="00EC4D5B" w:rsidP="005745BD">
            <w:pPr>
              <w:spacing w:line="240" w:lineRule="auto"/>
            </w:pPr>
            <w:r w:rsidRPr="005745BD">
              <w:t>Lezioni</w:t>
            </w:r>
          </w:p>
        </w:tc>
        <w:tc>
          <w:tcPr>
            <w:tcW w:w="446" w:type="dxa"/>
            <w:shd w:val="clear" w:color="auto" w:fill="FFFFFF"/>
            <w:tcMar>
              <w:top w:w="0" w:type="dxa"/>
              <w:left w:w="80" w:type="dxa"/>
              <w:bottom w:w="0" w:type="dxa"/>
              <w:right w:w="80" w:type="dxa"/>
            </w:tcMar>
            <w:vAlign w:val="center"/>
          </w:tcPr>
          <w:p w14:paraId="47CC06E5" w14:textId="77777777" w:rsidR="00EC4D5B" w:rsidRPr="005745BD" w:rsidRDefault="00EC4D5B" w:rsidP="005745BD">
            <w:pPr>
              <w:spacing w:line="240" w:lineRule="auto"/>
              <w:jc w:val="center"/>
            </w:pPr>
            <w:r w:rsidRPr="005745BD">
              <w:t>02</w:t>
            </w:r>
          </w:p>
        </w:tc>
        <w:tc>
          <w:tcPr>
            <w:tcW w:w="1354" w:type="dxa"/>
            <w:shd w:val="clear" w:color="auto" w:fill="FFFFFF"/>
            <w:tcMar>
              <w:top w:w="0" w:type="dxa"/>
              <w:left w:w="80" w:type="dxa"/>
              <w:bottom w:w="0" w:type="dxa"/>
              <w:right w:w="80" w:type="dxa"/>
            </w:tcMar>
            <w:vAlign w:val="center"/>
          </w:tcPr>
          <w:p w14:paraId="793168E9" w14:textId="77777777" w:rsidR="00EC4D5B" w:rsidRPr="005745BD" w:rsidRDefault="00EC4D5B" w:rsidP="005745BD">
            <w:pPr>
              <w:spacing w:line="240" w:lineRule="auto"/>
            </w:pPr>
            <w:r w:rsidRPr="005745BD">
              <w:t>Lezioni</w:t>
            </w:r>
          </w:p>
        </w:tc>
        <w:tc>
          <w:tcPr>
            <w:tcW w:w="540" w:type="dxa"/>
            <w:shd w:val="clear" w:color="auto" w:fill="FFFFFF"/>
            <w:tcMar>
              <w:top w:w="0" w:type="dxa"/>
              <w:left w:w="80" w:type="dxa"/>
              <w:bottom w:w="0" w:type="dxa"/>
              <w:right w:w="80" w:type="dxa"/>
            </w:tcMar>
            <w:vAlign w:val="center"/>
          </w:tcPr>
          <w:p w14:paraId="7792BE28" w14:textId="77777777" w:rsidR="00EC4D5B" w:rsidRPr="005745BD" w:rsidRDefault="00EC4D5B" w:rsidP="005745BD">
            <w:pPr>
              <w:spacing w:line="240" w:lineRule="auto"/>
              <w:jc w:val="center"/>
              <w:rPr>
                <w:rFonts w:cs="Times New Roman"/>
                <w:highlight w:val="yellow"/>
              </w:rPr>
            </w:pPr>
            <w:r w:rsidRPr="005745BD">
              <w:t>07</w:t>
            </w:r>
          </w:p>
        </w:tc>
        <w:tc>
          <w:tcPr>
            <w:tcW w:w="1491" w:type="dxa"/>
            <w:shd w:val="clear" w:color="auto" w:fill="FFFFFF"/>
            <w:tcMar>
              <w:top w:w="0" w:type="dxa"/>
              <w:left w:w="80" w:type="dxa"/>
              <w:bottom w:w="0" w:type="dxa"/>
              <w:right w:w="80" w:type="dxa"/>
            </w:tcMar>
            <w:vAlign w:val="center"/>
          </w:tcPr>
          <w:p w14:paraId="53960D20" w14:textId="77777777" w:rsidR="00EC4D5B" w:rsidRPr="005745BD" w:rsidRDefault="00EC4D5B" w:rsidP="005745BD">
            <w:pPr>
              <w:spacing w:line="240" w:lineRule="auto"/>
              <w:rPr>
                <w:rFonts w:cs="Times New Roman"/>
                <w:highlight w:val="yellow"/>
              </w:rPr>
            </w:pPr>
            <w:r w:rsidRPr="005745BD">
              <w:t>Lezioni</w:t>
            </w:r>
          </w:p>
        </w:tc>
        <w:tc>
          <w:tcPr>
            <w:tcW w:w="435" w:type="dxa"/>
            <w:shd w:val="clear" w:color="auto" w:fill="FFFFFF"/>
            <w:tcMar>
              <w:top w:w="0" w:type="dxa"/>
              <w:left w:w="80" w:type="dxa"/>
              <w:bottom w:w="0" w:type="dxa"/>
              <w:right w:w="80" w:type="dxa"/>
            </w:tcMar>
            <w:vAlign w:val="center"/>
          </w:tcPr>
          <w:p w14:paraId="3E82638F" w14:textId="77777777" w:rsidR="00EC4D5B" w:rsidRPr="005745BD" w:rsidRDefault="00EC4D5B" w:rsidP="005745BD">
            <w:pPr>
              <w:spacing w:line="240" w:lineRule="auto"/>
            </w:pPr>
            <w:r w:rsidRPr="005745BD">
              <w:t>04</w:t>
            </w:r>
          </w:p>
        </w:tc>
        <w:tc>
          <w:tcPr>
            <w:tcW w:w="1319" w:type="dxa"/>
            <w:shd w:val="clear" w:color="auto" w:fill="FFFFFF"/>
            <w:tcMar>
              <w:top w:w="0" w:type="dxa"/>
              <w:left w:w="80" w:type="dxa"/>
              <w:bottom w:w="0" w:type="dxa"/>
              <w:right w:w="80" w:type="dxa"/>
            </w:tcMar>
            <w:vAlign w:val="center"/>
          </w:tcPr>
          <w:p w14:paraId="2B32441C" w14:textId="77777777" w:rsidR="00EC4D5B" w:rsidRPr="005745BD" w:rsidRDefault="00EC4D5B" w:rsidP="005745BD">
            <w:pPr>
              <w:spacing w:line="240" w:lineRule="auto"/>
              <w:rPr>
                <w:rFonts w:cs="Times New Roman"/>
              </w:rPr>
            </w:pPr>
            <w:proofErr w:type="spellStart"/>
            <w:r w:rsidRPr="005745BD">
              <w:rPr>
                <w:lang w:val="en-GB"/>
              </w:rPr>
              <w:t>Esami</w:t>
            </w:r>
            <w:proofErr w:type="spellEnd"/>
          </w:p>
        </w:tc>
        <w:tc>
          <w:tcPr>
            <w:tcW w:w="426" w:type="dxa"/>
            <w:shd w:val="clear" w:color="auto" w:fill="FFFFFF"/>
            <w:vAlign w:val="center"/>
          </w:tcPr>
          <w:p w14:paraId="426BB3DF" w14:textId="77777777" w:rsidR="00EC4D5B" w:rsidRPr="005745BD" w:rsidRDefault="00EC4D5B" w:rsidP="005745BD">
            <w:pPr>
              <w:spacing w:line="240" w:lineRule="auto"/>
              <w:jc w:val="center"/>
            </w:pPr>
            <w:r w:rsidRPr="005745BD">
              <w:t>S</w:t>
            </w:r>
          </w:p>
        </w:tc>
      </w:tr>
      <w:tr w:rsidR="00EC4D5B" w:rsidRPr="005745BD" w14:paraId="214F7E9A" w14:textId="77777777">
        <w:trPr>
          <w:jc w:val="center"/>
        </w:trPr>
        <w:tc>
          <w:tcPr>
            <w:tcW w:w="472" w:type="dxa"/>
            <w:shd w:val="clear" w:color="auto" w:fill="00B0F0"/>
            <w:vAlign w:val="center"/>
          </w:tcPr>
          <w:p w14:paraId="11DE83F2" w14:textId="77777777" w:rsidR="00EC4D5B" w:rsidRPr="005745BD" w:rsidRDefault="00EC4D5B" w:rsidP="005745BD">
            <w:pPr>
              <w:spacing w:line="240" w:lineRule="auto"/>
              <w:jc w:val="center"/>
              <w:rPr>
                <w:b/>
                <w:bCs/>
              </w:rPr>
            </w:pPr>
            <w:r w:rsidRPr="005745BD">
              <w:rPr>
                <w:b/>
                <w:bCs/>
              </w:rPr>
              <w:t>D</w:t>
            </w:r>
          </w:p>
        </w:tc>
        <w:tc>
          <w:tcPr>
            <w:tcW w:w="436" w:type="dxa"/>
            <w:shd w:val="clear" w:color="auto" w:fill="00B0F0"/>
            <w:tcMar>
              <w:top w:w="0" w:type="dxa"/>
              <w:left w:w="80" w:type="dxa"/>
              <w:bottom w:w="0" w:type="dxa"/>
              <w:right w:w="80" w:type="dxa"/>
            </w:tcMar>
            <w:vAlign w:val="center"/>
          </w:tcPr>
          <w:p w14:paraId="207892D0" w14:textId="77777777" w:rsidR="00EC4D5B" w:rsidRPr="005745BD" w:rsidRDefault="00EC4D5B" w:rsidP="005745BD">
            <w:pPr>
              <w:spacing w:line="240" w:lineRule="auto"/>
              <w:jc w:val="center"/>
              <w:rPr>
                <w:b/>
                <w:bCs/>
              </w:rPr>
            </w:pPr>
            <w:r w:rsidRPr="005745BD">
              <w:rPr>
                <w:b/>
                <w:bCs/>
              </w:rPr>
              <w:t>06</w:t>
            </w:r>
          </w:p>
        </w:tc>
        <w:tc>
          <w:tcPr>
            <w:tcW w:w="1479" w:type="dxa"/>
            <w:shd w:val="clear" w:color="auto" w:fill="00B0F0"/>
            <w:tcMar>
              <w:top w:w="0" w:type="dxa"/>
              <w:left w:w="80" w:type="dxa"/>
              <w:bottom w:w="0" w:type="dxa"/>
              <w:right w:w="80" w:type="dxa"/>
            </w:tcMar>
            <w:vAlign w:val="center"/>
          </w:tcPr>
          <w:p w14:paraId="4CA4FC5F" w14:textId="77777777" w:rsidR="00EC4D5B" w:rsidRPr="005745BD" w:rsidRDefault="00EC4D5B" w:rsidP="005745BD">
            <w:pPr>
              <w:spacing w:line="240" w:lineRule="auto"/>
              <w:rPr>
                <w:rFonts w:cs="Times New Roman"/>
                <w:b/>
                <w:bCs/>
              </w:rPr>
            </w:pPr>
          </w:p>
        </w:tc>
        <w:tc>
          <w:tcPr>
            <w:tcW w:w="459" w:type="dxa"/>
            <w:shd w:val="clear" w:color="auto" w:fill="00B0F0"/>
            <w:tcMar>
              <w:top w:w="0" w:type="dxa"/>
              <w:left w:w="80" w:type="dxa"/>
              <w:bottom w:w="0" w:type="dxa"/>
              <w:right w:w="80" w:type="dxa"/>
            </w:tcMar>
            <w:vAlign w:val="center"/>
          </w:tcPr>
          <w:p w14:paraId="707294F0" w14:textId="77777777" w:rsidR="00EC4D5B" w:rsidRPr="005745BD" w:rsidRDefault="00EC4D5B" w:rsidP="005745BD">
            <w:pPr>
              <w:spacing w:line="240" w:lineRule="auto"/>
              <w:jc w:val="center"/>
              <w:rPr>
                <w:b/>
                <w:bCs/>
              </w:rPr>
            </w:pPr>
            <w:r w:rsidRPr="005745BD">
              <w:rPr>
                <w:b/>
                <w:bCs/>
              </w:rPr>
              <w:t>06</w:t>
            </w:r>
          </w:p>
        </w:tc>
        <w:tc>
          <w:tcPr>
            <w:tcW w:w="1779" w:type="dxa"/>
            <w:shd w:val="clear" w:color="auto" w:fill="00B0F0"/>
            <w:tcMar>
              <w:top w:w="0" w:type="dxa"/>
              <w:left w:w="80" w:type="dxa"/>
              <w:bottom w:w="0" w:type="dxa"/>
              <w:right w:w="80" w:type="dxa"/>
            </w:tcMar>
            <w:vAlign w:val="center"/>
          </w:tcPr>
          <w:p w14:paraId="76C89F83" w14:textId="77777777" w:rsidR="00EC4D5B" w:rsidRPr="005745BD" w:rsidRDefault="00EC4D5B" w:rsidP="005745BD">
            <w:pPr>
              <w:spacing w:line="240" w:lineRule="auto"/>
              <w:rPr>
                <w:b/>
                <w:bCs/>
              </w:rPr>
            </w:pPr>
            <w:r w:rsidRPr="005745BD">
              <w:rPr>
                <w:b/>
                <w:bCs/>
              </w:rPr>
              <w:t xml:space="preserve">I </w:t>
            </w:r>
            <w:proofErr w:type="spellStart"/>
            <w:r w:rsidRPr="005745BD">
              <w:rPr>
                <w:b/>
                <w:bCs/>
              </w:rPr>
              <w:t>dom</w:t>
            </w:r>
            <w:proofErr w:type="spellEnd"/>
            <w:r w:rsidRPr="005745BD">
              <w:rPr>
                <w:b/>
                <w:bCs/>
              </w:rPr>
              <w:t xml:space="preserve"> </w:t>
            </w:r>
            <w:proofErr w:type="spellStart"/>
            <w:r w:rsidRPr="005745BD">
              <w:rPr>
                <w:b/>
                <w:bCs/>
              </w:rPr>
              <w:t>Quar</w:t>
            </w:r>
            <w:proofErr w:type="spellEnd"/>
          </w:p>
        </w:tc>
        <w:tc>
          <w:tcPr>
            <w:tcW w:w="446" w:type="dxa"/>
            <w:shd w:val="clear" w:color="auto" w:fill="00B0F0"/>
            <w:tcMar>
              <w:top w:w="0" w:type="dxa"/>
              <w:left w:w="80" w:type="dxa"/>
              <w:bottom w:w="0" w:type="dxa"/>
              <w:right w:w="80" w:type="dxa"/>
            </w:tcMar>
            <w:vAlign w:val="center"/>
          </w:tcPr>
          <w:p w14:paraId="099C6D30" w14:textId="77777777" w:rsidR="00EC4D5B" w:rsidRPr="005745BD" w:rsidRDefault="00EC4D5B" w:rsidP="005745BD">
            <w:pPr>
              <w:spacing w:line="240" w:lineRule="auto"/>
              <w:jc w:val="center"/>
              <w:rPr>
                <w:b/>
                <w:bCs/>
              </w:rPr>
            </w:pPr>
            <w:r w:rsidRPr="005745BD">
              <w:rPr>
                <w:b/>
                <w:bCs/>
              </w:rPr>
              <w:t>03</w:t>
            </w:r>
          </w:p>
        </w:tc>
        <w:tc>
          <w:tcPr>
            <w:tcW w:w="1354" w:type="dxa"/>
            <w:shd w:val="clear" w:color="auto" w:fill="00B0F0"/>
            <w:tcMar>
              <w:top w:w="0" w:type="dxa"/>
              <w:left w:w="80" w:type="dxa"/>
              <w:bottom w:w="0" w:type="dxa"/>
              <w:right w:w="80" w:type="dxa"/>
            </w:tcMar>
            <w:vAlign w:val="center"/>
          </w:tcPr>
          <w:p w14:paraId="51158302" w14:textId="77777777" w:rsidR="00EC4D5B" w:rsidRPr="005745BD" w:rsidRDefault="00EC4D5B" w:rsidP="005745BD">
            <w:pPr>
              <w:spacing w:line="240" w:lineRule="auto"/>
              <w:rPr>
                <w:rFonts w:cs="Times New Roman"/>
                <w:b/>
                <w:bCs/>
              </w:rPr>
            </w:pPr>
          </w:p>
        </w:tc>
        <w:tc>
          <w:tcPr>
            <w:tcW w:w="540" w:type="dxa"/>
            <w:shd w:val="clear" w:color="auto" w:fill="00B0F0"/>
            <w:tcMar>
              <w:top w:w="0" w:type="dxa"/>
              <w:left w:w="80" w:type="dxa"/>
              <w:bottom w:w="0" w:type="dxa"/>
              <w:right w:w="80" w:type="dxa"/>
            </w:tcMar>
            <w:vAlign w:val="center"/>
          </w:tcPr>
          <w:p w14:paraId="414FC2E3" w14:textId="77777777" w:rsidR="00EC4D5B" w:rsidRPr="005745BD" w:rsidRDefault="00EC4D5B" w:rsidP="005745BD">
            <w:pPr>
              <w:spacing w:line="240" w:lineRule="auto"/>
              <w:jc w:val="center"/>
              <w:rPr>
                <w:b/>
                <w:bCs/>
              </w:rPr>
            </w:pPr>
            <w:r w:rsidRPr="005745BD">
              <w:rPr>
                <w:b/>
                <w:bCs/>
              </w:rPr>
              <w:t>08</w:t>
            </w:r>
          </w:p>
        </w:tc>
        <w:tc>
          <w:tcPr>
            <w:tcW w:w="1491" w:type="dxa"/>
            <w:shd w:val="clear" w:color="auto" w:fill="00B0F0"/>
            <w:tcMar>
              <w:top w:w="0" w:type="dxa"/>
              <w:left w:w="80" w:type="dxa"/>
              <w:bottom w:w="0" w:type="dxa"/>
              <w:right w:w="80" w:type="dxa"/>
            </w:tcMar>
            <w:vAlign w:val="center"/>
          </w:tcPr>
          <w:p w14:paraId="2BF44C2B" w14:textId="77777777" w:rsidR="00EC4D5B" w:rsidRPr="005745BD" w:rsidRDefault="00EC4D5B" w:rsidP="005745BD">
            <w:pPr>
              <w:spacing w:line="240" w:lineRule="auto"/>
              <w:rPr>
                <w:rFonts w:cs="Times New Roman"/>
                <w:b/>
                <w:bCs/>
              </w:rPr>
            </w:pPr>
          </w:p>
        </w:tc>
        <w:tc>
          <w:tcPr>
            <w:tcW w:w="435" w:type="dxa"/>
            <w:shd w:val="clear" w:color="auto" w:fill="00B0F0"/>
            <w:tcMar>
              <w:top w:w="0" w:type="dxa"/>
              <w:left w:w="80" w:type="dxa"/>
              <w:bottom w:w="0" w:type="dxa"/>
              <w:right w:w="80" w:type="dxa"/>
            </w:tcMar>
            <w:vAlign w:val="center"/>
          </w:tcPr>
          <w:p w14:paraId="561ACEF5" w14:textId="77777777" w:rsidR="00EC4D5B" w:rsidRPr="005745BD" w:rsidRDefault="00EC4D5B" w:rsidP="005745BD">
            <w:pPr>
              <w:spacing w:line="240" w:lineRule="auto"/>
              <w:rPr>
                <w:b/>
                <w:bCs/>
              </w:rPr>
            </w:pPr>
            <w:r w:rsidRPr="005745BD">
              <w:rPr>
                <w:b/>
                <w:bCs/>
              </w:rPr>
              <w:t>05</w:t>
            </w:r>
          </w:p>
        </w:tc>
        <w:tc>
          <w:tcPr>
            <w:tcW w:w="1319" w:type="dxa"/>
            <w:shd w:val="clear" w:color="auto" w:fill="00B0F0"/>
            <w:tcMar>
              <w:top w:w="0" w:type="dxa"/>
              <w:left w:w="80" w:type="dxa"/>
              <w:bottom w:w="0" w:type="dxa"/>
              <w:right w:w="80" w:type="dxa"/>
            </w:tcMar>
            <w:vAlign w:val="center"/>
          </w:tcPr>
          <w:p w14:paraId="5D8275D4" w14:textId="77777777" w:rsidR="00EC4D5B" w:rsidRPr="005745BD" w:rsidRDefault="00EC4D5B" w:rsidP="005745BD">
            <w:pPr>
              <w:spacing w:line="240" w:lineRule="auto"/>
              <w:rPr>
                <w:b/>
                <w:bCs/>
              </w:rPr>
            </w:pPr>
          </w:p>
        </w:tc>
        <w:tc>
          <w:tcPr>
            <w:tcW w:w="426" w:type="dxa"/>
            <w:shd w:val="clear" w:color="auto" w:fill="00B0F0"/>
            <w:vAlign w:val="center"/>
          </w:tcPr>
          <w:p w14:paraId="70EF2446" w14:textId="77777777" w:rsidR="00EC4D5B" w:rsidRPr="005745BD" w:rsidRDefault="00EC4D5B" w:rsidP="005745BD">
            <w:pPr>
              <w:spacing w:line="240" w:lineRule="auto"/>
              <w:jc w:val="center"/>
              <w:rPr>
                <w:b/>
                <w:bCs/>
              </w:rPr>
            </w:pPr>
            <w:r w:rsidRPr="005745BD">
              <w:rPr>
                <w:b/>
                <w:bCs/>
              </w:rPr>
              <w:t>D</w:t>
            </w:r>
          </w:p>
        </w:tc>
      </w:tr>
      <w:tr w:rsidR="00EC4D5B" w:rsidRPr="005745BD" w14:paraId="121F1C5E" w14:textId="77777777">
        <w:trPr>
          <w:jc w:val="center"/>
        </w:trPr>
        <w:tc>
          <w:tcPr>
            <w:tcW w:w="472" w:type="dxa"/>
            <w:vAlign w:val="center"/>
          </w:tcPr>
          <w:p w14:paraId="01B8A674" w14:textId="77777777" w:rsidR="00EC4D5B" w:rsidRPr="005745BD" w:rsidRDefault="00EC4D5B" w:rsidP="005745BD">
            <w:pPr>
              <w:spacing w:line="240" w:lineRule="auto"/>
              <w:jc w:val="center"/>
            </w:pPr>
            <w:r w:rsidRPr="005745BD">
              <w:t>L</w:t>
            </w:r>
          </w:p>
        </w:tc>
        <w:tc>
          <w:tcPr>
            <w:tcW w:w="436" w:type="dxa"/>
            <w:tcMar>
              <w:top w:w="0" w:type="dxa"/>
              <w:left w:w="80" w:type="dxa"/>
              <w:bottom w:w="0" w:type="dxa"/>
              <w:right w:w="80" w:type="dxa"/>
            </w:tcMar>
            <w:vAlign w:val="center"/>
          </w:tcPr>
          <w:p w14:paraId="23D64EB7" w14:textId="77777777" w:rsidR="00EC4D5B" w:rsidRPr="005745BD" w:rsidRDefault="00EC4D5B" w:rsidP="005745BD">
            <w:pPr>
              <w:spacing w:line="240" w:lineRule="auto"/>
              <w:jc w:val="center"/>
            </w:pPr>
            <w:r w:rsidRPr="005745BD">
              <w:t>07</w:t>
            </w:r>
          </w:p>
        </w:tc>
        <w:tc>
          <w:tcPr>
            <w:tcW w:w="1479" w:type="dxa"/>
            <w:tcMar>
              <w:top w:w="0" w:type="dxa"/>
              <w:left w:w="80" w:type="dxa"/>
              <w:bottom w:w="0" w:type="dxa"/>
              <w:right w:w="80" w:type="dxa"/>
            </w:tcMar>
            <w:vAlign w:val="center"/>
          </w:tcPr>
          <w:p w14:paraId="6F967A27" w14:textId="77777777" w:rsidR="00EC4D5B" w:rsidRPr="005745BD" w:rsidRDefault="00EC4D5B" w:rsidP="005745BD">
            <w:pPr>
              <w:spacing w:line="240" w:lineRule="auto"/>
            </w:pPr>
            <w:r w:rsidRPr="005745BD">
              <w:t>Lezioni</w:t>
            </w:r>
          </w:p>
        </w:tc>
        <w:tc>
          <w:tcPr>
            <w:tcW w:w="459" w:type="dxa"/>
            <w:tcMar>
              <w:top w:w="0" w:type="dxa"/>
              <w:left w:w="80" w:type="dxa"/>
              <w:bottom w:w="0" w:type="dxa"/>
              <w:right w:w="80" w:type="dxa"/>
            </w:tcMar>
            <w:vAlign w:val="center"/>
          </w:tcPr>
          <w:p w14:paraId="7AD9196F" w14:textId="77777777" w:rsidR="00EC4D5B" w:rsidRPr="005745BD" w:rsidRDefault="00EC4D5B" w:rsidP="005745BD">
            <w:pPr>
              <w:spacing w:line="240" w:lineRule="auto"/>
              <w:jc w:val="center"/>
            </w:pPr>
            <w:r w:rsidRPr="005745BD">
              <w:t>07</w:t>
            </w:r>
          </w:p>
        </w:tc>
        <w:tc>
          <w:tcPr>
            <w:tcW w:w="1779" w:type="dxa"/>
            <w:tcMar>
              <w:top w:w="0" w:type="dxa"/>
              <w:left w:w="80" w:type="dxa"/>
              <w:bottom w:w="0" w:type="dxa"/>
              <w:right w:w="80" w:type="dxa"/>
            </w:tcMar>
            <w:vAlign w:val="center"/>
          </w:tcPr>
          <w:p w14:paraId="75B1AD7C" w14:textId="77777777" w:rsidR="00EC4D5B" w:rsidRPr="005745BD" w:rsidRDefault="00EC4D5B" w:rsidP="005745BD">
            <w:pPr>
              <w:spacing w:line="240" w:lineRule="auto"/>
            </w:pPr>
            <w:r w:rsidRPr="005745BD">
              <w:t>Lezioni</w:t>
            </w:r>
          </w:p>
        </w:tc>
        <w:tc>
          <w:tcPr>
            <w:tcW w:w="446" w:type="dxa"/>
            <w:tcMar>
              <w:top w:w="0" w:type="dxa"/>
              <w:left w:w="80" w:type="dxa"/>
              <w:bottom w:w="0" w:type="dxa"/>
              <w:right w:w="80" w:type="dxa"/>
            </w:tcMar>
            <w:vAlign w:val="center"/>
          </w:tcPr>
          <w:p w14:paraId="3C59591F" w14:textId="77777777" w:rsidR="00EC4D5B" w:rsidRPr="005745BD" w:rsidRDefault="00EC4D5B" w:rsidP="005745BD">
            <w:pPr>
              <w:spacing w:line="240" w:lineRule="auto"/>
              <w:jc w:val="center"/>
            </w:pPr>
            <w:r w:rsidRPr="005745BD">
              <w:t>04</w:t>
            </w:r>
          </w:p>
        </w:tc>
        <w:tc>
          <w:tcPr>
            <w:tcW w:w="1354" w:type="dxa"/>
            <w:tcMar>
              <w:top w:w="0" w:type="dxa"/>
              <w:left w:w="80" w:type="dxa"/>
              <w:bottom w:w="0" w:type="dxa"/>
              <w:right w:w="80" w:type="dxa"/>
            </w:tcMar>
            <w:vAlign w:val="center"/>
          </w:tcPr>
          <w:p w14:paraId="4ABCC377" w14:textId="77777777" w:rsidR="00EC4D5B" w:rsidRPr="005745BD" w:rsidRDefault="00EC4D5B" w:rsidP="005745BD">
            <w:pPr>
              <w:spacing w:line="240" w:lineRule="auto"/>
            </w:pPr>
            <w:r w:rsidRPr="005745BD">
              <w:t>Lezioni</w:t>
            </w:r>
          </w:p>
        </w:tc>
        <w:tc>
          <w:tcPr>
            <w:tcW w:w="540" w:type="dxa"/>
            <w:tcMar>
              <w:top w:w="0" w:type="dxa"/>
              <w:left w:w="80" w:type="dxa"/>
              <w:bottom w:w="0" w:type="dxa"/>
              <w:right w:w="80" w:type="dxa"/>
            </w:tcMar>
            <w:vAlign w:val="center"/>
          </w:tcPr>
          <w:p w14:paraId="46A397D4" w14:textId="77777777" w:rsidR="00EC4D5B" w:rsidRPr="005745BD" w:rsidRDefault="00EC4D5B" w:rsidP="005745BD">
            <w:pPr>
              <w:spacing w:line="240" w:lineRule="auto"/>
              <w:jc w:val="center"/>
            </w:pPr>
            <w:r w:rsidRPr="005745BD">
              <w:t>09</w:t>
            </w:r>
          </w:p>
        </w:tc>
        <w:tc>
          <w:tcPr>
            <w:tcW w:w="1491" w:type="dxa"/>
            <w:tcMar>
              <w:top w:w="0" w:type="dxa"/>
              <w:left w:w="80" w:type="dxa"/>
              <w:bottom w:w="0" w:type="dxa"/>
              <w:right w:w="80" w:type="dxa"/>
            </w:tcMar>
            <w:vAlign w:val="center"/>
          </w:tcPr>
          <w:p w14:paraId="0D047390" w14:textId="77777777" w:rsidR="00EC4D5B" w:rsidRPr="005745BD" w:rsidRDefault="00EC4D5B" w:rsidP="005745BD">
            <w:pPr>
              <w:spacing w:line="240" w:lineRule="auto"/>
            </w:pPr>
            <w:r w:rsidRPr="005745BD">
              <w:t>Lezioni</w:t>
            </w:r>
          </w:p>
        </w:tc>
        <w:tc>
          <w:tcPr>
            <w:tcW w:w="435" w:type="dxa"/>
            <w:tcMar>
              <w:top w:w="0" w:type="dxa"/>
              <w:left w:w="80" w:type="dxa"/>
              <w:bottom w:w="0" w:type="dxa"/>
              <w:right w:w="80" w:type="dxa"/>
            </w:tcMar>
            <w:vAlign w:val="center"/>
          </w:tcPr>
          <w:p w14:paraId="7ED22317" w14:textId="77777777" w:rsidR="00EC4D5B" w:rsidRPr="005745BD" w:rsidRDefault="00EC4D5B" w:rsidP="005745BD">
            <w:pPr>
              <w:spacing w:line="240" w:lineRule="auto"/>
            </w:pPr>
            <w:r w:rsidRPr="005745BD">
              <w:t>06</w:t>
            </w:r>
          </w:p>
        </w:tc>
        <w:tc>
          <w:tcPr>
            <w:tcW w:w="1319" w:type="dxa"/>
            <w:tcMar>
              <w:top w:w="0" w:type="dxa"/>
              <w:left w:w="80" w:type="dxa"/>
              <w:bottom w:w="0" w:type="dxa"/>
              <w:right w:w="80" w:type="dxa"/>
            </w:tcMar>
            <w:vAlign w:val="center"/>
          </w:tcPr>
          <w:p w14:paraId="5E992A01" w14:textId="77777777" w:rsidR="00EC4D5B" w:rsidRPr="005745BD" w:rsidRDefault="00EC4D5B" w:rsidP="005745BD">
            <w:pPr>
              <w:spacing w:line="240" w:lineRule="auto"/>
              <w:rPr>
                <w:rFonts w:cs="Times New Roman"/>
              </w:rPr>
            </w:pPr>
            <w:proofErr w:type="spellStart"/>
            <w:r w:rsidRPr="005745BD">
              <w:rPr>
                <w:lang w:val="en-GB"/>
              </w:rPr>
              <w:t>Esami</w:t>
            </w:r>
            <w:proofErr w:type="spellEnd"/>
          </w:p>
        </w:tc>
        <w:tc>
          <w:tcPr>
            <w:tcW w:w="426" w:type="dxa"/>
            <w:vAlign w:val="center"/>
          </w:tcPr>
          <w:p w14:paraId="34ED63EC" w14:textId="77777777" w:rsidR="00EC4D5B" w:rsidRPr="005745BD" w:rsidRDefault="00EC4D5B" w:rsidP="005745BD">
            <w:pPr>
              <w:spacing w:line="240" w:lineRule="auto"/>
              <w:jc w:val="center"/>
            </w:pPr>
            <w:r w:rsidRPr="005745BD">
              <w:t>L</w:t>
            </w:r>
          </w:p>
        </w:tc>
      </w:tr>
      <w:tr w:rsidR="00EC4D5B" w:rsidRPr="005745BD" w14:paraId="200FB6DD" w14:textId="77777777">
        <w:trPr>
          <w:jc w:val="center"/>
        </w:trPr>
        <w:tc>
          <w:tcPr>
            <w:tcW w:w="472" w:type="dxa"/>
            <w:vAlign w:val="center"/>
          </w:tcPr>
          <w:p w14:paraId="4E900E80" w14:textId="77777777" w:rsidR="00EC4D5B" w:rsidRPr="005745BD" w:rsidRDefault="00EC4D5B" w:rsidP="005745BD">
            <w:pPr>
              <w:spacing w:line="240" w:lineRule="auto"/>
              <w:jc w:val="center"/>
            </w:pPr>
            <w:r w:rsidRPr="005745BD">
              <w:t>M</w:t>
            </w:r>
          </w:p>
        </w:tc>
        <w:tc>
          <w:tcPr>
            <w:tcW w:w="436" w:type="dxa"/>
            <w:tcMar>
              <w:top w:w="0" w:type="dxa"/>
              <w:left w:w="80" w:type="dxa"/>
              <w:bottom w:w="0" w:type="dxa"/>
              <w:right w:w="80" w:type="dxa"/>
            </w:tcMar>
            <w:vAlign w:val="center"/>
          </w:tcPr>
          <w:p w14:paraId="078921DD" w14:textId="77777777" w:rsidR="00EC4D5B" w:rsidRPr="005745BD" w:rsidRDefault="00EC4D5B" w:rsidP="005745BD">
            <w:pPr>
              <w:spacing w:line="240" w:lineRule="auto"/>
              <w:jc w:val="center"/>
            </w:pPr>
            <w:r w:rsidRPr="005745BD">
              <w:t>08</w:t>
            </w:r>
          </w:p>
        </w:tc>
        <w:tc>
          <w:tcPr>
            <w:tcW w:w="1479" w:type="dxa"/>
            <w:tcMar>
              <w:top w:w="0" w:type="dxa"/>
              <w:left w:w="80" w:type="dxa"/>
              <w:bottom w:w="0" w:type="dxa"/>
              <w:right w:w="80" w:type="dxa"/>
            </w:tcMar>
            <w:vAlign w:val="center"/>
          </w:tcPr>
          <w:p w14:paraId="32E4DB33" w14:textId="77777777" w:rsidR="00EC4D5B" w:rsidRPr="005745BD" w:rsidRDefault="00EC4D5B" w:rsidP="005745BD">
            <w:pPr>
              <w:spacing w:line="240" w:lineRule="auto"/>
            </w:pPr>
            <w:r w:rsidRPr="005745BD">
              <w:t>Lezioni</w:t>
            </w:r>
          </w:p>
        </w:tc>
        <w:tc>
          <w:tcPr>
            <w:tcW w:w="459" w:type="dxa"/>
            <w:tcMar>
              <w:top w:w="0" w:type="dxa"/>
              <w:left w:w="80" w:type="dxa"/>
              <w:bottom w:w="0" w:type="dxa"/>
              <w:right w:w="80" w:type="dxa"/>
            </w:tcMar>
            <w:vAlign w:val="center"/>
          </w:tcPr>
          <w:p w14:paraId="10BA0B0C" w14:textId="77777777" w:rsidR="00EC4D5B" w:rsidRPr="005745BD" w:rsidRDefault="00EC4D5B" w:rsidP="005745BD">
            <w:pPr>
              <w:spacing w:line="240" w:lineRule="auto"/>
              <w:jc w:val="center"/>
            </w:pPr>
            <w:r w:rsidRPr="005745BD">
              <w:t>08</w:t>
            </w:r>
          </w:p>
        </w:tc>
        <w:tc>
          <w:tcPr>
            <w:tcW w:w="1779" w:type="dxa"/>
            <w:tcMar>
              <w:top w:w="0" w:type="dxa"/>
              <w:left w:w="80" w:type="dxa"/>
              <w:bottom w:w="0" w:type="dxa"/>
              <w:right w:w="80" w:type="dxa"/>
            </w:tcMar>
            <w:vAlign w:val="center"/>
          </w:tcPr>
          <w:p w14:paraId="4C4684D4" w14:textId="77777777" w:rsidR="00EC4D5B" w:rsidRPr="005745BD" w:rsidRDefault="00EC4D5B" w:rsidP="005745BD">
            <w:pPr>
              <w:spacing w:line="240" w:lineRule="auto"/>
            </w:pPr>
            <w:r w:rsidRPr="005745BD">
              <w:t>Lezioni</w:t>
            </w:r>
          </w:p>
        </w:tc>
        <w:tc>
          <w:tcPr>
            <w:tcW w:w="446" w:type="dxa"/>
            <w:tcMar>
              <w:top w:w="0" w:type="dxa"/>
              <w:left w:w="80" w:type="dxa"/>
              <w:bottom w:w="0" w:type="dxa"/>
              <w:right w:w="80" w:type="dxa"/>
            </w:tcMar>
            <w:vAlign w:val="center"/>
          </w:tcPr>
          <w:p w14:paraId="48629F11" w14:textId="77777777" w:rsidR="00EC4D5B" w:rsidRPr="005745BD" w:rsidRDefault="00EC4D5B" w:rsidP="005745BD">
            <w:pPr>
              <w:spacing w:line="240" w:lineRule="auto"/>
              <w:jc w:val="center"/>
              <w:rPr>
                <w:rFonts w:cs="Times New Roman"/>
              </w:rPr>
            </w:pPr>
            <w:r w:rsidRPr="005745BD">
              <w:rPr>
                <w:lang w:val="de-DE"/>
              </w:rPr>
              <w:t>05</w:t>
            </w:r>
          </w:p>
        </w:tc>
        <w:tc>
          <w:tcPr>
            <w:tcW w:w="1354" w:type="dxa"/>
            <w:tcMar>
              <w:top w:w="0" w:type="dxa"/>
              <w:left w:w="80" w:type="dxa"/>
              <w:bottom w:w="0" w:type="dxa"/>
              <w:right w:w="80" w:type="dxa"/>
            </w:tcMar>
            <w:vAlign w:val="center"/>
          </w:tcPr>
          <w:p w14:paraId="0A7D3827" w14:textId="77777777" w:rsidR="00EC4D5B" w:rsidRPr="005745BD" w:rsidRDefault="00EC4D5B" w:rsidP="005745BD">
            <w:pPr>
              <w:spacing w:line="240" w:lineRule="auto"/>
            </w:pPr>
            <w:r w:rsidRPr="005745BD">
              <w:t>Lezioni</w:t>
            </w:r>
          </w:p>
        </w:tc>
        <w:tc>
          <w:tcPr>
            <w:tcW w:w="540" w:type="dxa"/>
            <w:tcMar>
              <w:top w:w="0" w:type="dxa"/>
              <w:left w:w="80" w:type="dxa"/>
              <w:bottom w:w="0" w:type="dxa"/>
              <w:right w:w="80" w:type="dxa"/>
            </w:tcMar>
            <w:vAlign w:val="center"/>
          </w:tcPr>
          <w:p w14:paraId="00DFF601" w14:textId="77777777" w:rsidR="00EC4D5B" w:rsidRPr="005745BD" w:rsidRDefault="00EC4D5B" w:rsidP="005745BD">
            <w:pPr>
              <w:spacing w:line="240" w:lineRule="auto"/>
              <w:jc w:val="center"/>
            </w:pPr>
            <w:r w:rsidRPr="005745BD">
              <w:t>10</w:t>
            </w:r>
          </w:p>
        </w:tc>
        <w:tc>
          <w:tcPr>
            <w:tcW w:w="1491" w:type="dxa"/>
            <w:tcMar>
              <w:top w:w="0" w:type="dxa"/>
              <w:left w:w="80" w:type="dxa"/>
              <w:bottom w:w="0" w:type="dxa"/>
              <w:right w:w="80" w:type="dxa"/>
            </w:tcMar>
            <w:vAlign w:val="center"/>
          </w:tcPr>
          <w:p w14:paraId="2AED42EE" w14:textId="77777777" w:rsidR="00EC4D5B" w:rsidRPr="005745BD" w:rsidRDefault="00EC4D5B" w:rsidP="005745BD">
            <w:pPr>
              <w:spacing w:line="240" w:lineRule="auto"/>
            </w:pPr>
            <w:r w:rsidRPr="005745BD">
              <w:t>Lezioni</w:t>
            </w:r>
          </w:p>
        </w:tc>
        <w:tc>
          <w:tcPr>
            <w:tcW w:w="435" w:type="dxa"/>
            <w:tcMar>
              <w:top w:w="0" w:type="dxa"/>
              <w:left w:w="80" w:type="dxa"/>
              <w:bottom w:w="0" w:type="dxa"/>
              <w:right w:w="80" w:type="dxa"/>
            </w:tcMar>
            <w:vAlign w:val="center"/>
          </w:tcPr>
          <w:p w14:paraId="6B2D71A3" w14:textId="77777777" w:rsidR="00EC4D5B" w:rsidRPr="005745BD" w:rsidRDefault="00EC4D5B" w:rsidP="005745BD">
            <w:pPr>
              <w:spacing w:line="240" w:lineRule="auto"/>
            </w:pPr>
            <w:r w:rsidRPr="005745BD">
              <w:t>07</w:t>
            </w:r>
          </w:p>
        </w:tc>
        <w:tc>
          <w:tcPr>
            <w:tcW w:w="1319" w:type="dxa"/>
            <w:tcMar>
              <w:top w:w="0" w:type="dxa"/>
              <w:left w:w="80" w:type="dxa"/>
              <w:bottom w:w="0" w:type="dxa"/>
              <w:right w:w="80" w:type="dxa"/>
            </w:tcMar>
            <w:vAlign w:val="center"/>
          </w:tcPr>
          <w:p w14:paraId="496D6300" w14:textId="77777777" w:rsidR="00EC4D5B" w:rsidRPr="005745BD" w:rsidRDefault="00EC4D5B" w:rsidP="005745BD">
            <w:pPr>
              <w:spacing w:line="240" w:lineRule="auto"/>
            </w:pPr>
            <w:r w:rsidRPr="005745BD">
              <w:t>Esami</w:t>
            </w:r>
          </w:p>
        </w:tc>
        <w:tc>
          <w:tcPr>
            <w:tcW w:w="426" w:type="dxa"/>
            <w:vAlign w:val="center"/>
          </w:tcPr>
          <w:p w14:paraId="047BE513" w14:textId="77777777" w:rsidR="00EC4D5B" w:rsidRPr="005745BD" w:rsidRDefault="00EC4D5B" w:rsidP="005745BD">
            <w:pPr>
              <w:spacing w:line="240" w:lineRule="auto"/>
              <w:jc w:val="center"/>
            </w:pPr>
            <w:r w:rsidRPr="005745BD">
              <w:t>M</w:t>
            </w:r>
          </w:p>
        </w:tc>
      </w:tr>
      <w:tr w:rsidR="00EC4D5B" w:rsidRPr="005745BD" w14:paraId="0581ABB0" w14:textId="77777777">
        <w:trPr>
          <w:jc w:val="center"/>
        </w:trPr>
        <w:tc>
          <w:tcPr>
            <w:tcW w:w="472" w:type="dxa"/>
            <w:vAlign w:val="center"/>
          </w:tcPr>
          <w:p w14:paraId="15E6EF2A" w14:textId="77777777" w:rsidR="00EC4D5B" w:rsidRPr="005745BD" w:rsidRDefault="00EC4D5B" w:rsidP="005745BD">
            <w:pPr>
              <w:spacing w:line="240" w:lineRule="auto"/>
              <w:jc w:val="center"/>
            </w:pPr>
            <w:r w:rsidRPr="005745BD">
              <w:t>M</w:t>
            </w:r>
          </w:p>
        </w:tc>
        <w:tc>
          <w:tcPr>
            <w:tcW w:w="436" w:type="dxa"/>
            <w:tcMar>
              <w:top w:w="0" w:type="dxa"/>
              <w:left w:w="80" w:type="dxa"/>
              <w:bottom w:w="0" w:type="dxa"/>
              <w:right w:w="80" w:type="dxa"/>
            </w:tcMar>
            <w:vAlign w:val="center"/>
          </w:tcPr>
          <w:p w14:paraId="5771DE8C" w14:textId="77777777" w:rsidR="00EC4D5B" w:rsidRPr="005745BD" w:rsidRDefault="00EC4D5B" w:rsidP="005745BD">
            <w:pPr>
              <w:spacing w:line="240" w:lineRule="auto"/>
              <w:jc w:val="center"/>
            </w:pPr>
            <w:r w:rsidRPr="005745BD">
              <w:t>09</w:t>
            </w:r>
          </w:p>
        </w:tc>
        <w:tc>
          <w:tcPr>
            <w:tcW w:w="1479" w:type="dxa"/>
            <w:tcMar>
              <w:top w:w="0" w:type="dxa"/>
              <w:left w:w="80" w:type="dxa"/>
              <w:bottom w:w="0" w:type="dxa"/>
              <w:right w:w="80" w:type="dxa"/>
            </w:tcMar>
            <w:vAlign w:val="center"/>
          </w:tcPr>
          <w:p w14:paraId="467374DB" w14:textId="77777777" w:rsidR="00EC4D5B" w:rsidRPr="005745BD" w:rsidRDefault="00EC4D5B" w:rsidP="005745BD">
            <w:pPr>
              <w:spacing w:line="240" w:lineRule="auto"/>
            </w:pPr>
            <w:r w:rsidRPr="005745BD">
              <w:t xml:space="preserve">Lezioni </w:t>
            </w:r>
          </w:p>
        </w:tc>
        <w:tc>
          <w:tcPr>
            <w:tcW w:w="459" w:type="dxa"/>
            <w:tcMar>
              <w:top w:w="0" w:type="dxa"/>
              <w:left w:w="80" w:type="dxa"/>
              <w:bottom w:w="0" w:type="dxa"/>
              <w:right w:w="80" w:type="dxa"/>
            </w:tcMar>
            <w:vAlign w:val="center"/>
          </w:tcPr>
          <w:p w14:paraId="5656C0C9" w14:textId="77777777" w:rsidR="00EC4D5B" w:rsidRPr="005745BD" w:rsidRDefault="00EC4D5B" w:rsidP="005745BD">
            <w:pPr>
              <w:spacing w:line="240" w:lineRule="auto"/>
              <w:jc w:val="center"/>
            </w:pPr>
            <w:r w:rsidRPr="005745BD">
              <w:t>09</w:t>
            </w:r>
          </w:p>
        </w:tc>
        <w:tc>
          <w:tcPr>
            <w:tcW w:w="1779" w:type="dxa"/>
            <w:tcMar>
              <w:top w:w="0" w:type="dxa"/>
              <w:left w:w="80" w:type="dxa"/>
              <w:bottom w:w="0" w:type="dxa"/>
              <w:right w:w="80" w:type="dxa"/>
            </w:tcMar>
            <w:vAlign w:val="center"/>
          </w:tcPr>
          <w:p w14:paraId="592EC6F2" w14:textId="77777777" w:rsidR="00EC4D5B" w:rsidRPr="005745BD" w:rsidRDefault="00EC4D5B" w:rsidP="005745BD">
            <w:pPr>
              <w:spacing w:line="240" w:lineRule="auto"/>
            </w:pPr>
            <w:r w:rsidRPr="005745BD">
              <w:t xml:space="preserve">Lezioni </w:t>
            </w:r>
          </w:p>
        </w:tc>
        <w:tc>
          <w:tcPr>
            <w:tcW w:w="446" w:type="dxa"/>
            <w:tcMar>
              <w:top w:w="0" w:type="dxa"/>
              <w:left w:w="80" w:type="dxa"/>
              <w:bottom w:w="0" w:type="dxa"/>
              <w:right w:w="80" w:type="dxa"/>
            </w:tcMar>
            <w:vAlign w:val="center"/>
          </w:tcPr>
          <w:p w14:paraId="72930947" w14:textId="77777777" w:rsidR="00EC4D5B" w:rsidRPr="005745BD" w:rsidRDefault="00EC4D5B" w:rsidP="005745BD">
            <w:pPr>
              <w:spacing w:line="240" w:lineRule="auto"/>
              <w:jc w:val="center"/>
            </w:pPr>
            <w:r w:rsidRPr="005745BD">
              <w:t>06</w:t>
            </w:r>
          </w:p>
        </w:tc>
        <w:tc>
          <w:tcPr>
            <w:tcW w:w="1354" w:type="dxa"/>
            <w:tcMar>
              <w:top w:w="0" w:type="dxa"/>
              <w:left w:w="80" w:type="dxa"/>
              <w:bottom w:w="0" w:type="dxa"/>
              <w:right w:w="80" w:type="dxa"/>
            </w:tcMar>
            <w:vAlign w:val="center"/>
          </w:tcPr>
          <w:p w14:paraId="0DD7E10E" w14:textId="77777777" w:rsidR="00EC4D5B" w:rsidRPr="005745BD" w:rsidRDefault="00EC4D5B" w:rsidP="005745BD">
            <w:pPr>
              <w:spacing w:line="240" w:lineRule="auto"/>
            </w:pPr>
            <w:r w:rsidRPr="005745BD">
              <w:t xml:space="preserve">Lezioni </w:t>
            </w:r>
          </w:p>
        </w:tc>
        <w:tc>
          <w:tcPr>
            <w:tcW w:w="540" w:type="dxa"/>
            <w:tcMar>
              <w:top w:w="0" w:type="dxa"/>
              <w:left w:w="80" w:type="dxa"/>
              <w:bottom w:w="0" w:type="dxa"/>
              <w:right w:w="80" w:type="dxa"/>
            </w:tcMar>
            <w:vAlign w:val="center"/>
          </w:tcPr>
          <w:p w14:paraId="2DE19E18" w14:textId="77777777" w:rsidR="00EC4D5B" w:rsidRPr="005745BD" w:rsidRDefault="00EC4D5B" w:rsidP="005745BD">
            <w:pPr>
              <w:spacing w:line="240" w:lineRule="auto"/>
              <w:jc w:val="center"/>
            </w:pPr>
            <w:r w:rsidRPr="005745BD">
              <w:t>11</w:t>
            </w:r>
          </w:p>
        </w:tc>
        <w:tc>
          <w:tcPr>
            <w:tcW w:w="1491" w:type="dxa"/>
            <w:tcMar>
              <w:top w:w="0" w:type="dxa"/>
              <w:left w:w="80" w:type="dxa"/>
              <w:bottom w:w="0" w:type="dxa"/>
              <w:right w:w="80" w:type="dxa"/>
            </w:tcMar>
            <w:vAlign w:val="center"/>
          </w:tcPr>
          <w:p w14:paraId="437AC78D" w14:textId="77777777" w:rsidR="00EC4D5B" w:rsidRPr="005745BD" w:rsidRDefault="00EC4D5B" w:rsidP="005745BD">
            <w:pPr>
              <w:spacing w:line="240" w:lineRule="auto"/>
            </w:pPr>
            <w:r w:rsidRPr="005745BD">
              <w:t xml:space="preserve">Lezioni </w:t>
            </w:r>
          </w:p>
        </w:tc>
        <w:tc>
          <w:tcPr>
            <w:tcW w:w="435" w:type="dxa"/>
            <w:tcMar>
              <w:top w:w="0" w:type="dxa"/>
              <w:left w:w="80" w:type="dxa"/>
              <w:bottom w:w="0" w:type="dxa"/>
              <w:right w:w="80" w:type="dxa"/>
            </w:tcMar>
            <w:vAlign w:val="center"/>
          </w:tcPr>
          <w:p w14:paraId="584634FA" w14:textId="77777777" w:rsidR="00EC4D5B" w:rsidRPr="005745BD" w:rsidRDefault="00EC4D5B" w:rsidP="005745BD">
            <w:pPr>
              <w:spacing w:line="240" w:lineRule="auto"/>
            </w:pPr>
            <w:r w:rsidRPr="005745BD">
              <w:t>08</w:t>
            </w:r>
          </w:p>
        </w:tc>
        <w:tc>
          <w:tcPr>
            <w:tcW w:w="1319" w:type="dxa"/>
            <w:tcMar>
              <w:top w:w="0" w:type="dxa"/>
              <w:left w:w="80" w:type="dxa"/>
              <w:bottom w:w="0" w:type="dxa"/>
              <w:right w:w="80" w:type="dxa"/>
            </w:tcMar>
            <w:vAlign w:val="center"/>
          </w:tcPr>
          <w:p w14:paraId="186B42F9" w14:textId="77777777" w:rsidR="00EC4D5B" w:rsidRPr="005745BD" w:rsidRDefault="00EC4D5B" w:rsidP="005745BD">
            <w:pPr>
              <w:spacing w:line="240" w:lineRule="auto"/>
            </w:pPr>
            <w:r w:rsidRPr="005745BD">
              <w:t>Esami</w:t>
            </w:r>
          </w:p>
        </w:tc>
        <w:tc>
          <w:tcPr>
            <w:tcW w:w="426" w:type="dxa"/>
            <w:vAlign w:val="center"/>
          </w:tcPr>
          <w:p w14:paraId="65F5105D" w14:textId="77777777" w:rsidR="00EC4D5B" w:rsidRPr="005745BD" w:rsidRDefault="00EC4D5B" w:rsidP="005745BD">
            <w:pPr>
              <w:spacing w:line="240" w:lineRule="auto"/>
              <w:jc w:val="center"/>
            </w:pPr>
            <w:r w:rsidRPr="005745BD">
              <w:t>M</w:t>
            </w:r>
          </w:p>
        </w:tc>
      </w:tr>
      <w:tr w:rsidR="00EC4D5B" w:rsidRPr="005745BD" w14:paraId="25EED1E0" w14:textId="77777777">
        <w:trPr>
          <w:jc w:val="center"/>
        </w:trPr>
        <w:tc>
          <w:tcPr>
            <w:tcW w:w="472" w:type="dxa"/>
            <w:vAlign w:val="center"/>
          </w:tcPr>
          <w:p w14:paraId="5AA421A1" w14:textId="77777777" w:rsidR="00EC4D5B" w:rsidRPr="005745BD" w:rsidRDefault="00EC4D5B" w:rsidP="005745BD">
            <w:pPr>
              <w:spacing w:line="240" w:lineRule="auto"/>
              <w:jc w:val="center"/>
            </w:pPr>
            <w:r w:rsidRPr="005745BD">
              <w:t>G</w:t>
            </w:r>
          </w:p>
        </w:tc>
        <w:tc>
          <w:tcPr>
            <w:tcW w:w="436" w:type="dxa"/>
            <w:tcMar>
              <w:top w:w="0" w:type="dxa"/>
              <w:left w:w="80" w:type="dxa"/>
              <w:bottom w:w="0" w:type="dxa"/>
              <w:right w:w="80" w:type="dxa"/>
            </w:tcMar>
            <w:vAlign w:val="center"/>
          </w:tcPr>
          <w:p w14:paraId="65AAFB26" w14:textId="77777777" w:rsidR="00EC4D5B" w:rsidRPr="005745BD" w:rsidRDefault="00EC4D5B" w:rsidP="005745BD">
            <w:pPr>
              <w:spacing w:line="240" w:lineRule="auto"/>
              <w:jc w:val="center"/>
            </w:pPr>
            <w:r w:rsidRPr="005745BD">
              <w:t>10</w:t>
            </w:r>
          </w:p>
        </w:tc>
        <w:tc>
          <w:tcPr>
            <w:tcW w:w="1479" w:type="dxa"/>
            <w:tcMar>
              <w:top w:w="0" w:type="dxa"/>
              <w:left w:w="80" w:type="dxa"/>
              <w:bottom w:w="0" w:type="dxa"/>
              <w:right w:w="80" w:type="dxa"/>
            </w:tcMar>
            <w:vAlign w:val="center"/>
          </w:tcPr>
          <w:p w14:paraId="6B71BC97" w14:textId="77777777" w:rsidR="00EC4D5B" w:rsidRPr="005745BD" w:rsidRDefault="00EC4D5B" w:rsidP="005745BD">
            <w:pPr>
              <w:spacing w:line="240" w:lineRule="auto"/>
              <w:rPr>
                <w:rFonts w:cs="Times New Roman"/>
              </w:rPr>
            </w:pPr>
          </w:p>
        </w:tc>
        <w:tc>
          <w:tcPr>
            <w:tcW w:w="459" w:type="dxa"/>
            <w:tcMar>
              <w:top w:w="0" w:type="dxa"/>
              <w:left w:w="80" w:type="dxa"/>
              <w:bottom w:w="0" w:type="dxa"/>
              <w:right w:w="80" w:type="dxa"/>
            </w:tcMar>
            <w:vAlign w:val="center"/>
          </w:tcPr>
          <w:p w14:paraId="055CDA41" w14:textId="77777777" w:rsidR="00EC4D5B" w:rsidRPr="005745BD" w:rsidRDefault="00EC4D5B" w:rsidP="005745BD">
            <w:pPr>
              <w:spacing w:line="240" w:lineRule="auto"/>
              <w:jc w:val="center"/>
            </w:pPr>
            <w:r w:rsidRPr="005745BD">
              <w:t>10</w:t>
            </w:r>
          </w:p>
        </w:tc>
        <w:tc>
          <w:tcPr>
            <w:tcW w:w="1779" w:type="dxa"/>
            <w:tcMar>
              <w:top w:w="0" w:type="dxa"/>
              <w:left w:w="80" w:type="dxa"/>
              <w:bottom w:w="0" w:type="dxa"/>
              <w:right w:w="80" w:type="dxa"/>
            </w:tcMar>
            <w:vAlign w:val="center"/>
          </w:tcPr>
          <w:p w14:paraId="562DAA95" w14:textId="77777777" w:rsidR="00EC4D5B" w:rsidRPr="005745BD" w:rsidRDefault="00EC4D5B" w:rsidP="005745BD">
            <w:pPr>
              <w:spacing w:line="240" w:lineRule="auto"/>
              <w:rPr>
                <w:rFonts w:cs="Times New Roman"/>
              </w:rPr>
            </w:pPr>
          </w:p>
        </w:tc>
        <w:tc>
          <w:tcPr>
            <w:tcW w:w="446" w:type="dxa"/>
            <w:tcMar>
              <w:top w:w="0" w:type="dxa"/>
              <w:left w:w="80" w:type="dxa"/>
              <w:bottom w:w="0" w:type="dxa"/>
              <w:right w:w="80" w:type="dxa"/>
            </w:tcMar>
            <w:vAlign w:val="center"/>
          </w:tcPr>
          <w:p w14:paraId="30F5EE19" w14:textId="77777777" w:rsidR="00EC4D5B" w:rsidRPr="005745BD" w:rsidRDefault="00EC4D5B" w:rsidP="005745BD">
            <w:pPr>
              <w:spacing w:line="240" w:lineRule="auto"/>
              <w:jc w:val="center"/>
            </w:pPr>
            <w:r w:rsidRPr="005745BD">
              <w:t>07</w:t>
            </w:r>
          </w:p>
        </w:tc>
        <w:tc>
          <w:tcPr>
            <w:tcW w:w="1354" w:type="dxa"/>
            <w:tcMar>
              <w:top w:w="0" w:type="dxa"/>
              <w:left w:w="80" w:type="dxa"/>
              <w:bottom w:w="0" w:type="dxa"/>
              <w:right w:w="80" w:type="dxa"/>
            </w:tcMar>
            <w:vAlign w:val="center"/>
          </w:tcPr>
          <w:p w14:paraId="65BBF1FF" w14:textId="77777777" w:rsidR="00EC4D5B" w:rsidRPr="005745BD" w:rsidRDefault="00EC4D5B" w:rsidP="005745BD">
            <w:pPr>
              <w:spacing w:line="240" w:lineRule="auto"/>
              <w:rPr>
                <w:rFonts w:cs="Times New Roman"/>
              </w:rPr>
            </w:pPr>
          </w:p>
        </w:tc>
        <w:tc>
          <w:tcPr>
            <w:tcW w:w="540" w:type="dxa"/>
            <w:tcMar>
              <w:top w:w="0" w:type="dxa"/>
              <w:left w:w="80" w:type="dxa"/>
              <w:bottom w:w="0" w:type="dxa"/>
              <w:right w:w="80" w:type="dxa"/>
            </w:tcMar>
            <w:vAlign w:val="center"/>
          </w:tcPr>
          <w:p w14:paraId="763FB753" w14:textId="77777777" w:rsidR="00EC4D5B" w:rsidRPr="005745BD" w:rsidRDefault="00EC4D5B" w:rsidP="005745BD">
            <w:pPr>
              <w:spacing w:line="240" w:lineRule="auto"/>
              <w:jc w:val="center"/>
            </w:pPr>
            <w:r w:rsidRPr="005745BD">
              <w:t>12</w:t>
            </w:r>
          </w:p>
        </w:tc>
        <w:tc>
          <w:tcPr>
            <w:tcW w:w="1491" w:type="dxa"/>
            <w:tcMar>
              <w:top w:w="0" w:type="dxa"/>
              <w:left w:w="80" w:type="dxa"/>
              <w:bottom w:w="0" w:type="dxa"/>
              <w:right w:w="80" w:type="dxa"/>
            </w:tcMar>
            <w:vAlign w:val="center"/>
          </w:tcPr>
          <w:p w14:paraId="0568D661" w14:textId="77777777" w:rsidR="00EC4D5B" w:rsidRPr="005745BD" w:rsidRDefault="00EC4D5B" w:rsidP="005745BD">
            <w:pPr>
              <w:spacing w:line="240" w:lineRule="auto"/>
              <w:rPr>
                <w:rFonts w:cs="Times New Roman"/>
              </w:rPr>
            </w:pPr>
          </w:p>
        </w:tc>
        <w:tc>
          <w:tcPr>
            <w:tcW w:w="435" w:type="dxa"/>
            <w:tcMar>
              <w:top w:w="0" w:type="dxa"/>
              <w:left w:w="80" w:type="dxa"/>
              <w:bottom w:w="0" w:type="dxa"/>
              <w:right w:w="80" w:type="dxa"/>
            </w:tcMar>
            <w:vAlign w:val="center"/>
          </w:tcPr>
          <w:p w14:paraId="21F4F805" w14:textId="77777777" w:rsidR="00EC4D5B" w:rsidRPr="005745BD" w:rsidRDefault="00EC4D5B" w:rsidP="005745BD">
            <w:pPr>
              <w:spacing w:line="240" w:lineRule="auto"/>
            </w:pPr>
            <w:r w:rsidRPr="005745BD">
              <w:t>09</w:t>
            </w:r>
          </w:p>
        </w:tc>
        <w:tc>
          <w:tcPr>
            <w:tcW w:w="1319" w:type="dxa"/>
            <w:tcMar>
              <w:top w:w="0" w:type="dxa"/>
              <w:left w:w="80" w:type="dxa"/>
              <w:bottom w:w="0" w:type="dxa"/>
              <w:right w:w="80" w:type="dxa"/>
            </w:tcMar>
            <w:vAlign w:val="center"/>
          </w:tcPr>
          <w:p w14:paraId="4DDB94CF" w14:textId="77777777" w:rsidR="00EC4D5B" w:rsidRPr="005745BD" w:rsidRDefault="00EC4D5B" w:rsidP="005745BD">
            <w:pPr>
              <w:spacing w:line="240" w:lineRule="auto"/>
              <w:rPr>
                <w:rFonts w:cs="Times New Roman"/>
              </w:rPr>
            </w:pPr>
            <w:proofErr w:type="spellStart"/>
            <w:r w:rsidRPr="005745BD">
              <w:rPr>
                <w:lang w:val="en-GB"/>
              </w:rPr>
              <w:t>Esami</w:t>
            </w:r>
            <w:proofErr w:type="spellEnd"/>
          </w:p>
        </w:tc>
        <w:tc>
          <w:tcPr>
            <w:tcW w:w="426" w:type="dxa"/>
            <w:vAlign w:val="center"/>
          </w:tcPr>
          <w:p w14:paraId="7BE89D7D" w14:textId="77777777" w:rsidR="00EC4D5B" w:rsidRPr="005745BD" w:rsidRDefault="00EC4D5B" w:rsidP="005745BD">
            <w:pPr>
              <w:spacing w:line="240" w:lineRule="auto"/>
              <w:jc w:val="center"/>
            </w:pPr>
            <w:r w:rsidRPr="005745BD">
              <w:t>G</w:t>
            </w:r>
          </w:p>
        </w:tc>
      </w:tr>
      <w:tr w:rsidR="00EC4D5B" w:rsidRPr="005745BD" w14:paraId="6139E6C1" w14:textId="77777777">
        <w:trPr>
          <w:trHeight w:val="60"/>
          <w:jc w:val="center"/>
        </w:trPr>
        <w:tc>
          <w:tcPr>
            <w:tcW w:w="472" w:type="dxa"/>
            <w:vAlign w:val="center"/>
          </w:tcPr>
          <w:p w14:paraId="55F655D1" w14:textId="77777777" w:rsidR="00EC4D5B" w:rsidRPr="005745BD" w:rsidRDefault="00EC4D5B" w:rsidP="005745BD">
            <w:pPr>
              <w:spacing w:line="240" w:lineRule="auto"/>
              <w:jc w:val="center"/>
              <w:rPr>
                <w:rFonts w:cs="Times New Roman"/>
              </w:rPr>
            </w:pPr>
            <w:r w:rsidRPr="005745BD">
              <w:rPr>
                <w:lang w:val="de-DE"/>
              </w:rPr>
              <w:t>V</w:t>
            </w:r>
          </w:p>
        </w:tc>
        <w:tc>
          <w:tcPr>
            <w:tcW w:w="436" w:type="dxa"/>
            <w:tcMar>
              <w:top w:w="0" w:type="dxa"/>
              <w:left w:w="80" w:type="dxa"/>
              <w:bottom w:w="0" w:type="dxa"/>
              <w:right w:w="80" w:type="dxa"/>
            </w:tcMar>
            <w:vAlign w:val="center"/>
          </w:tcPr>
          <w:p w14:paraId="66470BCA" w14:textId="77777777" w:rsidR="00EC4D5B" w:rsidRPr="005745BD" w:rsidRDefault="00EC4D5B" w:rsidP="005745BD">
            <w:pPr>
              <w:spacing w:line="240" w:lineRule="auto"/>
              <w:jc w:val="center"/>
            </w:pPr>
            <w:r w:rsidRPr="005745BD">
              <w:t>11</w:t>
            </w:r>
          </w:p>
        </w:tc>
        <w:tc>
          <w:tcPr>
            <w:tcW w:w="1479" w:type="dxa"/>
            <w:tcMar>
              <w:top w:w="0" w:type="dxa"/>
              <w:left w:w="80" w:type="dxa"/>
              <w:bottom w:w="0" w:type="dxa"/>
              <w:right w:w="80" w:type="dxa"/>
            </w:tcMar>
            <w:vAlign w:val="center"/>
          </w:tcPr>
          <w:p w14:paraId="4E9C2E8E" w14:textId="77777777" w:rsidR="00EC4D5B" w:rsidRPr="005745BD" w:rsidRDefault="00EC4D5B" w:rsidP="005745BD">
            <w:pPr>
              <w:spacing w:line="240" w:lineRule="auto"/>
            </w:pPr>
            <w:r w:rsidRPr="005745BD">
              <w:t>Lezioni 2</w:t>
            </w:r>
          </w:p>
        </w:tc>
        <w:tc>
          <w:tcPr>
            <w:tcW w:w="459" w:type="dxa"/>
            <w:tcMar>
              <w:top w:w="0" w:type="dxa"/>
              <w:left w:w="80" w:type="dxa"/>
              <w:bottom w:w="0" w:type="dxa"/>
              <w:right w:w="80" w:type="dxa"/>
            </w:tcMar>
            <w:vAlign w:val="center"/>
          </w:tcPr>
          <w:p w14:paraId="58B2E62F" w14:textId="77777777" w:rsidR="00EC4D5B" w:rsidRPr="005745BD" w:rsidRDefault="00EC4D5B" w:rsidP="005745BD">
            <w:pPr>
              <w:spacing w:line="240" w:lineRule="auto"/>
              <w:jc w:val="center"/>
            </w:pPr>
            <w:r w:rsidRPr="005745BD">
              <w:t>11</w:t>
            </w:r>
          </w:p>
        </w:tc>
        <w:tc>
          <w:tcPr>
            <w:tcW w:w="1779" w:type="dxa"/>
            <w:tcMar>
              <w:top w:w="0" w:type="dxa"/>
              <w:left w:w="80" w:type="dxa"/>
              <w:bottom w:w="0" w:type="dxa"/>
              <w:right w:w="80" w:type="dxa"/>
            </w:tcMar>
            <w:vAlign w:val="center"/>
          </w:tcPr>
          <w:p w14:paraId="623588CA" w14:textId="77777777" w:rsidR="00EC4D5B" w:rsidRPr="005745BD" w:rsidRDefault="00EC4D5B" w:rsidP="005745BD">
            <w:pPr>
              <w:spacing w:line="240" w:lineRule="auto"/>
            </w:pPr>
            <w:r w:rsidRPr="005745BD">
              <w:t>Lezioni 6</w:t>
            </w:r>
          </w:p>
        </w:tc>
        <w:tc>
          <w:tcPr>
            <w:tcW w:w="446" w:type="dxa"/>
            <w:tcMar>
              <w:top w:w="0" w:type="dxa"/>
              <w:left w:w="80" w:type="dxa"/>
              <w:bottom w:w="0" w:type="dxa"/>
              <w:right w:w="80" w:type="dxa"/>
            </w:tcMar>
            <w:vAlign w:val="center"/>
          </w:tcPr>
          <w:p w14:paraId="3ACDA6EB" w14:textId="77777777" w:rsidR="00EC4D5B" w:rsidRPr="005745BD" w:rsidRDefault="00EC4D5B" w:rsidP="005745BD">
            <w:pPr>
              <w:spacing w:line="240" w:lineRule="auto"/>
              <w:jc w:val="center"/>
            </w:pPr>
            <w:r w:rsidRPr="005745BD">
              <w:t>08</w:t>
            </w:r>
          </w:p>
        </w:tc>
        <w:tc>
          <w:tcPr>
            <w:tcW w:w="1354" w:type="dxa"/>
            <w:tcMar>
              <w:top w:w="0" w:type="dxa"/>
              <w:left w:w="80" w:type="dxa"/>
              <w:bottom w:w="0" w:type="dxa"/>
              <w:right w:w="80" w:type="dxa"/>
            </w:tcMar>
            <w:vAlign w:val="center"/>
          </w:tcPr>
          <w:p w14:paraId="7E8950AC" w14:textId="77777777" w:rsidR="00EC4D5B" w:rsidRPr="005745BD" w:rsidRDefault="00EC4D5B" w:rsidP="005745BD">
            <w:pPr>
              <w:spacing w:line="240" w:lineRule="auto"/>
            </w:pPr>
            <w:r w:rsidRPr="005745BD">
              <w:t>Lezioni 10</w:t>
            </w:r>
          </w:p>
        </w:tc>
        <w:tc>
          <w:tcPr>
            <w:tcW w:w="540" w:type="dxa"/>
            <w:tcMar>
              <w:top w:w="0" w:type="dxa"/>
              <w:left w:w="80" w:type="dxa"/>
              <w:bottom w:w="0" w:type="dxa"/>
              <w:right w:w="80" w:type="dxa"/>
            </w:tcMar>
            <w:vAlign w:val="center"/>
          </w:tcPr>
          <w:p w14:paraId="74E8C560" w14:textId="77777777" w:rsidR="00EC4D5B" w:rsidRPr="005745BD" w:rsidRDefault="00EC4D5B" w:rsidP="005745BD">
            <w:pPr>
              <w:spacing w:line="240" w:lineRule="auto"/>
              <w:jc w:val="center"/>
            </w:pPr>
            <w:r w:rsidRPr="005745BD">
              <w:t>13</w:t>
            </w:r>
          </w:p>
        </w:tc>
        <w:tc>
          <w:tcPr>
            <w:tcW w:w="1491" w:type="dxa"/>
            <w:tcMar>
              <w:top w:w="0" w:type="dxa"/>
              <w:left w:w="80" w:type="dxa"/>
              <w:bottom w:w="0" w:type="dxa"/>
              <w:right w:w="80" w:type="dxa"/>
            </w:tcMar>
            <w:vAlign w:val="center"/>
          </w:tcPr>
          <w:p w14:paraId="20E8ED7C" w14:textId="77777777" w:rsidR="00EC4D5B" w:rsidRPr="005745BD" w:rsidRDefault="00EC4D5B" w:rsidP="005745BD">
            <w:pPr>
              <w:spacing w:line="240" w:lineRule="auto"/>
            </w:pPr>
            <w:r w:rsidRPr="005745BD">
              <w:t xml:space="preserve">Rec. </w:t>
            </w:r>
            <w:proofErr w:type="spellStart"/>
            <w:r w:rsidRPr="005745BD">
              <w:t>Lez</w:t>
            </w:r>
            <w:proofErr w:type="spellEnd"/>
            <w:r w:rsidRPr="005745BD">
              <w:t>.</w:t>
            </w:r>
          </w:p>
        </w:tc>
        <w:tc>
          <w:tcPr>
            <w:tcW w:w="435" w:type="dxa"/>
            <w:tcMar>
              <w:top w:w="0" w:type="dxa"/>
              <w:left w:w="80" w:type="dxa"/>
              <w:bottom w:w="0" w:type="dxa"/>
              <w:right w:w="80" w:type="dxa"/>
            </w:tcMar>
            <w:vAlign w:val="center"/>
          </w:tcPr>
          <w:p w14:paraId="22EB8065" w14:textId="77777777" w:rsidR="00EC4D5B" w:rsidRPr="005745BD" w:rsidRDefault="00EC4D5B" w:rsidP="005745BD">
            <w:pPr>
              <w:spacing w:line="240" w:lineRule="auto"/>
            </w:pPr>
            <w:r w:rsidRPr="005745BD">
              <w:t>10</w:t>
            </w:r>
          </w:p>
        </w:tc>
        <w:tc>
          <w:tcPr>
            <w:tcW w:w="1319" w:type="dxa"/>
            <w:tcMar>
              <w:top w:w="0" w:type="dxa"/>
              <w:left w:w="80" w:type="dxa"/>
              <w:bottom w:w="0" w:type="dxa"/>
              <w:right w:w="80" w:type="dxa"/>
            </w:tcMar>
            <w:vAlign w:val="center"/>
          </w:tcPr>
          <w:p w14:paraId="3FA96E12" w14:textId="77777777" w:rsidR="00EC4D5B" w:rsidRPr="005745BD" w:rsidRDefault="00EC4D5B" w:rsidP="005745BD">
            <w:pPr>
              <w:spacing w:line="240" w:lineRule="auto"/>
              <w:rPr>
                <w:rFonts w:cs="Times New Roman"/>
              </w:rPr>
            </w:pPr>
            <w:proofErr w:type="spellStart"/>
            <w:r w:rsidRPr="005745BD">
              <w:rPr>
                <w:lang w:val="en-GB"/>
              </w:rPr>
              <w:t>Esami</w:t>
            </w:r>
            <w:proofErr w:type="spellEnd"/>
          </w:p>
        </w:tc>
        <w:tc>
          <w:tcPr>
            <w:tcW w:w="426" w:type="dxa"/>
            <w:vAlign w:val="center"/>
          </w:tcPr>
          <w:p w14:paraId="61F07809" w14:textId="77777777" w:rsidR="00EC4D5B" w:rsidRPr="005745BD" w:rsidRDefault="00EC4D5B" w:rsidP="005745BD">
            <w:pPr>
              <w:spacing w:line="240" w:lineRule="auto"/>
              <w:jc w:val="center"/>
              <w:rPr>
                <w:rFonts w:cs="Times New Roman"/>
              </w:rPr>
            </w:pPr>
            <w:r w:rsidRPr="005745BD">
              <w:rPr>
                <w:lang w:val="de-DE"/>
              </w:rPr>
              <w:t>V</w:t>
            </w:r>
          </w:p>
        </w:tc>
      </w:tr>
      <w:tr w:rsidR="00EC4D5B" w:rsidRPr="005745BD" w14:paraId="10019925" w14:textId="77777777">
        <w:trPr>
          <w:jc w:val="center"/>
        </w:trPr>
        <w:tc>
          <w:tcPr>
            <w:tcW w:w="472" w:type="dxa"/>
            <w:vAlign w:val="center"/>
          </w:tcPr>
          <w:p w14:paraId="05567320" w14:textId="77777777" w:rsidR="00EC4D5B" w:rsidRPr="005745BD" w:rsidRDefault="00EC4D5B" w:rsidP="005745BD">
            <w:pPr>
              <w:spacing w:line="240" w:lineRule="auto"/>
              <w:jc w:val="center"/>
            </w:pPr>
            <w:r w:rsidRPr="005745BD">
              <w:t>S</w:t>
            </w:r>
          </w:p>
        </w:tc>
        <w:tc>
          <w:tcPr>
            <w:tcW w:w="436" w:type="dxa"/>
            <w:tcMar>
              <w:top w:w="0" w:type="dxa"/>
              <w:left w:w="80" w:type="dxa"/>
              <w:bottom w:w="0" w:type="dxa"/>
              <w:right w:w="80" w:type="dxa"/>
            </w:tcMar>
            <w:vAlign w:val="center"/>
          </w:tcPr>
          <w:p w14:paraId="608B5383" w14:textId="77777777" w:rsidR="00EC4D5B" w:rsidRPr="005745BD" w:rsidRDefault="00EC4D5B" w:rsidP="005745BD">
            <w:pPr>
              <w:spacing w:line="240" w:lineRule="auto"/>
              <w:jc w:val="center"/>
            </w:pPr>
            <w:r w:rsidRPr="005745BD">
              <w:t>12</w:t>
            </w:r>
          </w:p>
        </w:tc>
        <w:tc>
          <w:tcPr>
            <w:tcW w:w="1479" w:type="dxa"/>
            <w:tcMar>
              <w:top w:w="0" w:type="dxa"/>
              <w:left w:w="80" w:type="dxa"/>
              <w:bottom w:w="0" w:type="dxa"/>
              <w:right w:w="80" w:type="dxa"/>
            </w:tcMar>
            <w:vAlign w:val="center"/>
          </w:tcPr>
          <w:p w14:paraId="5C0FADF7" w14:textId="77777777" w:rsidR="00EC4D5B" w:rsidRPr="005745BD" w:rsidRDefault="00EC4D5B" w:rsidP="005745BD">
            <w:pPr>
              <w:spacing w:line="240" w:lineRule="auto"/>
            </w:pPr>
            <w:r w:rsidRPr="005745BD">
              <w:t>Lezioni</w:t>
            </w:r>
          </w:p>
        </w:tc>
        <w:tc>
          <w:tcPr>
            <w:tcW w:w="459" w:type="dxa"/>
            <w:tcMar>
              <w:top w:w="0" w:type="dxa"/>
              <w:left w:w="80" w:type="dxa"/>
              <w:bottom w:w="0" w:type="dxa"/>
              <w:right w:w="80" w:type="dxa"/>
            </w:tcMar>
            <w:vAlign w:val="center"/>
          </w:tcPr>
          <w:p w14:paraId="6091D3B7" w14:textId="77777777" w:rsidR="00EC4D5B" w:rsidRPr="005745BD" w:rsidRDefault="00EC4D5B" w:rsidP="005745BD">
            <w:pPr>
              <w:spacing w:line="240" w:lineRule="auto"/>
              <w:jc w:val="center"/>
            </w:pPr>
            <w:r w:rsidRPr="005745BD">
              <w:t>12</w:t>
            </w:r>
          </w:p>
        </w:tc>
        <w:tc>
          <w:tcPr>
            <w:tcW w:w="1779" w:type="dxa"/>
            <w:tcMar>
              <w:top w:w="0" w:type="dxa"/>
              <w:left w:w="80" w:type="dxa"/>
              <w:bottom w:w="0" w:type="dxa"/>
              <w:right w:w="80" w:type="dxa"/>
            </w:tcMar>
            <w:vAlign w:val="center"/>
          </w:tcPr>
          <w:p w14:paraId="5573FE67" w14:textId="77777777" w:rsidR="00EC4D5B" w:rsidRPr="005745BD" w:rsidRDefault="00EC4D5B" w:rsidP="005745BD">
            <w:pPr>
              <w:spacing w:line="240" w:lineRule="auto"/>
            </w:pPr>
            <w:r w:rsidRPr="005745BD">
              <w:t>Lezioni</w:t>
            </w:r>
          </w:p>
        </w:tc>
        <w:tc>
          <w:tcPr>
            <w:tcW w:w="446" w:type="dxa"/>
            <w:tcMar>
              <w:top w:w="0" w:type="dxa"/>
              <w:left w:w="80" w:type="dxa"/>
              <w:bottom w:w="0" w:type="dxa"/>
              <w:right w:w="80" w:type="dxa"/>
            </w:tcMar>
            <w:vAlign w:val="center"/>
          </w:tcPr>
          <w:p w14:paraId="5DF396F9" w14:textId="77777777" w:rsidR="00EC4D5B" w:rsidRPr="005745BD" w:rsidRDefault="00EC4D5B" w:rsidP="005745BD">
            <w:pPr>
              <w:spacing w:line="240" w:lineRule="auto"/>
              <w:jc w:val="center"/>
            </w:pPr>
            <w:r w:rsidRPr="005745BD">
              <w:t>09</w:t>
            </w:r>
          </w:p>
        </w:tc>
        <w:tc>
          <w:tcPr>
            <w:tcW w:w="1354" w:type="dxa"/>
            <w:tcMar>
              <w:top w:w="0" w:type="dxa"/>
              <w:left w:w="80" w:type="dxa"/>
              <w:bottom w:w="0" w:type="dxa"/>
              <w:right w:w="80" w:type="dxa"/>
            </w:tcMar>
            <w:vAlign w:val="center"/>
          </w:tcPr>
          <w:p w14:paraId="64F3BB53" w14:textId="77777777" w:rsidR="00EC4D5B" w:rsidRPr="005745BD" w:rsidRDefault="00EC4D5B" w:rsidP="005745BD">
            <w:pPr>
              <w:spacing w:line="240" w:lineRule="auto"/>
            </w:pPr>
            <w:r w:rsidRPr="005745BD">
              <w:t>Lezioni</w:t>
            </w:r>
          </w:p>
        </w:tc>
        <w:tc>
          <w:tcPr>
            <w:tcW w:w="540" w:type="dxa"/>
            <w:tcMar>
              <w:top w:w="0" w:type="dxa"/>
              <w:left w:w="80" w:type="dxa"/>
              <w:bottom w:w="0" w:type="dxa"/>
              <w:right w:w="80" w:type="dxa"/>
            </w:tcMar>
            <w:vAlign w:val="center"/>
          </w:tcPr>
          <w:p w14:paraId="75665C6E" w14:textId="77777777" w:rsidR="00EC4D5B" w:rsidRPr="005745BD" w:rsidRDefault="00EC4D5B" w:rsidP="005745BD">
            <w:pPr>
              <w:spacing w:line="240" w:lineRule="auto"/>
              <w:jc w:val="center"/>
            </w:pPr>
            <w:r w:rsidRPr="005745BD">
              <w:t>14</w:t>
            </w:r>
          </w:p>
        </w:tc>
        <w:tc>
          <w:tcPr>
            <w:tcW w:w="1491" w:type="dxa"/>
            <w:tcMar>
              <w:top w:w="0" w:type="dxa"/>
              <w:left w:w="80" w:type="dxa"/>
              <w:bottom w:w="0" w:type="dxa"/>
              <w:right w:w="80" w:type="dxa"/>
            </w:tcMar>
            <w:vAlign w:val="center"/>
          </w:tcPr>
          <w:p w14:paraId="72F4DCC5" w14:textId="77777777" w:rsidR="00EC4D5B" w:rsidRPr="005745BD" w:rsidRDefault="00EC4D5B" w:rsidP="005745BD">
            <w:pPr>
              <w:spacing w:line="240" w:lineRule="auto"/>
            </w:pPr>
            <w:r w:rsidRPr="005745BD">
              <w:t xml:space="preserve">Rec. </w:t>
            </w:r>
            <w:proofErr w:type="spellStart"/>
            <w:r w:rsidRPr="005745BD">
              <w:t>Lez</w:t>
            </w:r>
            <w:proofErr w:type="spellEnd"/>
            <w:r w:rsidRPr="005745BD">
              <w:t>.</w:t>
            </w:r>
          </w:p>
        </w:tc>
        <w:tc>
          <w:tcPr>
            <w:tcW w:w="435" w:type="dxa"/>
            <w:tcMar>
              <w:top w:w="0" w:type="dxa"/>
              <w:left w:w="80" w:type="dxa"/>
              <w:bottom w:w="0" w:type="dxa"/>
              <w:right w:w="80" w:type="dxa"/>
            </w:tcMar>
            <w:vAlign w:val="center"/>
          </w:tcPr>
          <w:p w14:paraId="36C678AA" w14:textId="77777777" w:rsidR="00EC4D5B" w:rsidRPr="005745BD" w:rsidRDefault="00EC4D5B" w:rsidP="005745BD">
            <w:pPr>
              <w:spacing w:line="240" w:lineRule="auto"/>
            </w:pPr>
            <w:r w:rsidRPr="005745BD">
              <w:t>11</w:t>
            </w:r>
          </w:p>
        </w:tc>
        <w:tc>
          <w:tcPr>
            <w:tcW w:w="1319" w:type="dxa"/>
            <w:tcMar>
              <w:top w:w="0" w:type="dxa"/>
              <w:left w:w="80" w:type="dxa"/>
              <w:bottom w:w="0" w:type="dxa"/>
              <w:right w:w="80" w:type="dxa"/>
            </w:tcMar>
            <w:vAlign w:val="center"/>
          </w:tcPr>
          <w:p w14:paraId="770FD86A" w14:textId="77777777" w:rsidR="00EC4D5B" w:rsidRPr="005745BD" w:rsidRDefault="00EC4D5B" w:rsidP="005745BD">
            <w:pPr>
              <w:spacing w:line="240" w:lineRule="auto"/>
              <w:rPr>
                <w:rFonts w:cs="Times New Roman"/>
              </w:rPr>
            </w:pPr>
            <w:proofErr w:type="spellStart"/>
            <w:r w:rsidRPr="005745BD">
              <w:rPr>
                <w:lang w:val="en-GB"/>
              </w:rPr>
              <w:t>Esami</w:t>
            </w:r>
            <w:proofErr w:type="spellEnd"/>
          </w:p>
        </w:tc>
        <w:tc>
          <w:tcPr>
            <w:tcW w:w="426" w:type="dxa"/>
            <w:vAlign w:val="center"/>
          </w:tcPr>
          <w:p w14:paraId="35EE3F5D" w14:textId="77777777" w:rsidR="00EC4D5B" w:rsidRPr="005745BD" w:rsidRDefault="00EC4D5B" w:rsidP="005745BD">
            <w:pPr>
              <w:spacing w:line="240" w:lineRule="auto"/>
              <w:jc w:val="center"/>
            </w:pPr>
            <w:r w:rsidRPr="005745BD">
              <w:t>S</w:t>
            </w:r>
          </w:p>
        </w:tc>
      </w:tr>
      <w:tr w:rsidR="00EC4D5B" w:rsidRPr="005745BD" w14:paraId="75195DC5" w14:textId="77777777">
        <w:trPr>
          <w:jc w:val="center"/>
        </w:trPr>
        <w:tc>
          <w:tcPr>
            <w:tcW w:w="472" w:type="dxa"/>
            <w:shd w:val="clear" w:color="auto" w:fill="00B0F0"/>
            <w:vAlign w:val="center"/>
          </w:tcPr>
          <w:p w14:paraId="285CE96C" w14:textId="77777777" w:rsidR="00EC4D5B" w:rsidRPr="005745BD" w:rsidRDefault="00EC4D5B" w:rsidP="005745BD">
            <w:pPr>
              <w:spacing w:line="240" w:lineRule="auto"/>
              <w:jc w:val="center"/>
              <w:rPr>
                <w:b/>
                <w:bCs/>
              </w:rPr>
            </w:pPr>
            <w:r w:rsidRPr="005745BD">
              <w:rPr>
                <w:b/>
                <w:bCs/>
              </w:rPr>
              <w:t>D</w:t>
            </w:r>
          </w:p>
        </w:tc>
        <w:tc>
          <w:tcPr>
            <w:tcW w:w="436" w:type="dxa"/>
            <w:shd w:val="clear" w:color="auto" w:fill="00B0F0"/>
            <w:tcMar>
              <w:top w:w="0" w:type="dxa"/>
              <w:left w:w="80" w:type="dxa"/>
              <w:bottom w:w="0" w:type="dxa"/>
              <w:right w:w="80" w:type="dxa"/>
            </w:tcMar>
            <w:vAlign w:val="center"/>
          </w:tcPr>
          <w:p w14:paraId="0F73AAEE" w14:textId="77777777" w:rsidR="00EC4D5B" w:rsidRPr="005745BD" w:rsidRDefault="00EC4D5B" w:rsidP="005745BD">
            <w:pPr>
              <w:spacing w:line="240" w:lineRule="auto"/>
              <w:jc w:val="center"/>
              <w:rPr>
                <w:b/>
                <w:bCs/>
              </w:rPr>
            </w:pPr>
            <w:r w:rsidRPr="005745BD">
              <w:rPr>
                <w:b/>
                <w:bCs/>
              </w:rPr>
              <w:t>13</w:t>
            </w:r>
          </w:p>
        </w:tc>
        <w:tc>
          <w:tcPr>
            <w:tcW w:w="1479" w:type="dxa"/>
            <w:shd w:val="clear" w:color="auto" w:fill="00B0F0"/>
            <w:tcMar>
              <w:top w:w="0" w:type="dxa"/>
              <w:left w:w="80" w:type="dxa"/>
              <w:bottom w:w="0" w:type="dxa"/>
              <w:right w:w="80" w:type="dxa"/>
            </w:tcMar>
            <w:vAlign w:val="center"/>
          </w:tcPr>
          <w:p w14:paraId="63712601" w14:textId="77777777" w:rsidR="00EC4D5B" w:rsidRPr="005745BD" w:rsidRDefault="00EC4D5B" w:rsidP="005745BD">
            <w:pPr>
              <w:spacing w:line="240" w:lineRule="auto"/>
              <w:rPr>
                <w:rFonts w:cs="Times New Roman"/>
                <w:b/>
                <w:bCs/>
              </w:rPr>
            </w:pPr>
          </w:p>
        </w:tc>
        <w:tc>
          <w:tcPr>
            <w:tcW w:w="459" w:type="dxa"/>
            <w:shd w:val="clear" w:color="auto" w:fill="00B0F0"/>
            <w:tcMar>
              <w:top w:w="0" w:type="dxa"/>
              <w:left w:w="80" w:type="dxa"/>
              <w:bottom w:w="0" w:type="dxa"/>
              <w:right w:w="80" w:type="dxa"/>
            </w:tcMar>
            <w:vAlign w:val="center"/>
          </w:tcPr>
          <w:p w14:paraId="06CBE163" w14:textId="77777777" w:rsidR="00EC4D5B" w:rsidRPr="005745BD" w:rsidRDefault="00EC4D5B" w:rsidP="005745BD">
            <w:pPr>
              <w:spacing w:line="240" w:lineRule="auto"/>
              <w:jc w:val="center"/>
              <w:rPr>
                <w:b/>
                <w:bCs/>
              </w:rPr>
            </w:pPr>
            <w:r w:rsidRPr="005745BD">
              <w:rPr>
                <w:b/>
                <w:bCs/>
              </w:rPr>
              <w:t>13</w:t>
            </w:r>
          </w:p>
        </w:tc>
        <w:tc>
          <w:tcPr>
            <w:tcW w:w="1779" w:type="dxa"/>
            <w:shd w:val="clear" w:color="auto" w:fill="00B0F0"/>
            <w:tcMar>
              <w:top w:w="0" w:type="dxa"/>
              <w:left w:w="80" w:type="dxa"/>
              <w:bottom w:w="0" w:type="dxa"/>
              <w:right w:w="80" w:type="dxa"/>
            </w:tcMar>
            <w:vAlign w:val="center"/>
          </w:tcPr>
          <w:p w14:paraId="56925174" w14:textId="77777777" w:rsidR="00EC4D5B" w:rsidRPr="005745BD" w:rsidRDefault="00EC4D5B" w:rsidP="005745BD">
            <w:pPr>
              <w:spacing w:line="240" w:lineRule="auto"/>
              <w:rPr>
                <w:rFonts w:cs="Times New Roman"/>
                <w:b/>
                <w:bCs/>
              </w:rPr>
            </w:pPr>
          </w:p>
        </w:tc>
        <w:tc>
          <w:tcPr>
            <w:tcW w:w="446" w:type="dxa"/>
            <w:shd w:val="clear" w:color="auto" w:fill="00B0F0"/>
            <w:tcMar>
              <w:top w:w="0" w:type="dxa"/>
              <w:left w:w="80" w:type="dxa"/>
              <w:bottom w:w="0" w:type="dxa"/>
              <w:right w:w="80" w:type="dxa"/>
            </w:tcMar>
            <w:vAlign w:val="center"/>
          </w:tcPr>
          <w:p w14:paraId="464BBBB6" w14:textId="77777777" w:rsidR="00EC4D5B" w:rsidRPr="005745BD" w:rsidRDefault="00EC4D5B" w:rsidP="005745BD">
            <w:pPr>
              <w:spacing w:line="240" w:lineRule="auto"/>
              <w:jc w:val="center"/>
              <w:rPr>
                <w:b/>
                <w:bCs/>
              </w:rPr>
            </w:pPr>
            <w:r w:rsidRPr="005745BD">
              <w:rPr>
                <w:b/>
                <w:bCs/>
              </w:rPr>
              <w:t>10</w:t>
            </w:r>
          </w:p>
        </w:tc>
        <w:tc>
          <w:tcPr>
            <w:tcW w:w="1354" w:type="dxa"/>
            <w:shd w:val="clear" w:color="auto" w:fill="00B0F0"/>
            <w:tcMar>
              <w:top w:w="0" w:type="dxa"/>
              <w:left w:w="80" w:type="dxa"/>
              <w:bottom w:w="0" w:type="dxa"/>
              <w:right w:w="80" w:type="dxa"/>
            </w:tcMar>
            <w:vAlign w:val="center"/>
          </w:tcPr>
          <w:p w14:paraId="626D1686" w14:textId="77777777" w:rsidR="00EC4D5B" w:rsidRPr="005745BD" w:rsidRDefault="00EC4D5B" w:rsidP="005745BD">
            <w:pPr>
              <w:spacing w:line="240" w:lineRule="auto"/>
              <w:rPr>
                <w:b/>
                <w:bCs/>
              </w:rPr>
            </w:pPr>
            <w:r w:rsidRPr="005745BD">
              <w:rPr>
                <w:b/>
                <w:bCs/>
              </w:rPr>
              <w:t>Palme</w:t>
            </w:r>
          </w:p>
        </w:tc>
        <w:tc>
          <w:tcPr>
            <w:tcW w:w="540" w:type="dxa"/>
            <w:shd w:val="clear" w:color="auto" w:fill="00B0F0"/>
            <w:tcMar>
              <w:top w:w="0" w:type="dxa"/>
              <w:left w:w="80" w:type="dxa"/>
              <w:bottom w:w="0" w:type="dxa"/>
              <w:right w:w="80" w:type="dxa"/>
            </w:tcMar>
            <w:vAlign w:val="center"/>
          </w:tcPr>
          <w:p w14:paraId="0E05F19E" w14:textId="77777777" w:rsidR="00EC4D5B" w:rsidRPr="005745BD" w:rsidRDefault="00EC4D5B" w:rsidP="005745BD">
            <w:pPr>
              <w:spacing w:line="240" w:lineRule="auto"/>
              <w:jc w:val="center"/>
              <w:rPr>
                <w:b/>
                <w:bCs/>
              </w:rPr>
            </w:pPr>
            <w:r w:rsidRPr="005745BD">
              <w:rPr>
                <w:b/>
                <w:bCs/>
              </w:rPr>
              <w:t>15</w:t>
            </w:r>
          </w:p>
        </w:tc>
        <w:tc>
          <w:tcPr>
            <w:tcW w:w="1491" w:type="dxa"/>
            <w:shd w:val="clear" w:color="auto" w:fill="00B0F0"/>
            <w:tcMar>
              <w:top w:w="0" w:type="dxa"/>
              <w:left w:w="80" w:type="dxa"/>
              <w:bottom w:w="0" w:type="dxa"/>
              <w:right w:w="80" w:type="dxa"/>
            </w:tcMar>
            <w:vAlign w:val="center"/>
          </w:tcPr>
          <w:p w14:paraId="1512F332" w14:textId="77777777" w:rsidR="00EC4D5B" w:rsidRPr="005745BD" w:rsidRDefault="00EC4D5B" w:rsidP="005745BD">
            <w:pPr>
              <w:spacing w:line="240" w:lineRule="auto"/>
              <w:rPr>
                <w:rFonts w:cs="Times New Roman"/>
                <w:b/>
                <w:bCs/>
              </w:rPr>
            </w:pPr>
          </w:p>
        </w:tc>
        <w:tc>
          <w:tcPr>
            <w:tcW w:w="435" w:type="dxa"/>
            <w:shd w:val="clear" w:color="auto" w:fill="00B0F0"/>
            <w:tcMar>
              <w:top w:w="0" w:type="dxa"/>
              <w:left w:w="80" w:type="dxa"/>
              <w:bottom w:w="0" w:type="dxa"/>
              <w:right w:w="80" w:type="dxa"/>
            </w:tcMar>
            <w:vAlign w:val="center"/>
          </w:tcPr>
          <w:p w14:paraId="130892DE" w14:textId="77777777" w:rsidR="00EC4D5B" w:rsidRPr="005745BD" w:rsidRDefault="00EC4D5B" w:rsidP="005745BD">
            <w:pPr>
              <w:spacing w:line="240" w:lineRule="auto"/>
              <w:rPr>
                <w:b/>
                <w:bCs/>
              </w:rPr>
            </w:pPr>
            <w:r w:rsidRPr="005745BD">
              <w:rPr>
                <w:b/>
                <w:bCs/>
              </w:rPr>
              <w:t>12</w:t>
            </w:r>
          </w:p>
        </w:tc>
        <w:tc>
          <w:tcPr>
            <w:tcW w:w="1319" w:type="dxa"/>
            <w:shd w:val="clear" w:color="auto" w:fill="00B0F0"/>
            <w:tcMar>
              <w:top w:w="0" w:type="dxa"/>
              <w:left w:w="80" w:type="dxa"/>
              <w:bottom w:w="0" w:type="dxa"/>
              <w:right w:w="80" w:type="dxa"/>
            </w:tcMar>
            <w:vAlign w:val="center"/>
          </w:tcPr>
          <w:p w14:paraId="4AF70FFC" w14:textId="77777777" w:rsidR="00EC4D5B" w:rsidRPr="005745BD" w:rsidRDefault="00EC4D5B" w:rsidP="005745BD">
            <w:pPr>
              <w:spacing w:line="240" w:lineRule="auto"/>
              <w:rPr>
                <w:b/>
                <w:bCs/>
              </w:rPr>
            </w:pPr>
          </w:p>
        </w:tc>
        <w:tc>
          <w:tcPr>
            <w:tcW w:w="426" w:type="dxa"/>
            <w:shd w:val="clear" w:color="auto" w:fill="00B0F0"/>
            <w:vAlign w:val="center"/>
          </w:tcPr>
          <w:p w14:paraId="032D1F60" w14:textId="77777777" w:rsidR="00EC4D5B" w:rsidRPr="005745BD" w:rsidRDefault="00EC4D5B" w:rsidP="005745BD">
            <w:pPr>
              <w:spacing w:line="240" w:lineRule="auto"/>
              <w:jc w:val="center"/>
              <w:rPr>
                <w:b/>
                <w:bCs/>
              </w:rPr>
            </w:pPr>
            <w:r w:rsidRPr="005745BD">
              <w:rPr>
                <w:b/>
                <w:bCs/>
              </w:rPr>
              <w:t>D</w:t>
            </w:r>
          </w:p>
        </w:tc>
      </w:tr>
      <w:tr w:rsidR="00EC4D5B" w:rsidRPr="005745BD" w14:paraId="758C4CD4" w14:textId="77777777">
        <w:trPr>
          <w:trHeight w:val="64"/>
          <w:jc w:val="center"/>
        </w:trPr>
        <w:tc>
          <w:tcPr>
            <w:tcW w:w="472" w:type="dxa"/>
            <w:vAlign w:val="center"/>
          </w:tcPr>
          <w:p w14:paraId="692F3BBD" w14:textId="77777777" w:rsidR="00EC4D5B" w:rsidRPr="005745BD" w:rsidRDefault="00EC4D5B" w:rsidP="005745BD">
            <w:pPr>
              <w:spacing w:line="240" w:lineRule="auto"/>
              <w:jc w:val="center"/>
            </w:pPr>
            <w:r w:rsidRPr="005745BD">
              <w:t>L</w:t>
            </w:r>
          </w:p>
        </w:tc>
        <w:tc>
          <w:tcPr>
            <w:tcW w:w="436" w:type="dxa"/>
            <w:tcMar>
              <w:top w:w="0" w:type="dxa"/>
              <w:left w:w="80" w:type="dxa"/>
              <w:bottom w:w="0" w:type="dxa"/>
              <w:right w:w="80" w:type="dxa"/>
            </w:tcMar>
            <w:vAlign w:val="center"/>
          </w:tcPr>
          <w:p w14:paraId="5413A517" w14:textId="77777777" w:rsidR="00EC4D5B" w:rsidRPr="005745BD" w:rsidRDefault="00EC4D5B" w:rsidP="005745BD">
            <w:pPr>
              <w:spacing w:line="240" w:lineRule="auto"/>
              <w:jc w:val="center"/>
            </w:pPr>
            <w:r w:rsidRPr="005745BD">
              <w:t>14</w:t>
            </w:r>
          </w:p>
        </w:tc>
        <w:tc>
          <w:tcPr>
            <w:tcW w:w="1479" w:type="dxa"/>
            <w:tcMar>
              <w:top w:w="0" w:type="dxa"/>
              <w:left w:w="80" w:type="dxa"/>
              <w:bottom w:w="0" w:type="dxa"/>
              <w:right w:w="80" w:type="dxa"/>
            </w:tcMar>
            <w:vAlign w:val="center"/>
          </w:tcPr>
          <w:p w14:paraId="10B13E9F" w14:textId="77777777" w:rsidR="00EC4D5B" w:rsidRPr="005745BD" w:rsidRDefault="00EC4D5B" w:rsidP="005745BD">
            <w:pPr>
              <w:spacing w:line="240" w:lineRule="auto"/>
            </w:pPr>
            <w:r w:rsidRPr="005745BD">
              <w:t>Lezioni</w:t>
            </w:r>
          </w:p>
        </w:tc>
        <w:tc>
          <w:tcPr>
            <w:tcW w:w="459" w:type="dxa"/>
            <w:tcMar>
              <w:top w:w="0" w:type="dxa"/>
              <w:left w:w="80" w:type="dxa"/>
              <w:bottom w:w="0" w:type="dxa"/>
              <w:right w:w="80" w:type="dxa"/>
            </w:tcMar>
            <w:vAlign w:val="center"/>
          </w:tcPr>
          <w:p w14:paraId="7ABC1660" w14:textId="77777777" w:rsidR="00EC4D5B" w:rsidRPr="005745BD" w:rsidRDefault="00EC4D5B" w:rsidP="005745BD">
            <w:pPr>
              <w:spacing w:line="240" w:lineRule="auto"/>
              <w:jc w:val="center"/>
            </w:pPr>
            <w:r w:rsidRPr="005745BD">
              <w:t>14</w:t>
            </w:r>
          </w:p>
        </w:tc>
        <w:tc>
          <w:tcPr>
            <w:tcW w:w="1779" w:type="dxa"/>
            <w:tcMar>
              <w:top w:w="0" w:type="dxa"/>
              <w:left w:w="80" w:type="dxa"/>
              <w:bottom w:w="0" w:type="dxa"/>
              <w:right w:w="80" w:type="dxa"/>
            </w:tcMar>
            <w:vAlign w:val="center"/>
          </w:tcPr>
          <w:p w14:paraId="1CB35F0F" w14:textId="77777777" w:rsidR="00EC4D5B" w:rsidRPr="005745BD" w:rsidRDefault="00EC4D5B" w:rsidP="005745BD">
            <w:pPr>
              <w:spacing w:line="240" w:lineRule="auto"/>
            </w:pPr>
            <w:r w:rsidRPr="005745BD">
              <w:t>Lezioni</w:t>
            </w:r>
          </w:p>
        </w:tc>
        <w:tc>
          <w:tcPr>
            <w:tcW w:w="446" w:type="dxa"/>
            <w:tcMar>
              <w:top w:w="0" w:type="dxa"/>
              <w:left w:w="80" w:type="dxa"/>
              <w:bottom w:w="0" w:type="dxa"/>
              <w:right w:w="80" w:type="dxa"/>
            </w:tcMar>
            <w:vAlign w:val="center"/>
          </w:tcPr>
          <w:p w14:paraId="2852716E" w14:textId="77777777" w:rsidR="00EC4D5B" w:rsidRPr="005745BD" w:rsidRDefault="00EC4D5B" w:rsidP="005745BD">
            <w:pPr>
              <w:spacing w:line="240" w:lineRule="auto"/>
              <w:jc w:val="center"/>
            </w:pPr>
            <w:r w:rsidRPr="005745BD">
              <w:t>11</w:t>
            </w:r>
          </w:p>
        </w:tc>
        <w:tc>
          <w:tcPr>
            <w:tcW w:w="1354" w:type="dxa"/>
            <w:tcMar>
              <w:top w:w="0" w:type="dxa"/>
              <w:left w:w="80" w:type="dxa"/>
              <w:bottom w:w="0" w:type="dxa"/>
              <w:right w:w="80" w:type="dxa"/>
            </w:tcMar>
            <w:vAlign w:val="center"/>
          </w:tcPr>
          <w:p w14:paraId="7DD65E87" w14:textId="77777777" w:rsidR="00EC4D5B" w:rsidRPr="005745BD" w:rsidRDefault="00EC4D5B" w:rsidP="005745BD">
            <w:pPr>
              <w:spacing w:line="240" w:lineRule="auto"/>
            </w:pPr>
            <w:r w:rsidRPr="005745BD">
              <w:t>Esami</w:t>
            </w:r>
          </w:p>
        </w:tc>
        <w:tc>
          <w:tcPr>
            <w:tcW w:w="540" w:type="dxa"/>
            <w:tcMar>
              <w:top w:w="0" w:type="dxa"/>
              <w:left w:w="80" w:type="dxa"/>
              <w:bottom w:w="0" w:type="dxa"/>
              <w:right w:w="80" w:type="dxa"/>
            </w:tcMar>
            <w:vAlign w:val="center"/>
          </w:tcPr>
          <w:p w14:paraId="23F54B85" w14:textId="77777777" w:rsidR="00EC4D5B" w:rsidRPr="005745BD" w:rsidRDefault="00EC4D5B" w:rsidP="005745BD">
            <w:pPr>
              <w:spacing w:line="240" w:lineRule="auto"/>
              <w:jc w:val="center"/>
            </w:pPr>
            <w:r w:rsidRPr="005745BD">
              <w:t>16</w:t>
            </w:r>
          </w:p>
        </w:tc>
        <w:tc>
          <w:tcPr>
            <w:tcW w:w="1491" w:type="dxa"/>
            <w:tcMar>
              <w:top w:w="0" w:type="dxa"/>
              <w:left w:w="80" w:type="dxa"/>
              <w:bottom w:w="0" w:type="dxa"/>
              <w:right w:w="80" w:type="dxa"/>
            </w:tcMar>
            <w:vAlign w:val="center"/>
          </w:tcPr>
          <w:p w14:paraId="145EE524" w14:textId="77777777" w:rsidR="00EC4D5B" w:rsidRPr="005745BD" w:rsidRDefault="00EC4D5B" w:rsidP="005745BD">
            <w:pPr>
              <w:spacing w:line="240" w:lineRule="auto"/>
            </w:pPr>
            <w:r w:rsidRPr="005745BD">
              <w:t>Studio</w:t>
            </w:r>
          </w:p>
        </w:tc>
        <w:tc>
          <w:tcPr>
            <w:tcW w:w="435" w:type="dxa"/>
            <w:tcMar>
              <w:top w:w="0" w:type="dxa"/>
              <w:left w:w="80" w:type="dxa"/>
              <w:bottom w:w="0" w:type="dxa"/>
              <w:right w:w="80" w:type="dxa"/>
            </w:tcMar>
            <w:vAlign w:val="center"/>
          </w:tcPr>
          <w:p w14:paraId="178955EB" w14:textId="77777777" w:rsidR="00EC4D5B" w:rsidRPr="005745BD" w:rsidRDefault="00EC4D5B" w:rsidP="005745BD">
            <w:pPr>
              <w:spacing w:line="240" w:lineRule="auto"/>
            </w:pPr>
            <w:r w:rsidRPr="005745BD">
              <w:t>13</w:t>
            </w:r>
          </w:p>
        </w:tc>
        <w:tc>
          <w:tcPr>
            <w:tcW w:w="1319" w:type="dxa"/>
            <w:tcMar>
              <w:top w:w="0" w:type="dxa"/>
              <w:left w:w="80" w:type="dxa"/>
              <w:bottom w:w="0" w:type="dxa"/>
              <w:right w:w="80" w:type="dxa"/>
            </w:tcMar>
            <w:vAlign w:val="center"/>
          </w:tcPr>
          <w:p w14:paraId="0AB1E8EC" w14:textId="77777777" w:rsidR="00EC4D5B" w:rsidRPr="005745BD" w:rsidRDefault="00EC4D5B" w:rsidP="005745BD">
            <w:pPr>
              <w:spacing w:line="240" w:lineRule="auto"/>
              <w:rPr>
                <w:rFonts w:cs="Times New Roman"/>
              </w:rPr>
            </w:pPr>
            <w:proofErr w:type="spellStart"/>
            <w:r w:rsidRPr="005745BD">
              <w:rPr>
                <w:lang w:val="en-GB"/>
              </w:rPr>
              <w:t>Esami</w:t>
            </w:r>
            <w:proofErr w:type="spellEnd"/>
          </w:p>
        </w:tc>
        <w:tc>
          <w:tcPr>
            <w:tcW w:w="426" w:type="dxa"/>
            <w:vAlign w:val="center"/>
          </w:tcPr>
          <w:p w14:paraId="66416353" w14:textId="77777777" w:rsidR="00EC4D5B" w:rsidRPr="005745BD" w:rsidRDefault="00EC4D5B" w:rsidP="005745BD">
            <w:pPr>
              <w:spacing w:line="240" w:lineRule="auto"/>
              <w:jc w:val="center"/>
            </w:pPr>
            <w:r w:rsidRPr="005745BD">
              <w:t>L</w:t>
            </w:r>
          </w:p>
        </w:tc>
      </w:tr>
      <w:tr w:rsidR="00EC4D5B" w:rsidRPr="005745BD" w14:paraId="4E8F7BC9" w14:textId="77777777">
        <w:trPr>
          <w:jc w:val="center"/>
        </w:trPr>
        <w:tc>
          <w:tcPr>
            <w:tcW w:w="472" w:type="dxa"/>
            <w:vAlign w:val="center"/>
          </w:tcPr>
          <w:p w14:paraId="226C4D84" w14:textId="77777777" w:rsidR="00EC4D5B" w:rsidRPr="005745BD" w:rsidRDefault="00EC4D5B" w:rsidP="005745BD">
            <w:pPr>
              <w:spacing w:line="240" w:lineRule="auto"/>
              <w:jc w:val="center"/>
            </w:pPr>
            <w:r w:rsidRPr="005745BD">
              <w:t>M</w:t>
            </w:r>
          </w:p>
        </w:tc>
        <w:tc>
          <w:tcPr>
            <w:tcW w:w="436" w:type="dxa"/>
            <w:tcMar>
              <w:top w:w="0" w:type="dxa"/>
              <w:left w:w="80" w:type="dxa"/>
              <w:bottom w:w="0" w:type="dxa"/>
              <w:right w:w="80" w:type="dxa"/>
            </w:tcMar>
            <w:vAlign w:val="center"/>
          </w:tcPr>
          <w:p w14:paraId="2FE67508" w14:textId="77777777" w:rsidR="00EC4D5B" w:rsidRPr="005745BD" w:rsidRDefault="00EC4D5B" w:rsidP="005745BD">
            <w:pPr>
              <w:spacing w:line="240" w:lineRule="auto"/>
              <w:jc w:val="center"/>
            </w:pPr>
            <w:r w:rsidRPr="005745BD">
              <w:t>15</w:t>
            </w:r>
          </w:p>
        </w:tc>
        <w:tc>
          <w:tcPr>
            <w:tcW w:w="1479" w:type="dxa"/>
            <w:tcMar>
              <w:top w:w="0" w:type="dxa"/>
              <w:left w:w="80" w:type="dxa"/>
              <w:bottom w:w="0" w:type="dxa"/>
              <w:right w:w="80" w:type="dxa"/>
            </w:tcMar>
            <w:vAlign w:val="center"/>
          </w:tcPr>
          <w:p w14:paraId="37247099" w14:textId="77777777" w:rsidR="00EC4D5B" w:rsidRPr="005745BD" w:rsidRDefault="00EC4D5B" w:rsidP="005745BD">
            <w:pPr>
              <w:spacing w:line="240" w:lineRule="auto"/>
            </w:pPr>
            <w:r w:rsidRPr="005745BD">
              <w:t>Lezioni</w:t>
            </w:r>
          </w:p>
        </w:tc>
        <w:tc>
          <w:tcPr>
            <w:tcW w:w="459" w:type="dxa"/>
            <w:tcMar>
              <w:top w:w="0" w:type="dxa"/>
              <w:left w:w="80" w:type="dxa"/>
              <w:bottom w:w="0" w:type="dxa"/>
              <w:right w:w="80" w:type="dxa"/>
            </w:tcMar>
            <w:vAlign w:val="center"/>
          </w:tcPr>
          <w:p w14:paraId="0C007C5F" w14:textId="77777777" w:rsidR="00EC4D5B" w:rsidRPr="005745BD" w:rsidRDefault="00EC4D5B" w:rsidP="005745BD">
            <w:pPr>
              <w:spacing w:line="240" w:lineRule="auto"/>
              <w:jc w:val="center"/>
            </w:pPr>
            <w:r w:rsidRPr="005745BD">
              <w:t>15</w:t>
            </w:r>
          </w:p>
        </w:tc>
        <w:tc>
          <w:tcPr>
            <w:tcW w:w="1779" w:type="dxa"/>
            <w:tcMar>
              <w:top w:w="0" w:type="dxa"/>
              <w:left w:w="80" w:type="dxa"/>
              <w:bottom w:w="0" w:type="dxa"/>
              <w:right w:w="80" w:type="dxa"/>
            </w:tcMar>
            <w:vAlign w:val="center"/>
          </w:tcPr>
          <w:p w14:paraId="09AFF360" w14:textId="77777777" w:rsidR="00EC4D5B" w:rsidRPr="005745BD" w:rsidRDefault="00EC4D5B" w:rsidP="005745BD">
            <w:pPr>
              <w:spacing w:line="240" w:lineRule="auto"/>
            </w:pPr>
            <w:r w:rsidRPr="005745BD">
              <w:t>Lezioni</w:t>
            </w:r>
          </w:p>
        </w:tc>
        <w:tc>
          <w:tcPr>
            <w:tcW w:w="446" w:type="dxa"/>
            <w:tcMar>
              <w:top w:w="0" w:type="dxa"/>
              <w:left w:w="80" w:type="dxa"/>
              <w:bottom w:w="0" w:type="dxa"/>
              <w:right w:w="80" w:type="dxa"/>
            </w:tcMar>
            <w:vAlign w:val="center"/>
          </w:tcPr>
          <w:p w14:paraId="3E185974" w14:textId="77777777" w:rsidR="00EC4D5B" w:rsidRPr="005745BD" w:rsidRDefault="00EC4D5B" w:rsidP="005745BD">
            <w:pPr>
              <w:spacing w:line="240" w:lineRule="auto"/>
              <w:jc w:val="center"/>
            </w:pPr>
            <w:r w:rsidRPr="005745BD">
              <w:t>12</w:t>
            </w:r>
          </w:p>
        </w:tc>
        <w:tc>
          <w:tcPr>
            <w:tcW w:w="1354" w:type="dxa"/>
            <w:tcMar>
              <w:top w:w="0" w:type="dxa"/>
              <w:left w:w="80" w:type="dxa"/>
              <w:bottom w:w="0" w:type="dxa"/>
              <w:right w:w="80" w:type="dxa"/>
            </w:tcMar>
            <w:vAlign w:val="center"/>
          </w:tcPr>
          <w:p w14:paraId="472C9E18" w14:textId="77777777" w:rsidR="00EC4D5B" w:rsidRPr="005745BD" w:rsidRDefault="00EC4D5B" w:rsidP="005745BD">
            <w:pPr>
              <w:spacing w:line="240" w:lineRule="auto"/>
            </w:pPr>
            <w:r w:rsidRPr="005745BD">
              <w:t>Esami</w:t>
            </w:r>
          </w:p>
        </w:tc>
        <w:tc>
          <w:tcPr>
            <w:tcW w:w="540" w:type="dxa"/>
            <w:tcMar>
              <w:top w:w="0" w:type="dxa"/>
              <w:left w:w="80" w:type="dxa"/>
              <w:bottom w:w="0" w:type="dxa"/>
              <w:right w:w="80" w:type="dxa"/>
            </w:tcMar>
            <w:vAlign w:val="center"/>
          </w:tcPr>
          <w:p w14:paraId="15B9C83A" w14:textId="77777777" w:rsidR="00EC4D5B" w:rsidRPr="005745BD" w:rsidRDefault="00EC4D5B" w:rsidP="005745BD">
            <w:pPr>
              <w:spacing w:line="240" w:lineRule="auto"/>
              <w:jc w:val="center"/>
            </w:pPr>
            <w:r w:rsidRPr="005745BD">
              <w:t>17</w:t>
            </w:r>
          </w:p>
        </w:tc>
        <w:tc>
          <w:tcPr>
            <w:tcW w:w="1491" w:type="dxa"/>
            <w:tcMar>
              <w:top w:w="0" w:type="dxa"/>
              <w:left w:w="80" w:type="dxa"/>
              <w:bottom w:w="0" w:type="dxa"/>
              <w:right w:w="80" w:type="dxa"/>
            </w:tcMar>
            <w:vAlign w:val="center"/>
          </w:tcPr>
          <w:p w14:paraId="134313D1" w14:textId="77777777" w:rsidR="00EC4D5B" w:rsidRPr="005745BD" w:rsidRDefault="00EC4D5B" w:rsidP="005745BD">
            <w:pPr>
              <w:spacing w:line="240" w:lineRule="auto"/>
            </w:pPr>
            <w:r w:rsidRPr="005745BD">
              <w:t>Studio</w:t>
            </w:r>
          </w:p>
        </w:tc>
        <w:tc>
          <w:tcPr>
            <w:tcW w:w="435" w:type="dxa"/>
            <w:tcMar>
              <w:top w:w="0" w:type="dxa"/>
              <w:left w:w="80" w:type="dxa"/>
              <w:bottom w:w="0" w:type="dxa"/>
              <w:right w:w="80" w:type="dxa"/>
            </w:tcMar>
            <w:vAlign w:val="center"/>
          </w:tcPr>
          <w:p w14:paraId="0F5BFBFD" w14:textId="77777777" w:rsidR="00EC4D5B" w:rsidRPr="005745BD" w:rsidRDefault="00EC4D5B" w:rsidP="005745BD">
            <w:pPr>
              <w:spacing w:line="240" w:lineRule="auto"/>
            </w:pPr>
            <w:r w:rsidRPr="005745BD">
              <w:t>14</w:t>
            </w:r>
          </w:p>
        </w:tc>
        <w:tc>
          <w:tcPr>
            <w:tcW w:w="1319" w:type="dxa"/>
            <w:tcMar>
              <w:top w:w="0" w:type="dxa"/>
              <w:left w:w="80" w:type="dxa"/>
              <w:bottom w:w="0" w:type="dxa"/>
              <w:right w:w="80" w:type="dxa"/>
            </w:tcMar>
            <w:vAlign w:val="center"/>
          </w:tcPr>
          <w:p w14:paraId="56DEE230" w14:textId="77777777" w:rsidR="00EC4D5B" w:rsidRPr="005745BD" w:rsidRDefault="00EC4D5B" w:rsidP="005745BD">
            <w:pPr>
              <w:spacing w:line="240" w:lineRule="auto"/>
              <w:rPr>
                <w:rFonts w:cs="Times New Roman"/>
              </w:rPr>
            </w:pPr>
            <w:proofErr w:type="spellStart"/>
            <w:r w:rsidRPr="005745BD">
              <w:rPr>
                <w:lang w:val="en-GB"/>
              </w:rPr>
              <w:t>Esami</w:t>
            </w:r>
            <w:proofErr w:type="spellEnd"/>
          </w:p>
        </w:tc>
        <w:tc>
          <w:tcPr>
            <w:tcW w:w="426" w:type="dxa"/>
            <w:vAlign w:val="center"/>
          </w:tcPr>
          <w:p w14:paraId="3F983E01" w14:textId="77777777" w:rsidR="00EC4D5B" w:rsidRPr="005745BD" w:rsidRDefault="00EC4D5B" w:rsidP="005745BD">
            <w:pPr>
              <w:spacing w:line="240" w:lineRule="auto"/>
              <w:jc w:val="center"/>
            </w:pPr>
            <w:r w:rsidRPr="005745BD">
              <w:t>M</w:t>
            </w:r>
          </w:p>
        </w:tc>
      </w:tr>
      <w:tr w:rsidR="00EC4D5B" w:rsidRPr="005745BD" w14:paraId="2611AD37" w14:textId="77777777">
        <w:trPr>
          <w:jc w:val="center"/>
        </w:trPr>
        <w:tc>
          <w:tcPr>
            <w:tcW w:w="472" w:type="dxa"/>
            <w:vAlign w:val="center"/>
          </w:tcPr>
          <w:p w14:paraId="718CBC89" w14:textId="77777777" w:rsidR="00EC4D5B" w:rsidRPr="005745BD" w:rsidRDefault="00EC4D5B" w:rsidP="005745BD">
            <w:pPr>
              <w:spacing w:line="240" w:lineRule="auto"/>
              <w:jc w:val="center"/>
            </w:pPr>
            <w:r w:rsidRPr="005745BD">
              <w:t>M</w:t>
            </w:r>
          </w:p>
        </w:tc>
        <w:tc>
          <w:tcPr>
            <w:tcW w:w="436" w:type="dxa"/>
            <w:tcMar>
              <w:top w:w="0" w:type="dxa"/>
              <w:left w:w="80" w:type="dxa"/>
              <w:bottom w:w="0" w:type="dxa"/>
              <w:right w:w="80" w:type="dxa"/>
            </w:tcMar>
            <w:vAlign w:val="center"/>
          </w:tcPr>
          <w:p w14:paraId="3F29D0E6" w14:textId="77777777" w:rsidR="00EC4D5B" w:rsidRPr="005745BD" w:rsidRDefault="00EC4D5B" w:rsidP="005745BD">
            <w:pPr>
              <w:spacing w:line="240" w:lineRule="auto"/>
              <w:jc w:val="center"/>
            </w:pPr>
            <w:r w:rsidRPr="005745BD">
              <w:t>16</w:t>
            </w:r>
          </w:p>
        </w:tc>
        <w:tc>
          <w:tcPr>
            <w:tcW w:w="1479" w:type="dxa"/>
            <w:tcMar>
              <w:top w:w="0" w:type="dxa"/>
              <w:left w:w="80" w:type="dxa"/>
              <w:bottom w:w="0" w:type="dxa"/>
              <w:right w:w="80" w:type="dxa"/>
            </w:tcMar>
            <w:vAlign w:val="center"/>
          </w:tcPr>
          <w:p w14:paraId="423FEE95" w14:textId="77777777" w:rsidR="00EC4D5B" w:rsidRPr="005745BD" w:rsidRDefault="00EC4D5B" w:rsidP="005745BD">
            <w:pPr>
              <w:spacing w:line="240" w:lineRule="auto"/>
            </w:pPr>
            <w:r w:rsidRPr="005745BD">
              <w:t xml:space="preserve">Lezioni </w:t>
            </w:r>
          </w:p>
        </w:tc>
        <w:tc>
          <w:tcPr>
            <w:tcW w:w="459" w:type="dxa"/>
            <w:tcMar>
              <w:top w:w="0" w:type="dxa"/>
              <w:left w:w="80" w:type="dxa"/>
              <w:bottom w:w="0" w:type="dxa"/>
              <w:right w:w="80" w:type="dxa"/>
            </w:tcMar>
            <w:vAlign w:val="center"/>
          </w:tcPr>
          <w:p w14:paraId="29B09A9B" w14:textId="77777777" w:rsidR="00EC4D5B" w:rsidRPr="005745BD" w:rsidRDefault="00EC4D5B" w:rsidP="005745BD">
            <w:pPr>
              <w:spacing w:line="240" w:lineRule="auto"/>
              <w:jc w:val="center"/>
            </w:pPr>
            <w:r w:rsidRPr="005745BD">
              <w:t>16</w:t>
            </w:r>
          </w:p>
        </w:tc>
        <w:tc>
          <w:tcPr>
            <w:tcW w:w="1779" w:type="dxa"/>
            <w:tcMar>
              <w:top w:w="0" w:type="dxa"/>
              <w:left w:w="80" w:type="dxa"/>
              <w:bottom w:w="0" w:type="dxa"/>
              <w:right w:w="80" w:type="dxa"/>
            </w:tcMar>
            <w:vAlign w:val="center"/>
          </w:tcPr>
          <w:p w14:paraId="7727E2EE" w14:textId="77777777" w:rsidR="00EC4D5B" w:rsidRPr="005745BD" w:rsidRDefault="00EC4D5B" w:rsidP="005745BD">
            <w:pPr>
              <w:spacing w:line="240" w:lineRule="auto"/>
            </w:pPr>
            <w:r w:rsidRPr="005745BD">
              <w:t xml:space="preserve">NO </w:t>
            </w:r>
            <w:proofErr w:type="spellStart"/>
            <w:r w:rsidRPr="005745BD">
              <w:t>lez</w:t>
            </w:r>
            <w:proofErr w:type="spellEnd"/>
            <w:r w:rsidRPr="005745BD">
              <w:t>.</w:t>
            </w:r>
          </w:p>
        </w:tc>
        <w:tc>
          <w:tcPr>
            <w:tcW w:w="446" w:type="dxa"/>
            <w:tcMar>
              <w:top w:w="0" w:type="dxa"/>
              <w:left w:w="80" w:type="dxa"/>
              <w:bottom w:w="0" w:type="dxa"/>
              <w:right w:w="80" w:type="dxa"/>
            </w:tcMar>
            <w:vAlign w:val="center"/>
          </w:tcPr>
          <w:p w14:paraId="5039AE42" w14:textId="77777777" w:rsidR="00EC4D5B" w:rsidRPr="005745BD" w:rsidRDefault="00EC4D5B" w:rsidP="005745BD">
            <w:pPr>
              <w:spacing w:line="240" w:lineRule="auto"/>
              <w:jc w:val="center"/>
            </w:pPr>
            <w:r w:rsidRPr="005745BD">
              <w:t>13</w:t>
            </w:r>
          </w:p>
        </w:tc>
        <w:tc>
          <w:tcPr>
            <w:tcW w:w="1354" w:type="dxa"/>
            <w:tcMar>
              <w:top w:w="0" w:type="dxa"/>
              <w:left w:w="80" w:type="dxa"/>
              <w:bottom w:w="0" w:type="dxa"/>
              <w:right w:w="80" w:type="dxa"/>
            </w:tcMar>
            <w:vAlign w:val="center"/>
          </w:tcPr>
          <w:p w14:paraId="4FDF0619" w14:textId="77777777" w:rsidR="00EC4D5B" w:rsidRPr="005745BD" w:rsidRDefault="00EC4D5B" w:rsidP="005745BD">
            <w:pPr>
              <w:spacing w:line="240" w:lineRule="auto"/>
            </w:pPr>
            <w:r w:rsidRPr="005745BD">
              <w:t>Esami</w:t>
            </w:r>
          </w:p>
        </w:tc>
        <w:tc>
          <w:tcPr>
            <w:tcW w:w="540" w:type="dxa"/>
            <w:tcMar>
              <w:top w:w="0" w:type="dxa"/>
              <w:left w:w="80" w:type="dxa"/>
              <w:bottom w:w="0" w:type="dxa"/>
              <w:right w:w="80" w:type="dxa"/>
            </w:tcMar>
            <w:vAlign w:val="center"/>
          </w:tcPr>
          <w:p w14:paraId="39F9CB0B" w14:textId="77777777" w:rsidR="00EC4D5B" w:rsidRPr="005745BD" w:rsidRDefault="00EC4D5B" w:rsidP="005745BD">
            <w:pPr>
              <w:spacing w:line="240" w:lineRule="auto"/>
              <w:jc w:val="center"/>
            </w:pPr>
            <w:r w:rsidRPr="005745BD">
              <w:t>18</w:t>
            </w:r>
          </w:p>
        </w:tc>
        <w:tc>
          <w:tcPr>
            <w:tcW w:w="1491" w:type="dxa"/>
            <w:tcMar>
              <w:top w:w="0" w:type="dxa"/>
              <w:left w:w="80" w:type="dxa"/>
              <w:bottom w:w="0" w:type="dxa"/>
              <w:right w:w="80" w:type="dxa"/>
            </w:tcMar>
            <w:vAlign w:val="center"/>
          </w:tcPr>
          <w:p w14:paraId="3EEF364B" w14:textId="77777777" w:rsidR="00EC4D5B" w:rsidRPr="005745BD" w:rsidRDefault="00EC4D5B" w:rsidP="005745BD">
            <w:pPr>
              <w:spacing w:line="240" w:lineRule="auto"/>
            </w:pPr>
            <w:r w:rsidRPr="005745BD">
              <w:t xml:space="preserve">Lezioni </w:t>
            </w:r>
          </w:p>
        </w:tc>
        <w:tc>
          <w:tcPr>
            <w:tcW w:w="435" w:type="dxa"/>
            <w:tcMar>
              <w:top w:w="0" w:type="dxa"/>
              <w:left w:w="80" w:type="dxa"/>
              <w:bottom w:w="0" w:type="dxa"/>
              <w:right w:w="80" w:type="dxa"/>
            </w:tcMar>
            <w:vAlign w:val="center"/>
          </w:tcPr>
          <w:p w14:paraId="7A02B827" w14:textId="77777777" w:rsidR="00EC4D5B" w:rsidRPr="005745BD" w:rsidRDefault="00EC4D5B" w:rsidP="005745BD">
            <w:pPr>
              <w:spacing w:line="240" w:lineRule="auto"/>
            </w:pPr>
            <w:r w:rsidRPr="005745BD">
              <w:t>15</w:t>
            </w:r>
          </w:p>
        </w:tc>
        <w:tc>
          <w:tcPr>
            <w:tcW w:w="1319" w:type="dxa"/>
            <w:tcMar>
              <w:top w:w="0" w:type="dxa"/>
              <w:left w:w="80" w:type="dxa"/>
              <w:bottom w:w="0" w:type="dxa"/>
              <w:right w:w="80" w:type="dxa"/>
            </w:tcMar>
            <w:vAlign w:val="center"/>
          </w:tcPr>
          <w:p w14:paraId="555FB95C" w14:textId="77777777" w:rsidR="00EC4D5B" w:rsidRPr="005745BD" w:rsidRDefault="00EC4D5B" w:rsidP="005745BD">
            <w:pPr>
              <w:spacing w:line="240" w:lineRule="auto"/>
            </w:pPr>
            <w:r w:rsidRPr="005745BD">
              <w:t>Esami</w:t>
            </w:r>
          </w:p>
        </w:tc>
        <w:tc>
          <w:tcPr>
            <w:tcW w:w="426" w:type="dxa"/>
            <w:vAlign w:val="center"/>
          </w:tcPr>
          <w:p w14:paraId="5456EEBD" w14:textId="77777777" w:rsidR="00EC4D5B" w:rsidRPr="005745BD" w:rsidRDefault="00EC4D5B" w:rsidP="005745BD">
            <w:pPr>
              <w:spacing w:line="240" w:lineRule="auto"/>
              <w:jc w:val="center"/>
            </w:pPr>
            <w:r w:rsidRPr="005745BD">
              <w:t>M</w:t>
            </w:r>
          </w:p>
        </w:tc>
      </w:tr>
      <w:tr w:rsidR="00EC4D5B" w:rsidRPr="005745BD" w14:paraId="287EC8A2" w14:textId="77777777">
        <w:trPr>
          <w:jc w:val="center"/>
        </w:trPr>
        <w:tc>
          <w:tcPr>
            <w:tcW w:w="472" w:type="dxa"/>
            <w:vAlign w:val="center"/>
          </w:tcPr>
          <w:p w14:paraId="0F2EE7AE" w14:textId="77777777" w:rsidR="00EC4D5B" w:rsidRPr="005745BD" w:rsidRDefault="00EC4D5B" w:rsidP="005745BD">
            <w:pPr>
              <w:spacing w:line="240" w:lineRule="auto"/>
              <w:jc w:val="center"/>
            </w:pPr>
            <w:r w:rsidRPr="005745BD">
              <w:t>G</w:t>
            </w:r>
          </w:p>
        </w:tc>
        <w:tc>
          <w:tcPr>
            <w:tcW w:w="436" w:type="dxa"/>
            <w:tcMar>
              <w:top w:w="0" w:type="dxa"/>
              <w:left w:w="80" w:type="dxa"/>
              <w:bottom w:w="0" w:type="dxa"/>
              <w:right w:w="80" w:type="dxa"/>
            </w:tcMar>
            <w:vAlign w:val="center"/>
          </w:tcPr>
          <w:p w14:paraId="157AC9BE" w14:textId="77777777" w:rsidR="00EC4D5B" w:rsidRPr="005745BD" w:rsidRDefault="00EC4D5B" w:rsidP="005745BD">
            <w:pPr>
              <w:spacing w:line="240" w:lineRule="auto"/>
              <w:jc w:val="center"/>
            </w:pPr>
            <w:r w:rsidRPr="005745BD">
              <w:t>17</w:t>
            </w:r>
          </w:p>
        </w:tc>
        <w:tc>
          <w:tcPr>
            <w:tcW w:w="1479" w:type="dxa"/>
            <w:tcMar>
              <w:top w:w="0" w:type="dxa"/>
              <w:left w:w="80" w:type="dxa"/>
              <w:bottom w:w="0" w:type="dxa"/>
              <w:right w:w="80" w:type="dxa"/>
            </w:tcMar>
            <w:vAlign w:val="center"/>
          </w:tcPr>
          <w:p w14:paraId="229A3519" w14:textId="77777777" w:rsidR="00EC4D5B" w:rsidRPr="005745BD" w:rsidRDefault="00EC4D5B" w:rsidP="005745BD">
            <w:pPr>
              <w:spacing w:line="240" w:lineRule="auto"/>
              <w:rPr>
                <w:rFonts w:cs="Times New Roman"/>
              </w:rPr>
            </w:pPr>
          </w:p>
        </w:tc>
        <w:tc>
          <w:tcPr>
            <w:tcW w:w="459" w:type="dxa"/>
            <w:tcMar>
              <w:top w:w="0" w:type="dxa"/>
              <w:left w:w="80" w:type="dxa"/>
              <w:bottom w:w="0" w:type="dxa"/>
              <w:right w:w="80" w:type="dxa"/>
            </w:tcMar>
            <w:vAlign w:val="center"/>
          </w:tcPr>
          <w:p w14:paraId="10F3C6F8" w14:textId="77777777" w:rsidR="00EC4D5B" w:rsidRPr="005745BD" w:rsidRDefault="00EC4D5B" w:rsidP="005745BD">
            <w:pPr>
              <w:spacing w:line="240" w:lineRule="auto"/>
              <w:jc w:val="center"/>
            </w:pPr>
            <w:r w:rsidRPr="005745BD">
              <w:t>17</w:t>
            </w:r>
          </w:p>
        </w:tc>
        <w:tc>
          <w:tcPr>
            <w:tcW w:w="1779" w:type="dxa"/>
            <w:tcMar>
              <w:top w:w="0" w:type="dxa"/>
              <w:left w:w="80" w:type="dxa"/>
              <w:bottom w:w="0" w:type="dxa"/>
              <w:right w:w="80" w:type="dxa"/>
            </w:tcMar>
            <w:vAlign w:val="center"/>
          </w:tcPr>
          <w:p w14:paraId="7324C51F" w14:textId="77777777" w:rsidR="00EC4D5B" w:rsidRPr="005745BD" w:rsidRDefault="00EC4D5B" w:rsidP="005745BD">
            <w:pPr>
              <w:spacing w:line="240" w:lineRule="auto"/>
              <w:rPr>
                <w:rFonts w:cs="Times New Roman"/>
              </w:rPr>
            </w:pPr>
          </w:p>
        </w:tc>
        <w:tc>
          <w:tcPr>
            <w:tcW w:w="446" w:type="dxa"/>
            <w:tcMar>
              <w:top w:w="0" w:type="dxa"/>
              <w:left w:w="80" w:type="dxa"/>
              <w:bottom w:w="0" w:type="dxa"/>
              <w:right w:w="80" w:type="dxa"/>
            </w:tcMar>
            <w:vAlign w:val="center"/>
          </w:tcPr>
          <w:p w14:paraId="64AB3CD5" w14:textId="77777777" w:rsidR="00EC4D5B" w:rsidRPr="005745BD" w:rsidRDefault="00EC4D5B" w:rsidP="005745BD">
            <w:pPr>
              <w:spacing w:line="240" w:lineRule="auto"/>
              <w:jc w:val="center"/>
            </w:pPr>
            <w:r w:rsidRPr="005745BD">
              <w:t>14</w:t>
            </w:r>
          </w:p>
        </w:tc>
        <w:tc>
          <w:tcPr>
            <w:tcW w:w="1354" w:type="dxa"/>
            <w:tcMar>
              <w:top w:w="0" w:type="dxa"/>
              <w:left w:w="80" w:type="dxa"/>
              <w:bottom w:w="0" w:type="dxa"/>
              <w:right w:w="80" w:type="dxa"/>
            </w:tcMar>
            <w:vAlign w:val="center"/>
          </w:tcPr>
          <w:p w14:paraId="184999EA" w14:textId="77777777" w:rsidR="00EC4D5B" w:rsidRPr="005745BD" w:rsidRDefault="00EC4D5B" w:rsidP="005745BD">
            <w:pPr>
              <w:spacing w:line="240" w:lineRule="auto"/>
            </w:pPr>
            <w:proofErr w:type="spellStart"/>
            <w:r w:rsidRPr="005745BD">
              <w:t>Vacat</w:t>
            </w:r>
            <w:proofErr w:type="spellEnd"/>
          </w:p>
        </w:tc>
        <w:tc>
          <w:tcPr>
            <w:tcW w:w="540" w:type="dxa"/>
            <w:tcMar>
              <w:top w:w="0" w:type="dxa"/>
              <w:left w:w="80" w:type="dxa"/>
              <w:bottom w:w="0" w:type="dxa"/>
              <w:right w:w="80" w:type="dxa"/>
            </w:tcMar>
            <w:vAlign w:val="center"/>
          </w:tcPr>
          <w:p w14:paraId="5AA25403" w14:textId="77777777" w:rsidR="00EC4D5B" w:rsidRPr="005745BD" w:rsidRDefault="00EC4D5B" w:rsidP="005745BD">
            <w:pPr>
              <w:spacing w:line="240" w:lineRule="auto"/>
              <w:jc w:val="center"/>
            </w:pPr>
            <w:r w:rsidRPr="005745BD">
              <w:t>19</w:t>
            </w:r>
          </w:p>
        </w:tc>
        <w:tc>
          <w:tcPr>
            <w:tcW w:w="1491" w:type="dxa"/>
            <w:tcMar>
              <w:top w:w="0" w:type="dxa"/>
              <w:left w:w="80" w:type="dxa"/>
              <w:bottom w:w="0" w:type="dxa"/>
              <w:right w:w="80" w:type="dxa"/>
            </w:tcMar>
            <w:vAlign w:val="center"/>
          </w:tcPr>
          <w:p w14:paraId="207DE529" w14:textId="77777777" w:rsidR="00EC4D5B" w:rsidRPr="005745BD" w:rsidRDefault="00EC4D5B" w:rsidP="005745BD">
            <w:pPr>
              <w:spacing w:line="240" w:lineRule="auto"/>
              <w:rPr>
                <w:rFonts w:cs="Times New Roman"/>
              </w:rPr>
            </w:pPr>
          </w:p>
        </w:tc>
        <w:tc>
          <w:tcPr>
            <w:tcW w:w="435" w:type="dxa"/>
            <w:tcMar>
              <w:top w:w="0" w:type="dxa"/>
              <w:left w:w="80" w:type="dxa"/>
              <w:bottom w:w="0" w:type="dxa"/>
              <w:right w:w="80" w:type="dxa"/>
            </w:tcMar>
            <w:vAlign w:val="center"/>
          </w:tcPr>
          <w:p w14:paraId="18CD2938" w14:textId="77777777" w:rsidR="00EC4D5B" w:rsidRPr="005745BD" w:rsidRDefault="00EC4D5B" w:rsidP="005745BD">
            <w:pPr>
              <w:spacing w:line="240" w:lineRule="auto"/>
            </w:pPr>
            <w:r w:rsidRPr="005745BD">
              <w:t>16</w:t>
            </w:r>
          </w:p>
        </w:tc>
        <w:tc>
          <w:tcPr>
            <w:tcW w:w="1319" w:type="dxa"/>
            <w:tcMar>
              <w:top w:w="0" w:type="dxa"/>
              <w:left w:w="80" w:type="dxa"/>
              <w:bottom w:w="0" w:type="dxa"/>
              <w:right w:w="80" w:type="dxa"/>
            </w:tcMar>
            <w:vAlign w:val="center"/>
          </w:tcPr>
          <w:p w14:paraId="11B2FC39" w14:textId="77777777" w:rsidR="00EC4D5B" w:rsidRPr="005745BD" w:rsidRDefault="00EC4D5B" w:rsidP="005745BD">
            <w:pPr>
              <w:spacing w:line="240" w:lineRule="auto"/>
            </w:pPr>
            <w:r w:rsidRPr="005745BD">
              <w:t>Esami</w:t>
            </w:r>
          </w:p>
        </w:tc>
        <w:tc>
          <w:tcPr>
            <w:tcW w:w="426" w:type="dxa"/>
            <w:vAlign w:val="center"/>
          </w:tcPr>
          <w:p w14:paraId="1A82D700" w14:textId="77777777" w:rsidR="00EC4D5B" w:rsidRPr="005745BD" w:rsidRDefault="00EC4D5B" w:rsidP="005745BD">
            <w:pPr>
              <w:spacing w:line="240" w:lineRule="auto"/>
              <w:jc w:val="center"/>
            </w:pPr>
            <w:r w:rsidRPr="005745BD">
              <w:t>G</w:t>
            </w:r>
          </w:p>
        </w:tc>
      </w:tr>
      <w:tr w:rsidR="00EC4D5B" w:rsidRPr="005745BD" w14:paraId="380656E6" w14:textId="77777777">
        <w:trPr>
          <w:jc w:val="center"/>
        </w:trPr>
        <w:tc>
          <w:tcPr>
            <w:tcW w:w="472" w:type="dxa"/>
            <w:vAlign w:val="center"/>
          </w:tcPr>
          <w:p w14:paraId="22E3BA15" w14:textId="77777777" w:rsidR="00EC4D5B" w:rsidRPr="005745BD" w:rsidRDefault="00EC4D5B" w:rsidP="005745BD">
            <w:pPr>
              <w:spacing w:line="240" w:lineRule="auto"/>
              <w:jc w:val="center"/>
              <w:rPr>
                <w:rFonts w:cs="Times New Roman"/>
              </w:rPr>
            </w:pPr>
            <w:r w:rsidRPr="005745BD">
              <w:rPr>
                <w:lang w:val="de-DE"/>
              </w:rPr>
              <w:t>V</w:t>
            </w:r>
          </w:p>
        </w:tc>
        <w:tc>
          <w:tcPr>
            <w:tcW w:w="436" w:type="dxa"/>
            <w:tcMar>
              <w:top w:w="0" w:type="dxa"/>
              <w:left w:w="80" w:type="dxa"/>
              <w:bottom w:w="0" w:type="dxa"/>
              <w:right w:w="80" w:type="dxa"/>
            </w:tcMar>
            <w:vAlign w:val="center"/>
          </w:tcPr>
          <w:p w14:paraId="15667932" w14:textId="77777777" w:rsidR="00EC4D5B" w:rsidRPr="005745BD" w:rsidRDefault="00EC4D5B" w:rsidP="005745BD">
            <w:pPr>
              <w:spacing w:line="240" w:lineRule="auto"/>
              <w:jc w:val="center"/>
            </w:pPr>
            <w:r w:rsidRPr="005745BD">
              <w:t>18</w:t>
            </w:r>
          </w:p>
        </w:tc>
        <w:tc>
          <w:tcPr>
            <w:tcW w:w="1479" w:type="dxa"/>
            <w:tcMar>
              <w:top w:w="0" w:type="dxa"/>
              <w:left w:w="80" w:type="dxa"/>
              <w:bottom w:w="0" w:type="dxa"/>
              <w:right w:w="80" w:type="dxa"/>
            </w:tcMar>
            <w:vAlign w:val="center"/>
          </w:tcPr>
          <w:p w14:paraId="1744242C" w14:textId="77777777" w:rsidR="00EC4D5B" w:rsidRPr="005745BD" w:rsidRDefault="00EC4D5B" w:rsidP="005745BD">
            <w:pPr>
              <w:spacing w:line="240" w:lineRule="auto"/>
            </w:pPr>
            <w:r w:rsidRPr="005745BD">
              <w:t>Lezioni 3</w:t>
            </w:r>
          </w:p>
        </w:tc>
        <w:tc>
          <w:tcPr>
            <w:tcW w:w="459" w:type="dxa"/>
            <w:tcMar>
              <w:top w:w="0" w:type="dxa"/>
              <w:left w:w="80" w:type="dxa"/>
              <w:bottom w:w="0" w:type="dxa"/>
              <w:right w:w="80" w:type="dxa"/>
            </w:tcMar>
            <w:vAlign w:val="center"/>
          </w:tcPr>
          <w:p w14:paraId="2C2C5785" w14:textId="77777777" w:rsidR="00EC4D5B" w:rsidRPr="005745BD" w:rsidRDefault="00EC4D5B" w:rsidP="005745BD">
            <w:pPr>
              <w:spacing w:line="240" w:lineRule="auto"/>
              <w:jc w:val="center"/>
            </w:pPr>
            <w:r w:rsidRPr="005745BD">
              <w:t>18</w:t>
            </w:r>
          </w:p>
        </w:tc>
        <w:tc>
          <w:tcPr>
            <w:tcW w:w="1779" w:type="dxa"/>
            <w:tcMar>
              <w:top w:w="0" w:type="dxa"/>
              <w:left w:w="80" w:type="dxa"/>
              <w:bottom w:w="0" w:type="dxa"/>
              <w:right w:w="80" w:type="dxa"/>
            </w:tcMar>
            <w:vAlign w:val="center"/>
          </w:tcPr>
          <w:p w14:paraId="3C265140" w14:textId="77777777" w:rsidR="00EC4D5B" w:rsidRPr="005745BD" w:rsidRDefault="00EC4D5B" w:rsidP="005745BD">
            <w:pPr>
              <w:spacing w:line="240" w:lineRule="auto"/>
            </w:pPr>
            <w:r w:rsidRPr="005745BD">
              <w:t>Lezioni 7</w:t>
            </w:r>
          </w:p>
        </w:tc>
        <w:tc>
          <w:tcPr>
            <w:tcW w:w="446" w:type="dxa"/>
            <w:tcMar>
              <w:top w:w="0" w:type="dxa"/>
              <w:left w:w="80" w:type="dxa"/>
              <w:bottom w:w="0" w:type="dxa"/>
              <w:right w:w="80" w:type="dxa"/>
            </w:tcMar>
            <w:vAlign w:val="center"/>
          </w:tcPr>
          <w:p w14:paraId="2507C61D" w14:textId="77777777" w:rsidR="00EC4D5B" w:rsidRPr="005745BD" w:rsidRDefault="00EC4D5B" w:rsidP="005745BD">
            <w:pPr>
              <w:spacing w:line="240" w:lineRule="auto"/>
              <w:jc w:val="center"/>
            </w:pPr>
            <w:r w:rsidRPr="005745BD">
              <w:t>15</w:t>
            </w:r>
          </w:p>
        </w:tc>
        <w:tc>
          <w:tcPr>
            <w:tcW w:w="1354" w:type="dxa"/>
            <w:tcMar>
              <w:top w:w="0" w:type="dxa"/>
              <w:left w:w="80" w:type="dxa"/>
              <w:bottom w:w="0" w:type="dxa"/>
              <w:right w:w="80" w:type="dxa"/>
            </w:tcMar>
            <w:vAlign w:val="center"/>
          </w:tcPr>
          <w:p w14:paraId="3648136A" w14:textId="77777777" w:rsidR="00EC4D5B" w:rsidRPr="005745BD" w:rsidRDefault="00EC4D5B" w:rsidP="005745BD">
            <w:pPr>
              <w:spacing w:line="240" w:lineRule="auto"/>
            </w:pPr>
            <w:proofErr w:type="spellStart"/>
            <w:r w:rsidRPr="005745BD">
              <w:t>Vacat</w:t>
            </w:r>
            <w:proofErr w:type="spellEnd"/>
          </w:p>
        </w:tc>
        <w:tc>
          <w:tcPr>
            <w:tcW w:w="540" w:type="dxa"/>
            <w:tcMar>
              <w:top w:w="0" w:type="dxa"/>
              <w:left w:w="80" w:type="dxa"/>
              <w:bottom w:w="0" w:type="dxa"/>
              <w:right w:w="80" w:type="dxa"/>
            </w:tcMar>
            <w:vAlign w:val="center"/>
          </w:tcPr>
          <w:p w14:paraId="061D8AED" w14:textId="77777777" w:rsidR="00EC4D5B" w:rsidRPr="005745BD" w:rsidRDefault="00EC4D5B" w:rsidP="005745BD">
            <w:pPr>
              <w:spacing w:line="240" w:lineRule="auto"/>
              <w:jc w:val="center"/>
            </w:pPr>
            <w:r w:rsidRPr="005745BD">
              <w:t>20</w:t>
            </w:r>
          </w:p>
        </w:tc>
        <w:tc>
          <w:tcPr>
            <w:tcW w:w="1491" w:type="dxa"/>
            <w:tcMar>
              <w:top w:w="0" w:type="dxa"/>
              <w:left w:w="80" w:type="dxa"/>
              <w:bottom w:w="0" w:type="dxa"/>
              <w:right w:w="80" w:type="dxa"/>
            </w:tcMar>
            <w:vAlign w:val="center"/>
          </w:tcPr>
          <w:p w14:paraId="3667492A" w14:textId="77777777" w:rsidR="00EC4D5B" w:rsidRPr="005745BD" w:rsidRDefault="00EC4D5B" w:rsidP="005745BD">
            <w:pPr>
              <w:spacing w:line="240" w:lineRule="auto"/>
            </w:pPr>
            <w:r w:rsidRPr="005745BD">
              <w:t>Esami</w:t>
            </w:r>
          </w:p>
        </w:tc>
        <w:tc>
          <w:tcPr>
            <w:tcW w:w="435" w:type="dxa"/>
            <w:tcMar>
              <w:top w:w="0" w:type="dxa"/>
              <w:left w:w="80" w:type="dxa"/>
              <w:bottom w:w="0" w:type="dxa"/>
              <w:right w:w="80" w:type="dxa"/>
            </w:tcMar>
            <w:vAlign w:val="center"/>
          </w:tcPr>
          <w:p w14:paraId="336EAA66" w14:textId="77777777" w:rsidR="00EC4D5B" w:rsidRPr="005745BD" w:rsidRDefault="00EC4D5B" w:rsidP="005745BD">
            <w:pPr>
              <w:spacing w:line="240" w:lineRule="auto"/>
            </w:pPr>
            <w:r w:rsidRPr="005745BD">
              <w:t>17</w:t>
            </w:r>
          </w:p>
        </w:tc>
        <w:tc>
          <w:tcPr>
            <w:tcW w:w="1319" w:type="dxa"/>
            <w:tcMar>
              <w:top w:w="0" w:type="dxa"/>
              <w:left w:w="80" w:type="dxa"/>
              <w:bottom w:w="0" w:type="dxa"/>
              <w:right w:w="80" w:type="dxa"/>
            </w:tcMar>
            <w:vAlign w:val="center"/>
          </w:tcPr>
          <w:p w14:paraId="378BD23D" w14:textId="77777777" w:rsidR="00EC4D5B" w:rsidRPr="005745BD" w:rsidRDefault="00EC4D5B" w:rsidP="005745BD">
            <w:pPr>
              <w:spacing w:line="240" w:lineRule="auto"/>
            </w:pPr>
            <w:r w:rsidRPr="005745BD">
              <w:t>Coll.Doc</w:t>
            </w:r>
          </w:p>
        </w:tc>
        <w:tc>
          <w:tcPr>
            <w:tcW w:w="426" w:type="dxa"/>
            <w:vAlign w:val="center"/>
          </w:tcPr>
          <w:p w14:paraId="0A0D3712" w14:textId="77777777" w:rsidR="00EC4D5B" w:rsidRPr="005745BD" w:rsidRDefault="00EC4D5B" w:rsidP="005745BD">
            <w:pPr>
              <w:spacing w:line="240" w:lineRule="auto"/>
              <w:jc w:val="center"/>
              <w:rPr>
                <w:rFonts w:cs="Times New Roman"/>
              </w:rPr>
            </w:pPr>
            <w:r w:rsidRPr="005745BD">
              <w:rPr>
                <w:lang w:val="de-DE"/>
              </w:rPr>
              <w:t>V</w:t>
            </w:r>
          </w:p>
        </w:tc>
      </w:tr>
      <w:tr w:rsidR="00EC4D5B" w:rsidRPr="005745BD" w14:paraId="3C0F5709" w14:textId="77777777">
        <w:trPr>
          <w:jc w:val="center"/>
        </w:trPr>
        <w:tc>
          <w:tcPr>
            <w:tcW w:w="472" w:type="dxa"/>
            <w:vAlign w:val="center"/>
          </w:tcPr>
          <w:p w14:paraId="66409995" w14:textId="77777777" w:rsidR="00EC4D5B" w:rsidRPr="005745BD" w:rsidRDefault="00EC4D5B" w:rsidP="005745BD">
            <w:pPr>
              <w:spacing w:line="240" w:lineRule="auto"/>
              <w:jc w:val="center"/>
            </w:pPr>
            <w:r w:rsidRPr="005745BD">
              <w:t>S</w:t>
            </w:r>
          </w:p>
        </w:tc>
        <w:tc>
          <w:tcPr>
            <w:tcW w:w="436" w:type="dxa"/>
            <w:tcMar>
              <w:top w:w="0" w:type="dxa"/>
              <w:left w:w="80" w:type="dxa"/>
              <w:bottom w:w="0" w:type="dxa"/>
              <w:right w:w="80" w:type="dxa"/>
            </w:tcMar>
            <w:vAlign w:val="center"/>
          </w:tcPr>
          <w:p w14:paraId="5750D5C6" w14:textId="77777777" w:rsidR="00EC4D5B" w:rsidRPr="005745BD" w:rsidRDefault="00EC4D5B" w:rsidP="005745BD">
            <w:pPr>
              <w:spacing w:line="240" w:lineRule="auto"/>
              <w:jc w:val="center"/>
            </w:pPr>
            <w:r w:rsidRPr="005745BD">
              <w:t>19</w:t>
            </w:r>
          </w:p>
        </w:tc>
        <w:tc>
          <w:tcPr>
            <w:tcW w:w="1479" w:type="dxa"/>
            <w:tcMar>
              <w:top w:w="0" w:type="dxa"/>
              <w:left w:w="80" w:type="dxa"/>
              <w:bottom w:w="0" w:type="dxa"/>
              <w:right w:w="80" w:type="dxa"/>
            </w:tcMar>
            <w:vAlign w:val="center"/>
          </w:tcPr>
          <w:p w14:paraId="5325F54E" w14:textId="77777777" w:rsidR="00EC4D5B" w:rsidRPr="005745BD" w:rsidRDefault="00EC4D5B" w:rsidP="005745BD">
            <w:pPr>
              <w:spacing w:line="240" w:lineRule="auto"/>
            </w:pPr>
            <w:r w:rsidRPr="005745BD">
              <w:t>Lezioni</w:t>
            </w:r>
          </w:p>
        </w:tc>
        <w:tc>
          <w:tcPr>
            <w:tcW w:w="459" w:type="dxa"/>
            <w:tcMar>
              <w:top w:w="0" w:type="dxa"/>
              <w:left w:w="80" w:type="dxa"/>
              <w:bottom w:w="0" w:type="dxa"/>
              <w:right w:w="80" w:type="dxa"/>
            </w:tcMar>
            <w:vAlign w:val="center"/>
          </w:tcPr>
          <w:p w14:paraId="72408C25" w14:textId="77777777" w:rsidR="00EC4D5B" w:rsidRPr="005745BD" w:rsidRDefault="00EC4D5B" w:rsidP="005745BD">
            <w:pPr>
              <w:spacing w:line="240" w:lineRule="auto"/>
              <w:jc w:val="center"/>
            </w:pPr>
            <w:r w:rsidRPr="005745BD">
              <w:t>19</w:t>
            </w:r>
          </w:p>
        </w:tc>
        <w:tc>
          <w:tcPr>
            <w:tcW w:w="1779" w:type="dxa"/>
            <w:tcMar>
              <w:top w:w="0" w:type="dxa"/>
              <w:left w:w="80" w:type="dxa"/>
              <w:bottom w:w="0" w:type="dxa"/>
              <w:right w:w="80" w:type="dxa"/>
            </w:tcMar>
            <w:vAlign w:val="center"/>
          </w:tcPr>
          <w:p w14:paraId="314D6D57" w14:textId="77777777" w:rsidR="00EC4D5B" w:rsidRPr="005745BD" w:rsidRDefault="00EC4D5B" w:rsidP="005745BD">
            <w:pPr>
              <w:spacing w:line="240" w:lineRule="auto"/>
            </w:pPr>
            <w:r w:rsidRPr="005745BD">
              <w:t>Lezioni</w:t>
            </w:r>
          </w:p>
        </w:tc>
        <w:tc>
          <w:tcPr>
            <w:tcW w:w="446" w:type="dxa"/>
            <w:tcMar>
              <w:top w:w="0" w:type="dxa"/>
              <w:left w:w="80" w:type="dxa"/>
              <w:bottom w:w="0" w:type="dxa"/>
              <w:right w:w="80" w:type="dxa"/>
            </w:tcMar>
            <w:vAlign w:val="center"/>
          </w:tcPr>
          <w:p w14:paraId="02686CDD" w14:textId="77777777" w:rsidR="00EC4D5B" w:rsidRPr="005745BD" w:rsidRDefault="00EC4D5B" w:rsidP="005745BD">
            <w:pPr>
              <w:spacing w:line="240" w:lineRule="auto"/>
              <w:jc w:val="center"/>
            </w:pPr>
            <w:r w:rsidRPr="005745BD">
              <w:t>16</w:t>
            </w:r>
          </w:p>
        </w:tc>
        <w:tc>
          <w:tcPr>
            <w:tcW w:w="1354" w:type="dxa"/>
            <w:tcMar>
              <w:top w:w="0" w:type="dxa"/>
              <w:left w:w="80" w:type="dxa"/>
              <w:bottom w:w="0" w:type="dxa"/>
              <w:right w:w="80" w:type="dxa"/>
            </w:tcMar>
            <w:vAlign w:val="center"/>
          </w:tcPr>
          <w:p w14:paraId="7B250DFB" w14:textId="77777777" w:rsidR="00EC4D5B" w:rsidRPr="005745BD" w:rsidRDefault="00EC4D5B" w:rsidP="005745BD">
            <w:pPr>
              <w:spacing w:line="240" w:lineRule="auto"/>
            </w:pPr>
            <w:proofErr w:type="spellStart"/>
            <w:r w:rsidRPr="005745BD">
              <w:t>Vacat</w:t>
            </w:r>
            <w:proofErr w:type="spellEnd"/>
          </w:p>
        </w:tc>
        <w:tc>
          <w:tcPr>
            <w:tcW w:w="540" w:type="dxa"/>
            <w:tcMar>
              <w:top w:w="0" w:type="dxa"/>
              <w:left w:w="80" w:type="dxa"/>
              <w:bottom w:w="0" w:type="dxa"/>
              <w:right w:w="80" w:type="dxa"/>
            </w:tcMar>
            <w:vAlign w:val="center"/>
          </w:tcPr>
          <w:p w14:paraId="57966320" w14:textId="77777777" w:rsidR="00EC4D5B" w:rsidRPr="005745BD" w:rsidRDefault="00EC4D5B" w:rsidP="005745BD">
            <w:pPr>
              <w:spacing w:line="240" w:lineRule="auto"/>
              <w:jc w:val="center"/>
            </w:pPr>
            <w:r w:rsidRPr="005745BD">
              <w:t>21</w:t>
            </w:r>
          </w:p>
        </w:tc>
        <w:tc>
          <w:tcPr>
            <w:tcW w:w="1491" w:type="dxa"/>
            <w:tcMar>
              <w:top w:w="0" w:type="dxa"/>
              <w:left w:w="80" w:type="dxa"/>
              <w:bottom w:w="0" w:type="dxa"/>
              <w:right w:w="80" w:type="dxa"/>
            </w:tcMar>
            <w:vAlign w:val="center"/>
          </w:tcPr>
          <w:p w14:paraId="3F65A6A8" w14:textId="77777777" w:rsidR="00EC4D5B" w:rsidRPr="005745BD" w:rsidRDefault="00EC4D5B" w:rsidP="005745BD">
            <w:pPr>
              <w:spacing w:line="240" w:lineRule="auto"/>
            </w:pPr>
            <w:r w:rsidRPr="005745BD">
              <w:t>Esami</w:t>
            </w:r>
          </w:p>
        </w:tc>
        <w:tc>
          <w:tcPr>
            <w:tcW w:w="435" w:type="dxa"/>
            <w:tcMar>
              <w:top w:w="0" w:type="dxa"/>
              <w:left w:w="80" w:type="dxa"/>
              <w:bottom w:w="0" w:type="dxa"/>
              <w:right w:w="80" w:type="dxa"/>
            </w:tcMar>
            <w:vAlign w:val="center"/>
          </w:tcPr>
          <w:p w14:paraId="39B74151" w14:textId="77777777" w:rsidR="00EC4D5B" w:rsidRPr="005745BD" w:rsidRDefault="00EC4D5B" w:rsidP="005745BD">
            <w:pPr>
              <w:spacing w:line="240" w:lineRule="auto"/>
            </w:pPr>
            <w:r w:rsidRPr="005745BD">
              <w:t>18</w:t>
            </w:r>
          </w:p>
        </w:tc>
        <w:tc>
          <w:tcPr>
            <w:tcW w:w="1319" w:type="dxa"/>
            <w:tcMar>
              <w:top w:w="0" w:type="dxa"/>
              <w:left w:w="80" w:type="dxa"/>
              <w:bottom w:w="0" w:type="dxa"/>
              <w:right w:w="80" w:type="dxa"/>
            </w:tcMar>
            <w:vAlign w:val="center"/>
          </w:tcPr>
          <w:p w14:paraId="46518270" w14:textId="77777777" w:rsidR="00EC4D5B" w:rsidRPr="005745BD" w:rsidRDefault="00EC4D5B" w:rsidP="005745BD">
            <w:pPr>
              <w:spacing w:line="240" w:lineRule="auto"/>
            </w:pPr>
          </w:p>
        </w:tc>
        <w:tc>
          <w:tcPr>
            <w:tcW w:w="426" w:type="dxa"/>
            <w:vAlign w:val="center"/>
          </w:tcPr>
          <w:p w14:paraId="4005DD80" w14:textId="77777777" w:rsidR="00EC4D5B" w:rsidRPr="005745BD" w:rsidRDefault="00EC4D5B" w:rsidP="005745BD">
            <w:pPr>
              <w:spacing w:line="240" w:lineRule="auto"/>
              <w:jc w:val="center"/>
            </w:pPr>
            <w:r w:rsidRPr="005745BD">
              <w:t>S</w:t>
            </w:r>
          </w:p>
        </w:tc>
      </w:tr>
      <w:tr w:rsidR="00EC4D5B" w:rsidRPr="005745BD" w14:paraId="638594A1" w14:textId="77777777">
        <w:trPr>
          <w:jc w:val="center"/>
        </w:trPr>
        <w:tc>
          <w:tcPr>
            <w:tcW w:w="472" w:type="dxa"/>
            <w:shd w:val="clear" w:color="auto" w:fill="00B0F0"/>
            <w:vAlign w:val="center"/>
          </w:tcPr>
          <w:p w14:paraId="338ABE73" w14:textId="77777777" w:rsidR="00EC4D5B" w:rsidRPr="005745BD" w:rsidRDefault="00EC4D5B" w:rsidP="005745BD">
            <w:pPr>
              <w:spacing w:line="240" w:lineRule="auto"/>
              <w:jc w:val="center"/>
              <w:rPr>
                <w:b/>
                <w:bCs/>
              </w:rPr>
            </w:pPr>
            <w:r w:rsidRPr="005745BD">
              <w:rPr>
                <w:b/>
                <w:bCs/>
              </w:rPr>
              <w:t>D</w:t>
            </w:r>
          </w:p>
        </w:tc>
        <w:tc>
          <w:tcPr>
            <w:tcW w:w="436" w:type="dxa"/>
            <w:shd w:val="clear" w:color="auto" w:fill="00B0F0"/>
            <w:tcMar>
              <w:top w:w="0" w:type="dxa"/>
              <w:left w:w="80" w:type="dxa"/>
              <w:bottom w:w="0" w:type="dxa"/>
              <w:right w:w="80" w:type="dxa"/>
            </w:tcMar>
            <w:vAlign w:val="center"/>
          </w:tcPr>
          <w:p w14:paraId="6CB914DF" w14:textId="77777777" w:rsidR="00EC4D5B" w:rsidRPr="005745BD" w:rsidRDefault="00EC4D5B" w:rsidP="005745BD">
            <w:pPr>
              <w:spacing w:line="240" w:lineRule="auto"/>
              <w:jc w:val="center"/>
              <w:rPr>
                <w:b/>
                <w:bCs/>
              </w:rPr>
            </w:pPr>
            <w:r w:rsidRPr="005745BD">
              <w:rPr>
                <w:b/>
                <w:bCs/>
              </w:rPr>
              <w:t>20</w:t>
            </w:r>
          </w:p>
        </w:tc>
        <w:tc>
          <w:tcPr>
            <w:tcW w:w="1479" w:type="dxa"/>
            <w:shd w:val="clear" w:color="auto" w:fill="00B0F0"/>
            <w:tcMar>
              <w:top w:w="0" w:type="dxa"/>
              <w:left w:w="80" w:type="dxa"/>
              <w:bottom w:w="0" w:type="dxa"/>
              <w:right w:w="80" w:type="dxa"/>
            </w:tcMar>
            <w:vAlign w:val="center"/>
          </w:tcPr>
          <w:p w14:paraId="136299B6" w14:textId="77777777" w:rsidR="00EC4D5B" w:rsidRPr="005745BD" w:rsidRDefault="00EC4D5B" w:rsidP="005745BD">
            <w:pPr>
              <w:spacing w:line="240" w:lineRule="auto"/>
              <w:rPr>
                <w:rFonts w:cs="Times New Roman"/>
                <w:b/>
                <w:bCs/>
              </w:rPr>
            </w:pPr>
          </w:p>
        </w:tc>
        <w:tc>
          <w:tcPr>
            <w:tcW w:w="459" w:type="dxa"/>
            <w:shd w:val="clear" w:color="auto" w:fill="00B0F0"/>
            <w:tcMar>
              <w:top w:w="0" w:type="dxa"/>
              <w:left w:w="80" w:type="dxa"/>
              <w:bottom w:w="0" w:type="dxa"/>
              <w:right w:w="80" w:type="dxa"/>
            </w:tcMar>
            <w:vAlign w:val="center"/>
          </w:tcPr>
          <w:p w14:paraId="48AFA7C5" w14:textId="77777777" w:rsidR="00EC4D5B" w:rsidRPr="005745BD" w:rsidRDefault="00EC4D5B" w:rsidP="005745BD">
            <w:pPr>
              <w:spacing w:line="240" w:lineRule="auto"/>
              <w:jc w:val="center"/>
              <w:rPr>
                <w:b/>
                <w:bCs/>
              </w:rPr>
            </w:pPr>
            <w:r w:rsidRPr="005745BD">
              <w:rPr>
                <w:b/>
                <w:bCs/>
              </w:rPr>
              <w:t>20</w:t>
            </w:r>
          </w:p>
        </w:tc>
        <w:tc>
          <w:tcPr>
            <w:tcW w:w="1779" w:type="dxa"/>
            <w:shd w:val="clear" w:color="auto" w:fill="00B0F0"/>
            <w:tcMar>
              <w:top w:w="0" w:type="dxa"/>
              <w:left w:w="80" w:type="dxa"/>
              <w:bottom w:w="0" w:type="dxa"/>
              <w:right w:w="80" w:type="dxa"/>
            </w:tcMar>
            <w:vAlign w:val="center"/>
          </w:tcPr>
          <w:p w14:paraId="15C40371" w14:textId="77777777" w:rsidR="00EC4D5B" w:rsidRPr="005745BD" w:rsidRDefault="00EC4D5B" w:rsidP="005745BD">
            <w:pPr>
              <w:spacing w:line="240" w:lineRule="auto"/>
              <w:rPr>
                <w:rFonts w:cs="Times New Roman"/>
                <w:b/>
                <w:bCs/>
              </w:rPr>
            </w:pPr>
          </w:p>
        </w:tc>
        <w:tc>
          <w:tcPr>
            <w:tcW w:w="446" w:type="dxa"/>
            <w:shd w:val="clear" w:color="auto" w:fill="FFFF00"/>
            <w:tcMar>
              <w:top w:w="0" w:type="dxa"/>
              <w:left w:w="80" w:type="dxa"/>
              <w:bottom w:w="0" w:type="dxa"/>
              <w:right w:w="80" w:type="dxa"/>
            </w:tcMar>
            <w:vAlign w:val="center"/>
          </w:tcPr>
          <w:p w14:paraId="1BC4B57C" w14:textId="77777777" w:rsidR="00EC4D5B" w:rsidRPr="005745BD" w:rsidRDefault="00EC4D5B" w:rsidP="005745BD">
            <w:pPr>
              <w:spacing w:line="240" w:lineRule="auto"/>
              <w:jc w:val="center"/>
              <w:rPr>
                <w:b/>
                <w:bCs/>
              </w:rPr>
            </w:pPr>
            <w:r w:rsidRPr="005745BD">
              <w:rPr>
                <w:b/>
                <w:bCs/>
              </w:rPr>
              <w:t>17</w:t>
            </w:r>
          </w:p>
        </w:tc>
        <w:tc>
          <w:tcPr>
            <w:tcW w:w="1354" w:type="dxa"/>
            <w:shd w:val="clear" w:color="auto" w:fill="FFFF00"/>
            <w:tcMar>
              <w:top w:w="0" w:type="dxa"/>
              <w:left w:w="80" w:type="dxa"/>
              <w:bottom w:w="0" w:type="dxa"/>
              <w:right w:w="80" w:type="dxa"/>
            </w:tcMar>
            <w:vAlign w:val="center"/>
          </w:tcPr>
          <w:p w14:paraId="647308B2" w14:textId="77777777" w:rsidR="00EC4D5B" w:rsidRPr="005745BD" w:rsidRDefault="00EC4D5B" w:rsidP="005745BD">
            <w:pPr>
              <w:spacing w:line="240" w:lineRule="auto"/>
              <w:rPr>
                <w:b/>
                <w:bCs/>
              </w:rPr>
            </w:pPr>
            <w:r w:rsidRPr="005745BD">
              <w:rPr>
                <w:b/>
                <w:bCs/>
              </w:rPr>
              <w:t>PASQUA</w:t>
            </w:r>
          </w:p>
        </w:tc>
        <w:tc>
          <w:tcPr>
            <w:tcW w:w="540" w:type="dxa"/>
            <w:shd w:val="clear" w:color="auto" w:fill="00B0F0"/>
            <w:tcMar>
              <w:top w:w="0" w:type="dxa"/>
              <w:left w:w="80" w:type="dxa"/>
              <w:bottom w:w="0" w:type="dxa"/>
              <w:right w:w="80" w:type="dxa"/>
            </w:tcMar>
            <w:vAlign w:val="center"/>
          </w:tcPr>
          <w:p w14:paraId="2C218CC7" w14:textId="77777777" w:rsidR="00EC4D5B" w:rsidRPr="005745BD" w:rsidRDefault="00EC4D5B" w:rsidP="005745BD">
            <w:pPr>
              <w:spacing w:line="240" w:lineRule="auto"/>
              <w:jc w:val="center"/>
              <w:rPr>
                <w:b/>
                <w:bCs/>
              </w:rPr>
            </w:pPr>
            <w:r w:rsidRPr="005745BD">
              <w:rPr>
                <w:b/>
                <w:bCs/>
              </w:rPr>
              <w:t>22</w:t>
            </w:r>
          </w:p>
        </w:tc>
        <w:tc>
          <w:tcPr>
            <w:tcW w:w="1491" w:type="dxa"/>
            <w:shd w:val="clear" w:color="auto" w:fill="00B0F0"/>
            <w:tcMar>
              <w:top w:w="0" w:type="dxa"/>
              <w:left w:w="80" w:type="dxa"/>
              <w:bottom w:w="0" w:type="dxa"/>
              <w:right w:w="80" w:type="dxa"/>
            </w:tcMar>
            <w:vAlign w:val="center"/>
          </w:tcPr>
          <w:p w14:paraId="1E22684A" w14:textId="77777777" w:rsidR="00EC4D5B" w:rsidRPr="005745BD" w:rsidRDefault="00EC4D5B" w:rsidP="005745BD">
            <w:pPr>
              <w:spacing w:line="240" w:lineRule="auto"/>
              <w:rPr>
                <w:rFonts w:cs="Times New Roman"/>
                <w:b/>
                <w:bCs/>
              </w:rPr>
            </w:pPr>
          </w:p>
        </w:tc>
        <w:tc>
          <w:tcPr>
            <w:tcW w:w="435" w:type="dxa"/>
            <w:shd w:val="clear" w:color="auto" w:fill="00B0F0"/>
            <w:tcMar>
              <w:top w:w="0" w:type="dxa"/>
              <w:left w:w="80" w:type="dxa"/>
              <w:bottom w:w="0" w:type="dxa"/>
              <w:right w:w="80" w:type="dxa"/>
            </w:tcMar>
            <w:vAlign w:val="center"/>
          </w:tcPr>
          <w:p w14:paraId="2907A8FD" w14:textId="77777777" w:rsidR="00EC4D5B" w:rsidRPr="005745BD" w:rsidRDefault="00EC4D5B" w:rsidP="005745BD">
            <w:pPr>
              <w:spacing w:line="240" w:lineRule="auto"/>
              <w:rPr>
                <w:b/>
                <w:bCs/>
              </w:rPr>
            </w:pPr>
            <w:r w:rsidRPr="005745BD">
              <w:rPr>
                <w:b/>
                <w:bCs/>
              </w:rPr>
              <w:t>19</w:t>
            </w:r>
          </w:p>
        </w:tc>
        <w:tc>
          <w:tcPr>
            <w:tcW w:w="1319" w:type="dxa"/>
            <w:shd w:val="clear" w:color="auto" w:fill="00B0F0"/>
            <w:tcMar>
              <w:top w:w="0" w:type="dxa"/>
              <w:left w:w="80" w:type="dxa"/>
              <w:bottom w:w="0" w:type="dxa"/>
              <w:right w:w="80" w:type="dxa"/>
            </w:tcMar>
            <w:vAlign w:val="center"/>
          </w:tcPr>
          <w:p w14:paraId="25EABE0A" w14:textId="77777777" w:rsidR="00EC4D5B" w:rsidRPr="005745BD" w:rsidRDefault="00EC4D5B" w:rsidP="005745BD">
            <w:pPr>
              <w:spacing w:line="240" w:lineRule="auto"/>
              <w:rPr>
                <w:b/>
                <w:bCs/>
              </w:rPr>
            </w:pPr>
          </w:p>
        </w:tc>
        <w:tc>
          <w:tcPr>
            <w:tcW w:w="426" w:type="dxa"/>
            <w:shd w:val="clear" w:color="auto" w:fill="00B0F0"/>
            <w:vAlign w:val="center"/>
          </w:tcPr>
          <w:p w14:paraId="39894E17" w14:textId="77777777" w:rsidR="00EC4D5B" w:rsidRPr="005745BD" w:rsidRDefault="00EC4D5B" w:rsidP="005745BD">
            <w:pPr>
              <w:spacing w:line="240" w:lineRule="auto"/>
              <w:jc w:val="center"/>
              <w:rPr>
                <w:b/>
                <w:bCs/>
              </w:rPr>
            </w:pPr>
            <w:r w:rsidRPr="005745BD">
              <w:rPr>
                <w:b/>
                <w:bCs/>
              </w:rPr>
              <w:t>D</w:t>
            </w:r>
          </w:p>
        </w:tc>
      </w:tr>
      <w:tr w:rsidR="00EC4D5B" w:rsidRPr="005745BD" w14:paraId="46104030" w14:textId="77777777">
        <w:trPr>
          <w:jc w:val="center"/>
        </w:trPr>
        <w:tc>
          <w:tcPr>
            <w:tcW w:w="472" w:type="dxa"/>
            <w:vAlign w:val="center"/>
          </w:tcPr>
          <w:p w14:paraId="16A3E13F" w14:textId="77777777" w:rsidR="00EC4D5B" w:rsidRPr="005745BD" w:rsidRDefault="00EC4D5B" w:rsidP="005745BD">
            <w:pPr>
              <w:spacing w:line="240" w:lineRule="auto"/>
              <w:jc w:val="center"/>
            </w:pPr>
            <w:r w:rsidRPr="005745BD">
              <w:t>L</w:t>
            </w:r>
          </w:p>
        </w:tc>
        <w:tc>
          <w:tcPr>
            <w:tcW w:w="436" w:type="dxa"/>
            <w:tcMar>
              <w:top w:w="0" w:type="dxa"/>
              <w:left w:w="80" w:type="dxa"/>
              <w:bottom w:w="0" w:type="dxa"/>
              <w:right w:w="80" w:type="dxa"/>
            </w:tcMar>
            <w:vAlign w:val="center"/>
          </w:tcPr>
          <w:p w14:paraId="2804F1EC" w14:textId="77777777" w:rsidR="00EC4D5B" w:rsidRPr="005745BD" w:rsidRDefault="00EC4D5B" w:rsidP="005745BD">
            <w:pPr>
              <w:spacing w:line="240" w:lineRule="auto"/>
              <w:jc w:val="center"/>
            </w:pPr>
            <w:r w:rsidRPr="005745BD">
              <w:t>21</w:t>
            </w:r>
          </w:p>
        </w:tc>
        <w:tc>
          <w:tcPr>
            <w:tcW w:w="1479" w:type="dxa"/>
            <w:tcMar>
              <w:top w:w="0" w:type="dxa"/>
              <w:left w:w="80" w:type="dxa"/>
              <w:bottom w:w="0" w:type="dxa"/>
              <w:right w:w="80" w:type="dxa"/>
            </w:tcMar>
            <w:vAlign w:val="center"/>
          </w:tcPr>
          <w:p w14:paraId="60C1C1E0" w14:textId="77777777" w:rsidR="00EC4D5B" w:rsidRPr="005745BD" w:rsidRDefault="00EC4D5B" w:rsidP="005745BD">
            <w:pPr>
              <w:spacing w:line="240" w:lineRule="auto"/>
            </w:pPr>
            <w:r w:rsidRPr="005745BD">
              <w:t>Lezioni</w:t>
            </w:r>
          </w:p>
        </w:tc>
        <w:tc>
          <w:tcPr>
            <w:tcW w:w="459" w:type="dxa"/>
            <w:tcMar>
              <w:top w:w="0" w:type="dxa"/>
              <w:left w:w="80" w:type="dxa"/>
              <w:bottom w:w="0" w:type="dxa"/>
              <w:right w:w="80" w:type="dxa"/>
            </w:tcMar>
            <w:vAlign w:val="center"/>
          </w:tcPr>
          <w:p w14:paraId="043791BC" w14:textId="77777777" w:rsidR="00EC4D5B" w:rsidRPr="005745BD" w:rsidRDefault="00EC4D5B" w:rsidP="005745BD">
            <w:pPr>
              <w:spacing w:line="240" w:lineRule="auto"/>
              <w:jc w:val="center"/>
            </w:pPr>
            <w:r w:rsidRPr="005745BD">
              <w:t>21</w:t>
            </w:r>
          </w:p>
        </w:tc>
        <w:tc>
          <w:tcPr>
            <w:tcW w:w="1779" w:type="dxa"/>
            <w:tcMar>
              <w:top w:w="0" w:type="dxa"/>
              <w:left w:w="80" w:type="dxa"/>
              <w:bottom w:w="0" w:type="dxa"/>
              <w:right w:w="80" w:type="dxa"/>
            </w:tcMar>
            <w:vAlign w:val="center"/>
          </w:tcPr>
          <w:p w14:paraId="62DE873A" w14:textId="77777777" w:rsidR="00EC4D5B" w:rsidRPr="005745BD" w:rsidRDefault="00EC4D5B" w:rsidP="005745BD">
            <w:pPr>
              <w:spacing w:line="240" w:lineRule="auto"/>
            </w:pPr>
            <w:r w:rsidRPr="005745BD">
              <w:t>Lezioni</w:t>
            </w:r>
          </w:p>
        </w:tc>
        <w:tc>
          <w:tcPr>
            <w:tcW w:w="446" w:type="dxa"/>
            <w:tcMar>
              <w:top w:w="0" w:type="dxa"/>
              <w:left w:w="80" w:type="dxa"/>
              <w:bottom w:w="0" w:type="dxa"/>
              <w:right w:w="80" w:type="dxa"/>
            </w:tcMar>
            <w:vAlign w:val="center"/>
          </w:tcPr>
          <w:p w14:paraId="0DF6A32D" w14:textId="77777777" w:rsidR="00EC4D5B" w:rsidRPr="005745BD" w:rsidRDefault="00EC4D5B" w:rsidP="005745BD">
            <w:pPr>
              <w:spacing w:line="240" w:lineRule="auto"/>
              <w:jc w:val="center"/>
            </w:pPr>
            <w:r w:rsidRPr="005745BD">
              <w:t>18</w:t>
            </w:r>
          </w:p>
        </w:tc>
        <w:tc>
          <w:tcPr>
            <w:tcW w:w="1354" w:type="dxa"/>
            <w:tcMar>
              <w:top w:w="0" w:type="dxa"/>
              <w:left w:w="80" w:type="dxa"/>
              <w:bottom w:w="0" w:type="dxa"/>
              <w:right w:w="80" w:type="dxa"/>
            </w:tcMar>
            <w:vAlign w:val="center"/>
          </w:tcPr>
          <w:p w14:paraId="49DEA66D" w14:textId="77777777" w:rsidR="00EC4D5B" w:rsidRPr="005745BD" w:rsidRDefault="00EC4D5B" w:rsidP="005745BD">
            <w:pPr>
              <w:spacing w:line="240" w:lineRule="auto"/>
            </w:pPr>
            <w:proofErr w:type="spellStart"/>
            <w:r w:rsidRPr="005745BD">
              <w:t>Vacat</w:t>
            </w:r>
            <w:proofErr w:type="spellEnd"/>
          </w:p>
        </w:tc>
        <w:tc>
          <w:tcPr>
            <w:tcW w:w="540" w:type="dxa"/>
            <w:tcMar>
              <w:top w:w="0" w:type="dxa"/>
              <w:left w:w="80" w:type="dxa"/>
              <w:bottom w:w="0" w:type="dxa"/>
              <w:right w:w="80" w:type="dxa"/>
            </w:tcMar>
            <w:vAlign w:val="center"/>
          </w:tcPr>
          <w:p w14:paraId="7DA37C76" w14:textId="77777777" w:rsidR="00EC4D5B" w:rsidRPr="005745BD" w:rsidRDefault="00EC4D5B" w:rsidP="005745BD">
            <w:pPr>
              <w:spacing w:line="240" w:lineRule="auto"/>
              <w:jc w:val="center"/>
            </w:pPr>
            <w:r w:rsidRPr="005745BD">
              <w:t>23</w:t>
            </w:r>
          </w:p>
        </w:tc>
        <w:tc>
          <w:tcPr>
            <w:tcW w:w="1491" w:type="dxa"/>
            <w:tcMar>
              <w:top w:w="0" w:type="dxa"/>
              <w:left w:w="80" w:type="dxa"/>
              <w:bottom w:w="0" w:type="dxa"/>
              <w:right w:w="80" w:type="dxa"/>
            </w:tcMar>
            <w:vAlign w:val="center"/>
          </w:tcPr>
          <w:p w14:paraId="03EAA50B" w14:textId="77777777" w:rsidR="00EC4D5B" w:rsidRPr="005745BD" w:rsidRDefault="00EC4D5B" w:rsidP="005745BD">
            <w:pPr>
              <w:spacing w:line="240" w:lineRule="auto"/>
            </w:pPr>
            <w:r w:rsidRPr="005745BD">
              <w:t>Esami</w:t>
            </w:r>
          </w:p>
        </w:tc>
        <w:tc>
          <w:tcPr>
            <w:tcW w:w="435" w:type="dxa"/>
            <w:tcMar>
              <w:top w:w="0" w:type="dxa"/>
              <w:left w:w="80" w:type="dxa"/>
              <w:bottom w:w="0" w:type="dxa"/>
              <w:right w:w="80" w:type="dxa"/>
            </w:tcMar>
            <w:vAlign w:val="center"/>
          </w:tcPr>
          <w:p w14:paraId="5BCA594E" w14:textId="77777777" w:rsidR="00EC4D5B" w:rsidRPr="005745BD" w:rsidRDefault="00EC4D5B" w:rsidP="005745BD">
            <w:pPr>
              <w:spacing w:line="240" w:lineRule="auto"/>
            </w:pPr>
            <w:r w:rsidRPr="005745BD">
              <w:t>20</w:t>
            </w:r>
          </w:p>
        </w:tc>
        <w:tc>
          <w:tcPr>
            <w:tcW w:w="1319" w:type="dxa"/>
            <w:tcMar>
              <w:top w:w="0" w:type="dxa"/>
              <w:left w:w="80" w:type="dxa"/>
              <w:bottom w:w="0" w:type="dxa"/>
              <w:right w:w="80" w:type="dxa"/>
            </w:tcMar>
            <w:vAlign w:val="center"/>
          </w:tcPr>
          <w:p w14:paraId="7CD0FC05" w14:textId="77777777" w:rsidR="00EC4D5B" w:rsidRPr="005745BD" w:rsidRDefault="00EC4D5B" w:rsidP="005745BD">
            <w:pPr>
              <w:spacing w:line="240" w:lineRule="auto"/>
            </w:pPr>
          </w:p>
        </w:tc>
        <w:tc>
          <w:tcPr>
            <w:tcW w:w="426" w:type="dxa"/>
            <w:vAlign w:val="center"/>
          </w:tcPr>
          <w:p w14:paraId="7861413A" w14:textId="77777777" w:rsidR="00EC4D5B" w:rsidRPr="005745BD" w:rsidRDefault="00EC4D5B" w:rsidP="005745BD">
            <w:pPr>
              <w:spacing w:line="240" w:lineRule="auto"/>
              <w:jc w:val="center"/>
            </w:pPr>
            <w:r w:rsidRPr="005745BD">
              <w:t>L</w:t>
            </w:r>
          </w:p>
        </w:tc>
      </w:tr>
      <w:tr w:rsidR="00EC4D5B" w:rsidRPr="005745BD" w14:paraId="798AEAF0" w14:textId="77777777">
        <w:trPr>
          <w:jc w:val="center"/>
        </w:trPr>
        <w:tc>
          <w:tcPr>
            <w:tcW w:w="472" w:type="dxa"/>
            <w:vAlign w:val="center"/>
          </w:tcPr>
          <w:p w14:paraId="787B3D7D" w14:textId="77777777" w:rsidR="00EC4D5B" w:rsidRPr="005745BD" w:rsidRDefault="00EC4D5B" w:rsidP="005745BD">
            <w:pPr>
              <w:spacing w:line="240" w:lineRule="auto"/>
              <w:jc w:val="center"/>
            </w:pPr>
            <w:r w:rsidRPr="005745BD">
              <w:t>M</w:t>
            </w:r>
          </w:p>
        </w:tc>
        <w:tc>
          <w:tcPr>
            <w:tcW w:w="436" w:type="dxa"/>
            <w:tcMar>
              <w:top w:w="0" w:type="dxa"/>
              <w:left w:w="80" w:type="dxa"/>
              <w:bottom w:w="0" w:type="dxa"/>
              <w:right w:w="80" w:type="dxa"/>
            </w:tcMar>
            <w:vAlign w:val="center"/>
          </w:tcPr>
          <w:p w14:paraId="2AF2CC43" w14:textId="77777777" w:rsidR="00EC4D5B" w:rsidRPr="005745BD" w:rsidRDefault="00EC4D5B" w:rsidP="005745BD">
            <w:pPr>
              <w:spacing w:line="240" w:lineRule="auto"/>
              <w:jc w:val="center"/>
            </w:pPr>
            <w:r w:rsidRPr="005745BD">
              <w:t>22</w:t>
            </w:r>
          </w:p>
        </w:tc>
        <w:tc>
          <w:tcPr>
            <w:tcW w:w="1479" w:type="dxa"/>
            <w:tcMar>
              <w:top w:w="0" w:type="dxa"/>
              <w:left w:w="80" w:type="dxa"/>
              <w:bottom w:w="0" w:type="dxa"/>
              <w:right w:w="80" w:type="dxa"/>
            </w:tcMar>
            <w:vAlign w:val="center"/>
          </w:tcPr>
          <w:p w14:paraId="3F92F6E3" w14:textId="77777777" w:rsidR="00EC4D5B" w:rsidRPr="005745BD" w:rsidRDefault="00EC4D5B" w:rsidP="005745BD">
            <w:pPr>
              <w:spacing w:line="240" w:lineRule="auto"/>
            </w:pPr>
            <w:r w:rsidRPr="005745BD">
              <w:t>Lezioni</w:t>
            </w:r>
          </w:p>
        </w:tc>
        <w:tc>
          <w:tcPr>
            <w:tcW w:w="459" w:type="dxa"/>
            <w:tcMar>
              <w:top w:w="0" w:type="dxa"/>
              <w:left w:w="80" w:type="dxa"/>
              <w:bottom w:w="0" w:type="dxa"/>
              <w:right w:w="80" w:type="dxa"/>
            </w:tcMar>
            <w:vAlign w:val="center"/>
          </w:tcPr>
          <w:p w14:paraId="0416466C" w14:textId="77777777" w:rsidR="00EC4D5B" w:rsidRPr="005745BD" w:rsidRDefault="00EC4D5B" w:rsidP="005745BD">
            <w:pPr>
              <w:spacing w:line="240" w:lineRule="auto"/>
              <w:jc w:val="center"/>
            </w:pPr>
            <w:r w:rsidRPr="005745BD">
              <w:t>22</w:t>
            </w:r>
          </w:p>
        </w:tc>
        <w:tc>
          <w:tcPr>
            <w:tcW w:w="1779" w:type="dxa"/>
            <w:tcMar>
              <w:top w:w="0" w:type="dxa"/>
              <w:left w:w="80" w:type="dxa"/>
              <w:bottom w:w="0" w:type="dxa"/>
              <w:right w:w="80" w:type="dxa"/>
            </w:tcMar>
            <w:vAlign w:val="center"/>
          </w:tcPr>
          <w:p w14:paraId="65985C8C" w14:textId="77777777" w:rsidR="00EC4D5B" w:rsidRPr="005745BD" w:rsidRDefault="00EC4D5B" w:rsidP="005745BD">
            <w:pPr>
              <w:spacing w:line="240" w:lineRule="auto"/>
            </w:pPr>
            <w:r w:rsidRPr="005745BD">
              <w:t>Lezioni</w:t>
            </w:r>
          </w:p>
        </w:tc>
        <w:tc>
          <w:tcPr>
            <w:tcW w:w="446" w:type="dxa"/>
            <w:tcMar>
              <w:top w:w="0" w:type="dxa"/>
              <w:left w:w="80" w:type="dxa"/>
              <w:bottom w:w="0" w:type="dxa"/>
              <w:right w:w="80" w:type="dxa"/>
            </w:tcMar>
            <w:vAlign w:val="center"/>
          </w:tcPr>
          <w:p w14:paraId="2123535C" w14:textId="77777777" w:rsidR="00EC4D5B" w:rsidRPr="005745BD" w:rsidRDefault="00EC4D5B" w:rsidP="005745BD">
            <w:pPr>
              <w:spacing w:line="240" w:lineRule="auto"/>
              <w:jc w:val="center"/>
            </w:pPr>
            <w:r w:rsidRPr="005745BD">
              <w:t>19</w:t>
            </w:r>
          </w:p>
        </w:tc>
        <w:tc>
          <w:tcPr>
            <w:tcW w:w="1354" w:type="dxa"/>
            <w:tcMar>
              <w:top w:w="0" w:type="dxa"/>
              <w:left w:w="80" w:type="dxa"/>
              <w:bottom w:w="0" w:type="dxa"/>
              <w:right w:w="80" w:type="dxa"/>
            </w:tcMar>
            <w:vAlign w:val="center"/>
          </w:tcPr>
          <w:p w14:paraId="6341A47F" w14:textId="77777777" w:rsidR="00EC4D5B" w:rsidRPr="005745BD" w:rsidRDefault="00EC4D5B" w:rsidP="005745BD">
            <w:pPr>
              <w:spacing w:line="240" w:lineRule="auto"/>
            </w:pPr>
            <w:proofErr w:type="spellStart"/>
            <w:r w:rsidRPr="005745BD">
              <w:t>Vacat</w:t>
            </w:r>
            <w:proofErr w:type="spellEnd"/>
          </w:p>
        </w:tc>
        <w:tc>
          <w:tcPr>
            <w:tcW w:w="540" w:type="dxa"/>
            <w:tcMar>
              <w:top w:w="0" w:type="dxa"/>
              <w:left w:w="80" w:type="dxa"/>
              <w:bottom w:w="0" w:type="dxa"/>
              <w:right w:w="80" w:type="dxa"/>
            </w:tcMar>
            <w:vAlign w:val="center"/>
          </w:tcPr>
          <w:p w14:paraId="68507F31" w14:textId="77777777" w:rsidR="00EC4D5B" w:rsidRPr="005745BD" w:rsidRDefault="00EC4D5B" w:rsidP="005745BD">
            <w:pPr>
              <w:spacing w:line="240" w:lineRule="auto"/>
              <w:jc w:val="center"/>
              <w:rPr>
                <w:b/>
                <w:bCs/>
              </w:rPr>
            </w:pPr>
            <w:r w:rsidRPr="005745BD">
              <w:rPr>
                <w:b/>
                <w:bCs/>
              </w:rPr>
              <w:t>24</w:t>
            </w:r>
          </w:p>
        </w:tc>
        <w:tc>
          <w:tcPr>
            <w:tcW w:w="1491" w:type="dxa"/>
            <w:tcMar>
              <w:top w:w="0" w:type="dxa"/>
              <w:left w:w="80" w:type="dxa"/>
              <w:bottom w:w="0" w:type="dxa"/>
              <w:right w:w="80" w:type="dxa"/>
            </w:tcMar>
            <w:vAlign w:val="center"/>
          </w:tcPr>
          <w:p w14:paraId="732C5995" w14:textId="77777777" w:rsidR="00EC4D5B" w:rsidRPr="005745BD" w:rsidRDefault="00EC4D5B" w:rsidP="005745BD">
            <w:pPr>
              <w:spacing w:line="240" w:lineRule="auto"/>
            </w:pPr>
            <w:proofErr w:type="spellStart"/>
            <w:r w:rsidRPr="005745BD">
              <w:rPr>
                <w:b/>
                <w:bCs/>
                <w:highlight w:val="yellow"/>
              </w:rPr>
              <w:t>Dedic</w:t>
            </w:r>
            <w:proofErr w:type="spellEnd"/>
            <w:r w:rsidRPr="005745BD">
              <w:rPr>
                <w:b/>
                <w:bCs/>
              </w:rPr>
              <w:t>.</w:t>
            </w:r>
            <w:r w:rsidRPr="005745BD">
              <w:t xml:space="preserve"> Esami</w:t>
            </w:r>
          </w:p>
        </w:tc>
        <w:tc>
          <w:tcPr>
            <w:tcW w:w="435" w:type="dxa"/>
            <w:tcMar>
              <w:top w:w="0" w:type="dxa"/>
              <w:left w:w="80" w:type="dxa"/>
              <w:bottom w:w="0" w:type="dxa"/>
              <w:right w:w="80" w:type="dxa"/>
            </w:tcMar>
            <w:vAlign w:val="center"/>
          </w:tcPr>
          <w:p w14:paraId="0775A0B8" w14:textId="77777777" w:rsidR="00EC4D5B" w:rsidRPr="005745BD" w:rsidRDefault="00EC4D5B" w:rsidP="005745BD">
            <w:pPr>
              <w:spacing w:line="240" w:lineRule="auto"/>
            </w:pPr>
            <w:r w:rsidRPr="005745BD">
              <w:t>21</w:t>
            </w:r>
          </w:p>
        </w:tc>
        <w:tc>
          <w:tcPr>
            <w:tcW w:w="1319" w:type="dxa"/>
            <w:tcMar>
              <w:top w:w="0" w:type="dxa"/>
              <w:left w:w="80" w:type="dxa"/>
              <w:bottom w:w="0" w:type="dxa"/>
              <w:right w:w="80" w:type="dxa"/>
            </w:tcMar>
            <w:vAlign w:val="center"/>
          </w:tcPr>
          <w:p w14:paraId="46A3626C" w14:textId="77777777" w:rsidR="00EC4D5B" w:rsidRPr="005745BD" w:rsidRDefault="00EC4D5B" w:rsidP="005745BD">
            <w:pPr>
              <w:spacing w:line="240" w:lineRule="auto"/>
            </w:pPr>
          </w:p>
        </w:tc>
        <w:tc>
          <w:tcPr>
            <w:tcW w:w="426" w:type="dxa"/>
            <w:vAlign w:val="center"/>
          </w:tcPr>
          <w:p w14:paraId="0503B031" w14:textId="77777777" w:rsidR="00EC4D5B" w:rsidRPr="005745BD" w:rsidRDefault="00EC4D5B" w:rsidP="005745BD">
            <w:pPr>
              <w:spacing w:line="240" w:lineRule="auto"/>
              <w:jc w:val="center"/>
            </w:pPr>
            <w:r w:rsidRPr="005745BD">
              <w:t>M</w:t>
            </w:r>
          </w:p>
        </w:tc>
      </w:tr>
      <w:tr w:rsidR="00EC4D5B" w:rsidRPr="005745BD" w14:paraId="38468093" w14:textId="77777777">
        <w:trPr>
          <w:jc w:val="center"/>
        </w:trPr>
        <w:tc>
          <w:tcPr>
            <w:tcW w:w="472" w:type="dxa"/>
            <w:vAlign w:val="center"/>
          </w:tcPr>
          <w:p w14:paraId="616400A8" w14:textId="77777777" w:rsidR="00EC4D5B" w:rsidRPr="005745BD" w:rsidRDefault="00EC4D5B" w:rsidP="005745BD">
            <w:pPr>
              <w:spacing w:line="240" w:lineRule="auto"/>
              <w:jc w:val="center"/>
            </w:pPr>
            <w:r w:rsidRPr="005745BD">
              <w:t>M</w:t>
            </w:r>
          </w:p>
        </w:tc>
        <w:tc>
          <w:tcPr>
            <w:tcW w:w="436" w:type="dxa"/>
            <w:tcMar>
              <w:top w:w="0" w:type="dxa"/>
              <w:left w:w="80" w:type="dxa"/>
              <w:bottom w:w="0" w:type="dxa"/>
              <w:right w:w="80" w:type="dxa"/>
            </w:tcMar>
            <w:vAlign w:val="center"/>
          </w:tcPr>
          <w:p w14:paraId="547A1674" w14:textId="77777777" w:rsidR="00EC4D5B" w:rsidRPr="005745BD" w:rsidRDefault="00EC4D5B" w:rsidP="005745BD">
            <w:pPr>
              <w:spacing w:line="240" w:lineRule="auto"/>
              <w:jc w:val="center"/>
            </w:pPr>
            <w:r w:rsidRPr="005745BD">
              <w:t>23</w:t>
            </w:r>
          </w:p>
        </w:tc>
        <w:tc>
          <w:tcPr>
            <w:tcW w:w="1479" w:type="dxa"/>
            <w:tcMar>
              <w:top w:w="0" w:type="dxa"/>
              <w:left w:w="80" w:type="dxa"/>
              <w:bottom w:w="0" w:type="dxa"/>
              <w:right w:w="80" w:type="dxa"/>
            </w:tcMar>
            <w:vAlign w:val="center"/>
          </w:tcPr>
          <w:p w14:paraId="6ABC4FC8" w14:textId="77777777" w:rsidR="00EC4D5B" w:rsidRPr="005745BD" w:rsidRDefault="00EC4D5B" w:rsidP="005745BD">
            <w:pPr>
              <w:spacing w:line="240" w:lineRule="auto"/>
            </w:pPr>
            <w:r w:rsidRPr="005745BD">
              <w:t xml:space="preserve">Lezioni </w:t>
            </w:r>
          </w:p>
        </w:tc>
        <w:tc>
          <w:tcPr>
            <w:tcW w:w="459" w:type="dxa"/>
            <w:tcMar>
              <w:top w:w="0" w:type="dxa"/>
              <w:left w:w="80" w:type="dxa"/>
              <w:bottom w:w="0" w:type="dxa"/>
              <w:right w:w="80" w:type="dxa"/>
            </w:tcMar>
            <w:vAlign w:val="center"/>
          </w:tcPr>
          <w:p w14:paraId="554D9E38" w14:textId="77777777" w:rsidR="00EC4D5B" w:rsidRPr="005745BD" w:rsidRDefault="00EC4D5B" w:rsidP="005745BD">
            <w:pPr>
              <w:spacing w:line="240" w:lineRule="auto"/>
              <w:jc w:val="center"/>
            </w:pPr>
            <w:r w:rsidRPr="005745BD">
              <w:t>23</w:t>
            </w:r>
          </w:p>
        </w:tc>
        <w:tc>
          <w:tcPr>
            <w:tcW w:w="1779" w:type="dxa"/>
            <w:tcMar>
              <w:top w:w="0" w:type="dxa"/>
              <w:left w:w="80" w:type="dxa"/>
              <w:bottom w:w="0" w:type="dxa"/>
              <w:right w:w="80" w:type="dxa"/>
            </w:tcMar>
            <w:vAlign w:val="center"/>
          </w:tcPr>
          <w:p w14:paraId="1DBBC022" w14:textId="77777777" w:rsidR="00EC4D5B" w:rsidRPr="005745BD" w:rsidRDefault="00EC4D5B" w:rsidP="005745BD">
            <w:pPr>
              <w:spacing w:line="240" w:lineRule="auto"/>
            </w:pPr>
            <w:r w:rsidRPr="005745BD">
              <w:t xml:space="preserve">Lezioni </w:t>
            </w:r>
          </w:p>
        </w:tc>
        <w:tc>
          <w:tcPr>
            <w:tcW w:w="446" w:type="dxa"/>
            <w:tcMar>
              <w:top w:w="0" w:type="dxa"/>
              <w:left w:w="80" w:type="dxa"/>
              <w:bottom w:w="0" w:type="dxa"/>
              <w:right w:w="80" w:type="dxa"/>
            </w:tcMar>
            <w:vAlign w:val="center"/>
          </w:tcPr>
          <w:p w14:paraId="46C6A082" w14:textId="77777777" w:rsidR="00EC4D5B" w:rsidRPr="005745BD" w:rsidRDefault="00EC4D5B" w:rsidP="005745BD">
            <w:pPr>
              <w:spacing w:line="240" w:lineRule="auto"/>
              <w:jc w:val="center"/>
            </w:pPr>
            <w:r w:rsidRPr="005745BD">
              <w:t>20</w:t>
            </w:r>
          </w:p>
        </w:tc>
        <w:tc>
          <w:tcPr>
            <w:tcW w:w="1354" w:type="dxa"/>
            <w:shd w:val="clear" w:color="auto" w:fill="FFFFFF"/>
            <w:tcMar>
              <w:top w:w="0" w:type="dxa"/>
              <w:left w:w="80" w:type="dxa"/>
              <w:bottom w:w="0" w:type="dxa"/>
              <w:right w:w="80" w:type="dxa"/>
            </w:tcMar>
            <w:vAlign w:val="center"/>
          </w:tcPr>
          <w:p w14:paraId="4D0871FE" w14:textId="77777777" w:rsidR="00EC4D5B" w:rsidRPr="005745BD" w:rsidRDefault="00EC4D5B" w:rsidP="005745BD">
            <w:pPr>
              <w:spacing w:line="240" w:lineRule="auto"/>
            </w:pPr>
            <w:proofErr w:type="spellStart"/>
            <w:r w:rsidRPr="005745BD">
              <w:t>Vacat</w:t>
            </w:r>
            <w:proofErr w:type="spellEnd"/>
          </w:p>
        </w:tc>
        <w:tc>
          <w:tcPr>
            <w:tcW w:w="540" w:type="dxa"/>
            <w:tcMar>
              <w:top w:w="0" w:type="dxa"/>
              <w:left w:w="80" w:type="dxa"/>
              <w:bottom w:w="0" w:type="dxa"/>
              <w:right w:w="80" w:type="dxa"/>
            </w:tcMar>
            <w:vAlign w:val="center"/>
          </w:tcPr>
          <w:p w14:paraId="580A0426" w14:textId="77777777" w:rsidR="00EC4D5B" w:rsidRPr="005745BD" w:rsidRDefault="00EC4D5B" w:rsidP="005745BD">
            <w:pPr>
              <w:spacing w:line="240" w:lineRule="auto"/>
              <w:jc w:val="center"/>
            </w:pPr>
            <w:r w:rsidRPr="005745BD">
              <w:t>25</w:t>
            </w:r>
          </w:p>
        </w:tc>
        <w:tc>
          <w:tcPr>
            <w:tcW w:w="1491" w:type="dxa"/>
            <w:tcMar>
              <w:top w:w="0" w:type="dxa"/>
              <w:left w:w="80" w:type="dxa"/>
              <w:bottom w:w="0" w:type="dxa"/>
              <w:right w:w="80" w:type="dxa"/>
            </w:tcMar>
            <w:vAlign w:val="center"/>
          </w:tcPr>
          <w:p w14:paraId="134E0EB5" w14:textId="77777777" w:rsidR="00EC4D5B" w:rsidRPr="005745BD" w:rsidRDefault="00EC4D5B" w:rsidP="005745BD">
            <w:pPr>
              <w:spacing w:line="240" w:lineRule="auto"/>
            </w:pPr>
            <w:r w:rsidRPr="005745BD">
              <w:t>Esami</w:t>
            </w:r>
          </w:p>
        </w:tc>
        <w:tc>
          <w:tcPr>
            <w:tcW w:w="435" w:type="dxa"/>
            <w:tcMar>
              <w:top w:w="0" w:type="dxa"/>
              <w:left w:w="80" w:type="dxa"/>
              <w:bottom w:w="0" w:type="dxa"/>
              <w:right w:w="80" w:type="dxa"/>
            </w:tcMar>
            <w:vAlign w:val="center"/>
          </w:tcPr>
          <w:p w14:paraId="3496F49F" w14:textId="77777777" w:rsidR="00EC4D5B" w:rsidRPr="005745BD" w:rsidRDefault="00EC4D5B" w:rsidP="005745BD">
            <w:pPr>
              <w:spacing w:line="240" w:lineRule="auto"/>
            </w:pPr>
            <w:r w:rsidRPr="005745BD">
              <w:t>22</w:t>
            </w:r>
          </w:p>
        </w:tc>
        <w:tc>
          <w:tcPr>
            <w:tcW w:w="1319" w:type="dxa"/>
            <w:tcMar>
              <w:top w:w="0" w:type="dxa"/>
              <w:left w:w="80" w:type="dxa"/>
              <w:bottom w:w="0" w:type="dxa"/>
              <w:right w:w="80" w:type="dxa"/>
            </w:tcMar>
            <w:vAlign w:val="center"/>
          </w:tcPr>
          <w:p w14:paraId="1E333A73" w14:textId="77777777" w:rsidR="00EC4D5B" w:rsidRPr="005745BD" w:rsidRDefault="00EC4D5B" w:rsidP="005745BD">
            <w:pPr>
              <w:spacing w:line="240" w:lineRule="auto"/>
            </w:pPr>
          </w:p>
        </w:tc>
        <w:tc>
          <w:tcPr>
            <w:tcW w:w="426" w:type="dxa"/>
            <w:vAlign w:val="center"/>
          </w:tcPr>
          <w:p w14:paraId="2E561A95" w14:textId="77777777" w:rsidR="00EC4D5B" w:rsidRPr="005745BD" w:rsidRDefault="00EC4D5B" w:rsidP="005745BD">
            <w:pPr>
              <w:spacing w:line="240" w:lineRule="auto"/>
              <w:jc w:val="center"/>
            </w:pPr>
            <w:r w:rsidRPr="005745BD">
              <w:t>M</w:t>
            </w:r>
          </w:p>
        </w:tc>
      </w:tr>
      <w:tr w:rsidR="00EC4D5B" w:rsidRPr="005745BD" w14:paraId="6FAFFE97" w14:textId="77777777">
        <w:trPr>
          <w:jc w:val="center"/>
        </w:trPr>
        <w:tc>
          <w:tcPr>
            <w:tcW w:w="472" w:type="dxa"/>
            <w:vAlign w:val="center"/>
          </w:tcPr>
          <w:p w14:paraId="03BF54F5" w14:textId="77777777" w:rsidR="00EC4D5B" w:rsidRPr="005745BD" w:rsidRDefault="00EC4D5B" w:rsidP="005745BD">
            <w:pPr>
              <w:spacing w:line="240" w:lineRule="auto"/>
              <w:jc w:val="center"/>
            </w:pPr>
            <w:r w:rsidRPr="005745BD">
              <w:t>G</w:t>
            </w:r>
          </w:p>
        </w:tc>
        <w:tc>
          <w:tcPr>
            <w:tcW w:w="436" w:type="dxa"/>
            <w:tcMar>
              <w:top w:w="0" w:type="dxa"/>
              <w:left w:w="80" w:type="dxa"/>
              <w:bottom w:w="0" w:type="dxa"/>
              <w:right w:w="80" w:type="dxa"/>
            </w:tcMar>
            <w:vAlign w:val="center"/>
          </w:tcPr>
          <w:p w14:paraId="5E2AEE67" w14:textId="77777777" w:rsidR="00EC4D5B" w:rsidRPr="005745BD" w:rsidRDefault="00EC4D5B" w:rsidP="005745BD">
            <w:pPr>
              <w:spacing w:line="240" w:lineRule="auto"/>
              <w:jc w:val="center"/>
            </w:pPr>
            <w:r w:rsidRPr="005745BD">
              <w:t>24</w:t>
            </w:r>
          </w:p>
        </w:tc>
        <w:tc>
          <w:tcPr>
            <w:tcW w:w="1479" w:type="dxa"/>
            <w:tcMar>
              <w:top w:w="0" w:type="dxa"/>
              <w:left w:w="80" w:type="dxa"/>
              <w:bottom w:w="0" w:type="dxa"/>
              <w:right w:w="80" w:type="dxa"/>
            </w:tcMar>
            <w:vAlign w:val="center"/>
          </w:tcPr>
          <w:p w14:paraId="3008D67C" w14:textId="77777777" w:rsidR="00EC4D5B" w:rsidRPr="005745BD" w:rsidRDefault="00EC4D5B" w:rsidP="005745BD">
            <w:pPr>
              <w:spacing w:line="240" w:lineRule="auto"/>
              <w:rPr>
                <w:rFonts w:cs="Times New Roman"/>
              </w:rPr>
            </w:pPr>
          </w:p>
        </w:tc>
        <w:tc>
          <w:tcPr>
            <w:tcW w:w="459" w:type="dxa"/>
            <w:tcMar>
              <w:top w:w="0" w:type="dxa"/>
              <w:left w:w="80" w:type="dxa"/>
              <w:bottom w:w="0" w:type="dxa"/>
              <w:right w:w="80" w:type="dxa"/>
            </w:tcMar>
            <w:vAlign w:val="center"/>
          </w:tcPr>
          <w:p w14:paraId="5E19308E" w14:textId="77777777" w:rsidR="00EC4D5B" w:rsidRPr="005745BD" w:rsidRDefault="00EC4D5B" w:rsidP="005745BD">
            <w:pPr>
              <w:spacing w:line="240" w:lineRule="auto"/>
              <w:jc w:val="center"/>
            </w:pPr>
            <w:r w:rsidRPr="005745BD">
              <w:t>24</w:t>
            </w:r>
          </w:p>
        </w:tc>
        <w:tc>
          <w:tcPr>
            <w:tcW w:w="1779" w:type="dxa"/>
            <w:tcMar>
              <w:top w:w="0" w:type="dxa"/>
              <w:left w:w="80" w:type="dxa"/>
              <w:bottom w:w="0" w:type="dxa"/>
              <w:right w:w="80" w:type="dxa"/>
            </w:tcMar>
            <w:vAlign w:val="center"/>
          </w:tcPr>
          <w:p w14:paraId="0768ABCE" w14:textId="77777777" w:rsidR="00EC4D5B" w:rsidRPr="005745BD" w:rsidRDefault="00EC4D5B" w:rsidP="005745BD">
            <w:pPr>
              <w:spacing w:line="240" w:lineRule="auto"/>
              <w:rPr>
                <w:rFonts w:cs="Times New Roman"/>
              </w:rPr>
            </w:pPr>
          </w:p>
        </w:tc>
        <w:tc>
          <w:tcPr>
            <w:tcW w:w="446" w:type="dxa"/>
            <w:tcMar>
              <w:top w:w="0" w:type="dxa"/>
              <w:left w:w="80" w:type="dxa"/>
              <w:bottom w:w="0" w:type="dxa"/>
              <w:right w:w="80" w:type="dxa"/>
            </w:tcMar>
            <w:vAlign w:val="center"/>
          </w:tcPr>
          <w:p w14:paraId="5593A6BF" w14:textId="77777777" w:rsidR="00EC4D5B" w:rsidRPr="005745BD" w:rsidRDefault="00EC4D5B" w:rsidP="005745BD">
            <w:pPr>
              <w:spacing w:line="240" w:lineRule="auto"/>
              <w:jc w:val="center"/>
            </w:pPr>
            <w:r w:rsidRPr="005745BD">
              <w:t>21</w:t>
            </w:r>
          </w:p>
        </w:tc>
        <w:tc>
          <w:tcPr>
            <w:tcW w:w="1354" w:type="dxa"/>
            <w:shd w:val="clear" w:color="auto" w:fill="FFFFFF"/>
            <w:tcMar>
              <w:top w:w="0" w:type="dxa"/>
              <w:left w:w="80" w:type="dxa"/>
              <w:bottom w:w="0" w:type="dxa"/>
              <w:right w:w="80" w:type="dxa"/>
            </w:tcMar>
            <w:vAlign w:val="center"/>
          </w:tcPr>
          <w:p w14:paraId="1C70CDF9" w14:textId="77777777" w:rsidR="00EC4D5B" w:rsidRPr="005745BD" w:rsidRDefault="00EC4D5B" w:rsidP="005745BD">
            <w:pPr>
              <w:spacing w:line="240" w:lineRule="auto"/>
            </w:pPr>
            <w:proofErr w:type="spellStart"/>
            <w:r w:rsidRPr="005745BD">
              <w:t>Vacat</w:t>
            </w:r>
            <w:proofErr w:type="spellEnd"/>
          </w:p>
        </w:tc>
        <w:tc>
          <w:tcPr>
            <w:tcW w:w="540" w:type="dxa"/>
            <w:tcMar>
              <w:top w:w="0" w:type="dxa"/>
              <w:left w:w="80" w:type="dxa"/>
              <w:bottom w:w="0" w:type="dxa"/>
              <w:right w:w="80" w:type="dxa"/>
            </w:tcMar>
            <w:vAlign w:val="center"/>
          </w:tcPr>
          <w:p w14:paraId="2E9A821B" w14:textId="77777777" w:rsidR="00EC4D5B" w:rsidRPr="005745BD" w:rsidRDefault="00EC4D5B" w:rsidP="005745BD">
            <w:pPr>
              <w:spacing w:line="240" w:lineRule="auto"/>
              <w:jc w:val="center"/>
            </w:pPr>
            <w:r w:rsidRPr="005745BD">
              <w:t>26</w:t>
            </w:r>
          </w:p>
        </w:tc>
        <w:tc>
          <w:tcPr>
            <w:tcW w:w="1491" w:type="dxa"/>
            <w:tcMar>
              <w:top w:w="0" w:type="dxa"/>
              <w:left w:w="80" w:type="dxa"/>
              <w:bottom w:w="0" w:type="dxa"/>
              <w:right w:w="80" w:type="dxa"/>
            </w:tcMar>
            <w:vAlign w:val="center"/>
          </w:tcPr>
          <w:p w14:paraId="787E0592" w14:textId="77777777" w:rsidR="00EC4D5B" w:rsidRPr="005745BD" w:rsidRDefault="00EC4D5B" w:rsidP="005745BD">
            <w:pPr>
              <w:spacing w:line="240" w:lineRule="auto"/>
              <w:rPr>
                <w:rFonts w:cs="Times New Roman"/>
              </w:rPr>
            </w:pPr>
          </w:p>
        </w:tc>
        <w:tc>
          <w:tcPr>
            <w:tcW w:w="435" w:type="dxa"/>
            <w:tcMar>
              <w:top w:w="0" w:type="dxa"/>
              <w:left w:w="80" w:type="dxa"/>
              <w:bottom w:w="0" w:type="dxa"/>
              <w:right w:w="80" w:type="dxa"/>
            </w:tcMar>
            <w:vAlign w:val="center"/>
          </w:tcPr>
          <w:p w14:paraId="15A8A1FC" w14:textId="77777777" w:rsidR="00EC4D5B" w:rsidRPr="005745BD" w:rsidRDefault="00EC4D5B" w:rsidP="005745BD">
            <w:pPr>
              <w:spacing w:line="240" w:lineRule="auto"/>
            </w:pPr>
            <w:r w:rsidRPr="005745BD">
              <w:t>23</w:t>
            </w:r>
          </w:p>
        </w:tc>
        <w:tc>
          <w:tcPr>
            <w:tcW w:w="1319" w:type="dxa"/>
            <w:tcMar>
              <w:top w:w="0" w:type="dxa"/>
              <w:left w:w="80" w:type="dxa"/>
              <w:bottom w:w="0" w:type="dxa"/>
              <w:right w:w="80" w:type="dxa"/>
            </w:tcMar>
            <w:vAlign w:val="center"/>
          </w:tcPr>
          <w:p w14:paraId="015B026A" w14:textId="77777777" w:rsidR="00EC4D5B" w:rsidRPr="005745BD" w:rsidRDefault="00EC4D5B" w:rsidP="005745BD">
            <w:pPr>
              <w:spacing w:line="240" w:lineRule="auto"/>
            </w:pPr>
          </w:p>
        </w:tc>
        <w:tc>
          <w:tcPr>
            <w:tcW w:w="426" w:type="dxa"/>
            <w:vAlign w:val="center"/>
          </w:tcPr>
          <w:p w14:paraId="1B784306" w14:textId="77777777" w:rsidR="00EC4D5B" w:rsidRPr="005745BD" w:rsidRDefault="00EC4D5B" w:rsidP="005745BD">
            <w:pPr>
              <w:spacing w:line="240" w:lineRule="auto"/>
              <w:jc w:val="center"/>
            </w:pPr>
            <w:r w:rsidRPr="005745BD">
              <w:t>G</w:t>
            </w:r>
          </w:p>
        </w:tc>
      </w:tr>
      <w:tr w:rsidR="00EC4D5B" w:rsidRPr="005745BD" w14:paraId="26B6846A" w14:textId="77777777">
        <w:trPr>
          <w:trHeight w:val="51"/>
          <w:jc w:val="center"/>
        </w:trPr>
        <w:tc>
          <w:tcPr>
            <w:tcW w:w="472" w:type="dxa"/>
            <w:vAlign w:val="center"/>
          </w:tcPr>
          <w:p w14:paraId="4DC6E226" w14:textId="77777777" w:rsidR="00EC4D5B" w:rsidRPr="005745BD" w:rsidRDefault="00EC4D5B" w:rsidP="005745BD">
            <w:pPr>
              <w:spacing w:line="240" w:lineRule="auto"/>
              <w:jc w:val="center"/>
              <w:rPr>
                <w:rFonts w:cs="Times New Roman"/>
              </w:rPr>
            </w:pPr>
            <w:r w:rsidRPr="005745BD">
              <w:rPr>
                <w:lang w:val="de-DE"/>
              </w:rPr>
              <w:t>V</w:t>
            </w:r>
          </w:p>
        </w:tc>
        <w:tc>
          <w:tcPr>
            <w:tcW w:w="436" w:type="dxa"/>
            <w:tcMar>
              <w:top w:w="0" w:type="dxa"/>
              <w:left w:w="80" w:type="dxa"/>
              <w:bottom w:w="0" w:type="dxa"/>
              <w:right w:w="80" w:type="dxa"/>
            </w:tcMar>
            <w:vAlign w:val="center"/>
          </w:tcPr>
          <w:p w14:paraId="61DEB4A1" w14:textId="77777777" w:rsidR="00EC4D5B" w:rsidRPr="005745BD" w:rsidRDefault="00EC4D5B" w:rsidP="005745BD">
            <w:pPr>
              <w:spacing w:line="240" w:lineRule="auto"/>
              <w:jc w:val="center"/>
            </w:pPr>
            <w:r w:rsidRPr="005745BD">
              <w:t>25</w:t>
            </w:r>
          </w:p>
        </w:tc>
        <w:tc>
          <w:tcPr>
            <w:tcW w:w="1479" w:type="dxa"/>
            <w:tcMar>
              <w:top w:w="0" w:type="dxa"/>
              <w:left w:w="80" w:type="dxa"/>
              <w:bottom w:w="0" w:type="dxa"/>
              <w:right w:w="80" w:type="dxa"/>
            </w:tcMar>
            <w:vAlign w:val="center"/>
          </w:tcPr>
          <w:p w14:paraId="37C462C0" w14:textId="77777777" w:rsidR="00EC4D5B" w:rsidRPr="005745BD" w:rsidRDefault="00EC4D5B" w:rsidP="005745BD">
            <w:pPr>
              <w:spacing w:line="240" w:lineRule="auto"/>
            </w:pPr>
            <w:r w:rsidRPr="005745BD">
              <w:t>Lezioni 4</w:t>
            </w:r>
          </w:p>
        </w:tc>
        <w:tc>
          <w:tcPr>
            <w:tcW w:w="459" w:type="dxa"/>
            <w:tcMar>
              <w:top w:w="0" w:type="dxa"/>
              <w:left w:w="80" w:type="dxa"/>
              <w:bottom w:w="0" w:type="dxa"/>
              <w:right w:w="80" w:type="dxa"/>
            </w:tcMar>
            <w:vAlign w:val="center"/>
          </w:tcPr>
          <w:p w14:paraId="040D2690" w14:textId="77777777" w:rsidR="00EC4D5B" w:rsidRPr="005745BD" w:rsidRDefault="00EC4D5B" w:rsidP="005745BD">
            <w:pPr>
              <w:spacing w:line="240" w:lineRule="auto"/>
              <w:jc w:val="center"/>
            </w:pPr>
            <w:r w:rsidRPr="005745BD">
              <w:t>25</w:t>
            </w:r>
          </w:p>
        </w:tc>
        <w:tc>
          <w:tcPr>
            <w:tcW w:w="1779" w:type="dxa"/>
            <w:tcMar>
              <w:top w:w="0" w:type="dxa"/>
              <w:left w:w="80" w:type="dxa"/>
              <w:bottom w:w="0" w:type="dxa"/>
              <w:right w:w="80" w:type="dxa"/>
            </w:tcMar>
            <w:vAlign w:val="center"/>
          </w:tcPr>
          <w:p w14:paraId="078D0861" w14:textId="77777777" w:rsidR="00EC4D5B" w:rsidRPr="005745BD" w:rsidRDefault="00EC4D5B" w:rsidP="005745BD">
            <w:pPr>
              <w:spacing w:line="240" w:lineRule="auto"/>
            </w:pPr>
            <w:r w:rsidRPr="005745BD">
              <w:t>Lezioni 8</w:t>
            </w:r>
          </w:p>
        </w:tc>
        <w:tc>
          <w:tcPr>
            <w:tcW w:w="446" w:type="dxa"/>
            <w:tcMar>
              <w:top w:w="0" w:type="dxa"/>
              <w:left w:w="80" w:type="dxa"/>
              <w:bottom w:w="0" w:type="dxa"/>
              <w:right w:w="80" w:type="dxa"/>
            </w:tcMar>
            <w:vAlign w:val="center"/>
          </w:tcPr>
          <w:p w14:paraId="48872F34" w14:textId="77777777" w:rsidR="00EC4D5B" w:rsidRPr="005745BD" w:rsidRDefault="00EC4D5B" w:rsidP="005745BD">
            <w:pPr>
              <w:spacing w:line="240" w:lineRule="auto"/>
              <w:jc w:val="center"/>
            </w:pPr>
            <w:r w:rsidRPr="005745BD">
              <w:t>22</w:t>
            </w:r>
          </w:p>
        </w:tc>
        <w:tc>
          <w:tcPr>
            <w:tcW w:w="1354" w:type="dxa"/>
            <w:shd w:val="clear" w:color="auto" w:fill="FFFFFF"/>
            <w:tcMar>
              <w:top w:w="0" w:type="dxa"/>
              <w:left w:w="80" w:type="dxa"/>
              <w:bottom w:w="0" w:type="dxa"/>
              <w:right w:w="80" w:type="dxa"/>
            </w:tcMar>
            <w:vAlign w:val="center"/>
          </w:tcPr>
          <w:p w14:paraId="052AC00D" w14:textId="77777777" w:rsidR="00EC4D5B" w:rsidRPr="005745BD" w:rsidRDefault="00EC4D5B" w:rsidP="005745BD">
            <w:pPr>
              <w:spacing w:line="240" w:lineRule="auto"/>
            </w:pPr>
            <w:proofErr w:type="spellStart"/>
            <w:r w:rsidRPr="005745BD">
              <w:t>Vacat</w:t>
            </w:r>
            <w:proofErr w:type="spellEnd"/>
          </w:p>
        </w:tc>
        <w:tc>
          <w:tcPr>
            <w:tcW w:w="540" w:type="dxa"/>
            <w:tcMar>
              <w:top w:w="0" w:type="dxa"/>
              <w:left w:w="80" w:type="dxa"/>
              <w:bottom w:w="0" w:type="dxa"/>
              <w:right w:w="80" w:type="dxa"/>
            </w:tcMar>
            <w:vAlign w:val="center"/>
          </w:tcPr>
          <w:p w14:paraId="54166440" w14:textId="77777777" w:rsidR="00EC4D5B" w:rsidRPr="005745BD" w:rsidRDefault="00EC4D5B" w:rsidP="005745BD">
            <w:pPr>
              <w:spacing w:line="240" w:lineRule="auto"/>
              <w:jc w:val="center"/>
            </w:pPr>
            <w:r w:rsidRPr="005745BD">
              <w:t>27</w:t>
            </w:r>
          </w:p>
        </w:tc>
        <w:tc>
          <w:tcPr>
            <w:tcW w:w="1491" w:type="dxa"/>
            <w:tcMar>
              <w:top w:w="0" w:type="dxa"/>
              <w:left w:w="80" w:type="dxa"/>
              <w:bottom w:w="0" w:type="dxa"/>
              <w:right w:w="80" w:type="dxa"/>
            </w:tcMar>
            <w:vAlign w:val="center"/>
          </w:tcPr>
          <w:p w14:paraId="7A10C78F" w14:textId="77777777" w:rsidR="00EC4D5B" w:rsidRPr="005745BD" w:rsidRDefault="00EC4D5B" w:rsidP="005745BD">
            <w:pPr>
              <w:spacing w:line="240" w:lineRule="auto"/>
            </w:pPr>
            <w:proofErr w:type="spellStart"/>
            <w:r w:rsidRPr="005745BD">
              <w:t>Bacc</w:t>
            </w:r>
            <w:proofErr w:type="spellEnd"/>
            <w:r w:rsidRPr="005745BD">
              <w:t>. – Cons.</w:t>
            </w:r>
          </w:p>
        </w:tc>
        <w:tc>
          <w:tcPr>
            <w:tcW w:w="435" w:type="dxa"/>
            <w:tcMar>
              <w:top w:w="0" w:type="dxa"/>
              <w:left w:w="80" w:type="dxa"/>
              <w:bottom w:w="0" w:type="dxa"/>
              <w:right w:w="80" w:type="dxa"/>
            </w:tcMar>
            <w:vAlign w:val="center"/>
          </w:tcPr>
          <w:p w14:paraId="70C4B0C2" w14:textId="77777777" w:rsidR="00EC4D5B" w:rsidRPr="005745BD" w:rsidRDefault="00EC4D5B" w:rsidP="005745BD">
            <w:pPr>
              <w:spacing w:line="240" w:lineRule="auto"/>
            </w:pPr>
            <w:r w:rsidRPr="005745BD">
              <w:t>24</w:t>
            </w:r>
          </w:p>
        </w:tc>
        <w:tc>
          <w:tcPr>
            <w:tcW w:w="1319" w:type="dxa"/>
            <w:tcMar>
              <w:top w:w="0" w:type="dxa"/>
              <w:left w:w="80" w:type="dxa"/>
              <w:bottom w:w="0" w:type="dxa"/>
              <w:right w:w="80" w:type="dxa"/>
            </w:tcMar>
            <w:vAlign w:val="center"/>
          </w:tcPr>
          <w:p w14:paraId="44BDED66" w14:textId="77777777" w:rsidR="00EC4D5B" w:rsidRPr="005745BD" w:rsidRDefault="00EC4D5B" w:rsidP="005745BD">
            <w:pPr>
              <w:spacing w:line="240" w:lineRule="auto"/>
            </w:pPr>
          </w:p>
        </w:tc>
        <w:tc>
          <w:tcPr>
            <w:tcW w:w="426" w:type="dxa"/>
            <w:vAlign w:val="center"/>
          </w:tcPr>
          <w:p w14:paraId="454943B0" w14:textId="77777777" w:rsidR="00EC4D5B" w:rsidRPr="005745BD" w:rsidRDefault="00EC4D5B" w:rsidP="005745BD">
            <w:pPr>
              <w:spacing w:line="240" w:lineRule="auto"/>
              <w:jc w:val="center"/>
              <w:rPr>
                <w:rFonts w:cs="Times New Roman"/>
              </w:rPr>
            </w:pPr>
            <w:r w:rsidRPr="005745BD">
              <w:rPr>
                <w:lang w:val="de-DE"/>
              </w:rPr>
              <w:t>V</w:t>
            </w:r>
          </w:p>
        </w:tc>
      </w:tr>
      <w:tr w:rsidR="00EC4D5B" w:rsidRPr="005745BD" w14:paraId="16D65A17" w14:textId="77777777">
        <w:trPr>
          <w:jc w:val="center"/>
        </w:trPr>
        <w:tc>
          <w:tcPr>
            <w:tcW w:w="472" w:type="dxa"/>
            <w:vAlign w:val="center"/>
          </w:tcPr>
          <w:p w14:paraId="4302A94E" w14:textId="77777777" w:rsidR="00EC4D5B" w:rsidRPr="005745BD" w:rsidRDefault="00EC4D5B" w:rsidP="005745BD">
            <w:pPr>
              <w:spacing w:line="240" w:lineRule="auto"/>
              <w:jc w:val="center"/>
            </w:pPr>
            <w:r w:rsidRPr="005745BD">
              <w:t>S</w:t>
            </w:r>
          </w:p>
        </w:tc>
        <w:tc>
          <w:tcPr>
            <w:tcW w:w="436" w:type="dxa"/>
            <w:tcMar>
              <w:top w:w="0" w:type="dxa"/>
              <w:left w:w="80" w:type="dxa"/>
              <w:bottom w:w="0" w:type="dxa"/>
              <w:right w:w="80" w:type="dxa"/>
            </w:tcMar>
            <w:vAlign w:val="center"/>
          </w:tcPr>
          <w:p w14:paraId="5825E429" w14:textId="77777777" w:rsidR="00EC4D5B" w:rsidRPr="005745BD" w:rsidRDefault="00EC4D5B" w:rsidP="005745BD">
            <w:pPr>
              <w:spacing w:line="240" w:lineRule="auto"/>
              <w:jc w:val="center"/>
            </w:pPr>
            <w:r w:rsidRPr="005745BD">
              <w:t>26</w:t>
            </w:r>
          </w:p>
        </w:tc>
        <w:tc>
          <w:tcPr>
            <w:tcW w:w="1479" w:type="dxa"/>
            <w:tcMar>
              <w:top w:w="0" w:type="dxa"/>
              <w:left w:w="80" w:type="dxa"/>
              <w:bottom w:w="0" w:type="dxa"/>
              <w:right w:w="80" w:type="dxa"/>
            </w:tcMar>
            <w:vAlign w:val="center"/>
          </w:tcPr>
          <w:p w14:paraId="40AED608" w14:textId="77777777" w:rsidR="00EC4D5B" w:rsidRPr="005745BD" w:rsidRDefault="00EC4D5B" w:rsidP="005745BD">
            <w:pPr>
              <w:spacing w:line="240" w:lineRule="auto"/>
            </w:pPr>
            <w:r w:rsidRPr="005745BD">
              <w:t>Lezioni</w:t>
            </w:r>
          </w:p>
        </w:tc>
        <w:tc>
          <w:tcPr>
            <w:tcW w:w="459" w:type="dxa"/>
            <w:tcMar>
              <w:top w:w="0" w:type="dxa"/>
              <w:left w:w="80" w:type="dxa"/>
              <w:bottom w:w="0" w:type="dxa"/>
              <w:right w:w="80" w:type="dxa"/>
            </w:tcMar>
            <w:vAlign w:val="center"/>
          </w:tcPr>
          <w:p w14:paraId="0E55C248" w14:textId="77777777" w:rsidR="00EC4D5B" w:rsidRPr="005745BD" w:rsidRDefault="00EC4D5B" w:rsidP="005745BD">
            <w:pPr>
              <w:spacing w:line="240" w:lineRule="auto"/>
              <w:jc w:val="center"/>
            </w:pPr>
            <w:r w:rsidRPr="005745BD">
              <w:t>26</w:t>
            </w:r>
          </w:p>
        </w:tc>
        <w:tc>
          <w:tcPr>
            <w:tcW w:w="1779" w:type="dxa"/>
            <w:tcMar>
              <w:top w:w="0" w:type="dxa"/>
              <w:left w:w="80" w:type="dxa"/>
              <w:bottom w:w="0" w:type="dxa"/>
              <w:right w:w="80" w:type="dxa"/>
            </w:tcMar>
            <w:vAlign w:val="center"/>
          </w:tcPr>
          <w:p w14:paraId="0B0B01AD" w14:textId="77777777" w:rsidR="00EC4D5B" w:rsidRPr="005745BD" w:rsidRDefault="00EC4D5B" w:rsidP="005745BD">
            <w:pPr>
              <w:spacing w:line="240" w:lineRule="auto"/>
            </w:pPr>
            <w:r w:rsidRPr="005745BD">
              <w:t>Lezioni</w:t>
            </w:r>
          </w:p>
        </w:tc>
        <w:tc>
          <w:tcPr>
            <w:tcW w:w="446" w:type="dxa"/>
            <w:tcMar>
              <w:top w:w="0" w:type="dxa"/>
              <w:left w:w="80" w:type="dxa"/>
              <w:bottom w:w="0" w:type="dxa"/>
              <w:right w:w="80" w:type="dxa"/>
            </w:tcMar>
            <w:vAlign w:val="center"/>
          </w:tcPr>
          <w:p w14:paraId="404C0232" w14:textId="77777777" w:rsidR="00EC4D5B" w:rsidRPr="005745BD" w:rsidRDefault="00EC4D5B" w:rsidP="005745BD">
            <w:pPr>
              <w:spacing w:line="240" w:lineRule="auto"/>
              <w:jc w:val="center"/>
            </w:pPr>
            <w:r w:rsidRPr="005745BD">
              <w:t>23</w:t>
            </w:r>
          </w:p>
        </w:tc>
        <w:tc>
          <w:tcPr>
            <w:tcW w:w="1354" w:type="dxa"/>
            <w:tcMar>
              <w:top w:w="0" w:type="dxa"/>
              <w:left w:w="80" w:type="dxa"/>
              <w:bottom w:w="0" w:type="dxa"/>
              <w:right w:w="80" w:type="dxa"/>
            </w:tcMar>
            <w:vAlign w:val="center"/>
          </w:tcPr>
          <w:p w14:paraId="3EFD026B" w14:textId="77777777" w:rsidR="00EC4D5B" w:rsidRPr="005745BD" w:rsidRDefault="00EC4D5B" w:rsidP="005745BD">
            <w:pPr>
              <w:spacing w:line="240" w:lineRule="auto"/>
            </w:pPr>
            <w:proofErr w:type="spellStart"/>
            <w:r w:rsidRPr="005745BD">
              <w:t>Vacat</w:t>
            </w:r>
            <w:proofErr w:type="spellEnd"/>
          </w:p>
        </w:tc>
        <w:tc>
          <w:tcPr>
            <w:tcW w:w="540" w:type="dxa"/>
            <w:tcMar>
              <w:top w:w="0" w:type="dxa"/>
              <w:left w:w="80" w:type="dxa"/>
              <w:bottom w:w="0" w:type="dxa"/>
              <w:right w:w="80" w:type="dxa"/>
            </w:tcMar>
            <w:vAlign w:val="center"/>
          </w:tcPr>
          <w:p w14:paraId="0B529CF0" w14:textId="77777777" w:rsidR="00EC4D5B" w:rsidRPr="005745BD" w:rsidRDefault="00EC4D5B" w:rsidP="005745BD">
            <w:pPr>
              <w:spacing w:line="240" w:lineRule="auto"/>
              <w:jc w:val="center"/>
            </w:pPr>
            <w:r w:rsidRPr="005745BD">
              <w:t>28</w:t>
            </w:r>
          </w:p>
        </w:tc>
        <w:tc>
          <w:tcPr>
            <w:tcW w:w="1491" w:type="dxa"/>
            <w:tcMar>
              <w:top w:w="0" w:type="dxa"/>
              <w:left w:w="80" w:type="dxa"/>
              <w:bottom w:w="0" w:type="dxa"/>
              <w:right w:w="80" w:type="dxa"/>
            </w:tcMar>
            <w:vAlign w:val="center"/>
          </w:tcPr>
          <w:p w14:paraId="7B5B6366" w14:textId="77777777" w:rsidR="00EC4D5B" w:rsidRPr="005745BD" w:rsidRDefault="00EC4D5B" w:rsidP="005745BD">
            <w:pPr>
              <w:spacing w:line="240" w:lineRule="auto"/>
            </w:pPr>
            <w:r w:rsidRPr="005745BD">
              <w:t>Esami</w:t>
            </w:r>
          </w:p>
        </w:tc>
        <w:tc>
          <w:tcPr>
            <w:tcW w:w="435" w:type="dxa"/>
            <w:tcMar>
              <w:top w:w="0" w:type="dxa"/>
              <w:left w:w="80" w:type="dxa"/>
              <w:bottom w:w="0" w:type="dxa"/>
              <w:right w:w="80" w:type="dxa"/>
            </w:tcMar>
            <w:vAlign w:val="center"/>
          </w:tcPr>
          <w:p w14:paraId="7C013371" w14:textId="77777777" w:rsidR="00EC4D5B" w:rsidRPr="005745BD" w:rsidRDefault="00EC4D5B" w:rsidP="005745BD">
            <w:pPr>
              <w:spacing w:line="240" w:lineRule="auto"/>
            </w:pPr>
            <w:r w:rsidRPr="005745BD">
              <w:t>25</w:t>
            </w:r>
          </w:p>
        </w:tc>
        <w:tc>
          <w:tcPr>
            <w:tcW w:w="1319" w:type="dxa"/>
            <w:tcMar>
              <w:top w:w="0" w:type="dxa"/>
              <w:left w:w="80" w:type="dxa"/>
              <w:bottom w:w="0" w:type="dxa"/>
              <w:right w:w="80" w:type="dxa"/>
            </w:tcMar>
            <w:vAlign w:val="center"/>
          </w:tcPr>
          <w:p w14:paraId="551F6BC3" w14:textId="77777777" w:rsidR="00EC4D5B" w:rsidRPr="005745BD" w:rsidRDefault="00EC4D5B" w:rsidP="005745BD">
            <w:pPr>
              <w:spacing w:line="240" w:lineRule="auto"/>
            </w:pPr>
          </w:p>
        </w:tc>
        <w:tc>
          <w:tcPr>
            <w:tcW w:w="426" w:type="dxa"/>
            <w:vAlign w:val="center"/>
          </w:tcPr>
          <w:p w14:paraId="3175FF78" w14:textId="77777777" w:rsidR="00EC4D5B" w:rsidRPr="005745BD" w:rsidRDefault="00EC4D5B" w:rsidP="005745BD">
            <w:pPr>
              <w:spacing w:line="240" w:lineRule="auto"/>
              <w:jc w:val="center"/>
            </w:pPr>
            <w:r w:rsidRPr="005745BD">
              <w:t>S</w:t>
            </w:r>
          </w:p>
        </w:tc>
      </w:tr>
      <w:tr w:rsidR="00EC4D5B" w:rsidRPr="005745BD" w14:paraId="36A3D5E8" w14:textId="77777777">
        <w:trPr>
          <w:jc w:val="center"/>
        </w:trPr>
        <w:tc>
          <w:tcPr>
            <w:tcW w:w="472" w:type="dxa"/>
            <w:shd w:val="clear" w:color="auto" w:fill="00B0F0"/>
            <w:vAlign w:val="center"/>
          </w:tcPr>
          <w:p w14:paraId="384AE060" w14:textId="77777777" w:rsidR="00EC4D5B" w:rsidRPr="005745BD" w:rsidRDefault="00EC4D5B" w:rsidP="005745BD">
            <w:pPr>
              <w:spacing w:line="240" w:lineRule="auto"/>
              <w:jc w:val="center"/>
              <w:rPr>
                <w:b/>
                <w:bCs/>
              </w:rPr>
            </w:pPr>
            <w:r w:rsidRPr="005745BD">
              <w:rPr>
                <w:b/>
                <w:bCs/>
              </w:rPr>
              <w:t>D</w:t>
            </w:r>
          </w:p>
        </w:tc>
        <w:tc>
          <w:tcPr>
            <w:tcW w:w="436" w:type="dxa"/>
            <w:shd w:val="clear" w:color="auto" w:fill="00B0F0"/>
            <w:tcMar>
              <w:top w:w="0" w:type="dxa"/>
              <w:left w:w="80" w:type="dxa"/>
              <w:bottom w:w="0" w:type="dxa"/>
              <w:right w:w="80" w:type="dxa"/>
            </w:tcMar>
            <w:vAlign w:val="center"/>
          </w:tcPr>
          <w:p w14:paraId="2B8E894F" w14:textId="77777777" w:rsidR="00EC4D5B" w:rsidRPr="005745BD" w:rsidRDefault="00EC4D5B" w:rsidP="005745BD">
            <w:pPr>
              <w:spacing w:line="240" w:lineRule="auto"/>
              <w:jc w:val="center"/>
              <w:rPr>
                <w:b/>
                <w:bCs/>
              </w:rPr>
            </w:pPr>
            <w:r w:rsidRPr="005745BD">
              <w:rPr>
                <w:b/>
                <w:bCs/>
              </w:rPr>
              <w:t>27</w:t>
            </w:r>
          </w:p>
        </w:tc>
        <w:tc>
          <w:tcPr>
            <w:tcW w:w="1479" w:type="dxa"/>
            <w:shd w:val="clear" w:color="auto" w:fill="00B0F0"/>
            <w:tcMar>
              <w:top w:w="0" w:type="dxa"/>
              <w:left w:w="80" w:type="dxa"/>
              <w:bottom w:w="0" w:type="dxa"/>
              <w:right w:w="80" w:type="dxa"/>
            </w:tcMar>
            <w:vAlign w:val="center"/>
          </w:tcPr>
          <w:p w14:paraId="16366BA7" w14:textId="77777777" w:rsidR="00EC4D5B" w:rsidRPr="005745BD" w:rsidRDefault="00EC4D5B" w:rsidP="005745BD">
            <w:pPr>
              <w:spacing w:line="240" w:lineRule="auto"/>
              <w:rPr>
                <w:rFonts w:cs="Times New Roman"/>
                <w:b/>
                <w:bCs/>
              </w:rPr>
            </w:pPr>
          </w:p>
        </w:tc>
        <w:tc>
          <w:tcPr>
            <w:tcW w:w="459" w:type="dxa"/>
            <w:shd w:val="clear" w:color="auto" w:fill="00B0F0"/>
            <w:tcMar>
              <w:top w:w="0" w:type="dxa"/>
              <w:left w:w="80" w:type="dxa"/>
              <w:bottom w:w="0" w:type="dxa"/>
              <w:right w:w="80" w:type="dxa"/>
            </w:tcMar>
            <w:vAlign w:val="center"/>
          </w:tcPr>
          <w:p w14:paraId="40CC91E0" w14:textId="77777777" w:rsidR="00EC4D5B" w:rsidRPr="005745BD" w:rsidRDefault="00EC4D5B" w:rsidP="005745BD">
            <w:pPr>
              <w:spacing w:line="240" w:lineRule="auto"/>
              <w:jc w:val="center"/>
              <w:rPr>
                <w:b/>
                <w:bCs/>
              </w:rPr>
            </w:pPr>
            <w:r w:rsidRPr="005745BD">
              <w:rPr>
                <w:b/>
                <w:bCs/>
              </w:rPr>
              <w:t>27</w:t>
            </w:r>
          </w:p>
        </w:tc>
        <w:tc>
          <w:tcPr>
            <w:tcW w:w="1779" w:type="dxa"/>
            <w:shd w:val="clear" w:color="auto" w:fill="00B0F0"/>
            <w:tcMar>
              <w:top w:w="0" w:type="dxa"/>
              <w:left w:w="80" w:type="dxa"/>
              <w:bottom w:w="0" w:type="dxa"/>
              <w:right w:w="80" w:type="dxa"/>
            </w:tcMar>
            <w:vAlign w:val="center"/>
          </w:tcPr>
          <w:p w14:paraId="03051EA9" w14:textId="77777777" w:rsidR="00EC4D5B" w:rsidRPr="005745BD" w:rsidRDefault="00EC4D5B" w:rsidP="005745BD">
            <w:pPr>
              <w:spacing w:line="240" w:lineRule="auto"/>
              <w:rPr>
                <w:rFonts w:cs="Times New Roman"/>
                <w:b/>
                <w:bCs/>
              </w:rPr>
            </w:pPr>
          </w:p>
        </w:tc>
        <w:tc>
          <w:tcPr>
            <w:tcW w:w="446" w:type="dxa"/>
            <w:shd w:val="clear" w:color="auto" w:fill="00B0F0"/>
            <w:tcMar>
              <w:top w:w="0" w:type="dxa"/>
              <w:left w:w="80" w:type="dxa"/>
              <w:bottom w:w="0" w:type="dxa"/>
              <w:right w:w="80" w:type="dxa"/>
            </w:tcMar>
            <w:vAlign w:val="center"/>
          </w:tcPr>
          <w:p w14:paraId="7675FC87" w14:textId="77777777" w:rsidR="00EC4D5B" w:rsidRPr="005745BD" w:rsidRDefault="00EC4D5B" w:rsidP="005745BD">
            <w:pPr>
              <w:spacing w:line="240" w:lineRule="auto"/>
              <w:jc w:val="center"/>
              <w:rPr>
                <w:b/>
                <w:bCs/>
              </w:rPr>
            </w:pPr>
            <w:r w:rsidRPr="005745BD">
              <w:rPr>
                <w:b/>
                <w:bCs/>
              </w:rPr>
              <w:t>24</w:t>
            </w:r>
          </w:p>
        </w:tc>
        <w:tc>
          <w:tcPr>
            <w:tcW w:w="1354" w:type="dxa"/>
            <w:shd w:val="clear" w:color="auto" w:fill="00B0F0"/>
            <w:tcMar>
              <w:top w:w="0" w:type="dxa"/>
              <w:left w:w="80" w:type="dxa"/>
              <w:bottom w:w="0" w:type="dxa"/>
              <w:right w:w="80" w:type="dxa"/>
            </w:tcMar>
            <w:vAlign w:val="center"/>
          </w:tcPr>
          <w:p w14:paraId="2765BDA9" w14:textId="77777777" w:rsidR="00EC4D5B" w:rsidRPr="005745BD" w:rsidRDefault="00EC4D5B" w:rsidP="005745BD">
            <w:pPr>
              <w:spacing w:line="240" w:lineRule="auto"/>
              <w:rPr>
                <w:rFonts w:cs="Times New Roman"/>
                <w:b/>
                <w:bCs/>
              </w:rPr>
            </w:pPr>
          </w:p>
        </w:tc>
        <w:tc>
          <w:tcPr>
            <w:tcW w:w="540" w:type="dxa"/>
            <w:shd w:val="clear" w:color="auto" w:fill="00B0F0"/>
            <w:tcMar>
              <w:top w:w="0" w:type="dxa"/>
              <w:left w:w="80" w:type="dxa"/>
              <w:bottom w:w="0" w:type="dxa"/>
              <w:right w:w="80" w:type="dxa"/>
            </w:tcMar>
            <w:vAlign w:val="center"/>
          </w:tcPr>
          <w:p w14:paraId="0529B51F" w14:textId="77777777" w:rsidR="00EC4D5B" w:rsidRPr="005745BD" w:rsidRDefault="00EC4D5B" w:rsidP="005745BD">
            <w:pPr>
              <w:spacing w:line="240" w:lineRule="auto"/>
              <w:jc w:val="center"/>
              <w:rPr>
                <w:b/>
                <w:bCs/>
              </w:rPr>
            </w:pPr>
            <w:r w:rsidRPr="005745BD">
              <w:rPr>
                <w:b/>
                <w:bCs/>
              </w:rPr>
              <w:t>29</w:t>
            </w:r>
          </w:p>
        </w:tc>
        <w:tc>
          <w:tcPr>
            <w:tcW w:w="1491" w:type="dxa"/>
            <w:shd w:val="clear" w:color="auto" w:fill="00B0F0"/>
            <w:tcMar>
              <w:top w:w="0" w:type="dxa"/>
              <w:left w:w="80" w:type="dxa"/>
              <w:bottom w:w="0" w:type="dxa"/>
              <w:right w:w="80" w:type="dxa"/>
            </w:tcMar>
            <w:vAlign w:val="center"/>
          </w:tcPr>
          <w:p w14:paraId="2C1606A2" w14:textId="77777777" w:rsidR="00EC4D5B" w:rsidRPr="005745BD" w:rsidRDefault="00EC4D5B" w:rsidP="005745BD">
            <w:pPr>
              <w:spacing w:line="240" w:lineRule="auto"/>
              <w:rPr>
                <w:rFonts w:cs="Times New Roman"/>
                <w:b/>
                <w:bCs/>
              </w:rPr>
            </w:pPr>
          </w:p>
        </w:tc>
        <w:tc>
          <w:tcPr>
            <w:tcW w:w="435" w:type="dxa"/>
            <w:shd w:val="clear" w:color="auto" w:fill="00B0F0"/>
            <w:tcMar>
              <w:top w:w="0" w:type="dxa"/>
              <w:left w:w="80" w:type="dxa"/>
              <w:bottom w:w="0" w:type="dxa"/>
              <w:right w:w="80" w:type="dxa"/>
            </w:tcMar>
            <w:vAlign w:val="center"/>
          </w:tcPr>
          <w:p w14:paraId="64093A4F" w14:textId="77777777" w:rsidR="00EC4D5B" w:rsidRPr="005745BD" w:rsidRDefault="00EC4D5B" w:rsidP="005745BD">
            <w:pPr>
              <w:spacing w:line="240" w:lineRule="auto"/>
              <w:rPr>
                <w:b/>
                <w:bCs/>
              </w:rPr>
            </w:pPr>
            <w:r w:rsidRPr="005745BD">
              <w:rPr>
                <w:b/>
                <w:bCs/>
              </w:rPr>
              <w:t>26</w:t>
            </w:r>
          </w:p>
        </w:tc>
        <w:tc>
          <w:tcPr>
            <w:tcW w:w="1319" w:type="dxa"/>
            <w:shd w:val="clear" w:color="auto" w:fill="00B0F0"/>
            <w:tcMar>
              <w:top w:w="0" w:type="dxa"/>
              <w:left w:w="80" w:type="dxa"/>
              <w:bottom w:w="0" w:type="dxa"/>
              <w:right w:w="80" w:type="dxa"/>
            </w:tcMar>
            <w:vAlign w:val="center"/>
          </w:tcPr>
          <w:p w14:paraId="510ED126" w14:textId="77777777" w:rsidR="00EC4D5B" w:rsidRPr="005745BD" w:rsidRDefault="00EC4D5B" w:rsidP="005745BD">
            <w:pPr>
              <w:spacing w:line="240" w:lineRule="auto"/>
              <w:rPr>
                <w:b/>
                <w:bCs/>
              </w:rPr>
            </w:pPr>
          </w:p>
        </w:tc>
        <w:tc>
          <w:tcPr>
            <w:tcW w:w="426" w:type="dxa"/>
            <w:shd w:val="clear" w:color="auto" w:fill="00B0F0"/>
            <w:vAlign w:val="center"/>
          </w:tcPr>
          <w:p w14:paraId="407A8096" w14:textId="77777777" w:rsidR="00EC4D5B" w:rsidRPr="005745BD" w:rsidRDefault="00EC4D5B" w:rsidP="005745BD">
            <w:pPr>
              <w:spacing w:line="240" w:lineRule="auto"/>
              <w:jc w:val="center"/>
              <w:rPr>
                <w:b/>
                <w:bCs/>
              </w:rPr>
            </w:pPr>
            <w:r w:rsidRPr="005745BD">
              <w:rPr>
                <w:b/>
                <w:bCs/>
              </w:rPr>
              <w:t>D</w:t>
            </w:r>
          </w:p>
        </w:tc>
      </w:tr>
      <w:tr w:rsidR="00EC4D5B" w:rsidRPr="005745BD" w14:paraId="0E2B596C" w14:textId="77777777">
        <w:trPr>
          <w:jc w:val="center"/>
        </w:trPr>
        <w:tc>
          <w:tcPr>
            <w:tcW w:w="472" w:type="dxa"/>
            <w:shd w:val="clear" w:color="auto" w:fill="FFFFFF"/>
            <w:vAlign w:val="center"/>
          </w:tcPr>
          <w:p w14:paraId="4651EFD6" w14:textId="77777777" w:rsidR="00EC4D5B" w:rsidRPr="005745BD" w:rsidRDefault="00EC4D5B" w:rsidP="005745BD">
            <w:pPr>
              <w:spacing w:line="240" w:lineRule="auto"/>
              <w:jc w:val="center"/>
            </w:pPr>
            <w:r w:rsidRPr="005745BD">
              <w:t>L</w:t>
            </w:r>
          </w:p>
        </w:tc>
        <w:tc>
          <w:tcPr>
            <w:tcW w:w="436" w:type="dxa"/>
            <w:shd w:val="clear" w:color="auto" w:fill="FFFFFF"/>
            <w:tcMar>
              <w:top w:w="0" w:type="dxa"/>
              <w:left w:w="80" w:type="dxa"/>
              <w:bottom w:w="0" w:type="dxa"/>
              <w:right w:w="80" w:type="dxa"/>
            </w:tcMar>
            <w:vAlign w:val="center"/>
          </w:tcPr>
          <w:p w14:paraId="506AB451" w14:textId="77777777" w:rsidR="00EC4D5B" w:rsidRPr="005745BD" w:rsidRDefault="00EC4D5B" w:rsidP="005745BD">
            <w:pPr>
              <w:spacing w:line="240" w:lineRule="auto"/>
              <w:jc w:val="center"/>
            </w:pPr>
            <w:r w:rsidRPr="005745BD">
              <w:t>28</w:t>
            </w:r>
          </w:p>
        </w:tc>
        <w:tc>
          <w:tcPr>
            <w:tcW w:w="1479" w:type="dxa"/>
            <w:shd w:val="clear" w:color="auto" w:fill="FFFFFF"/>
            <w:tcMar>
              <w:top w:w="0" w:type="dxa"/>
              <w:left w:w="80" w:type="dxa"/>
              <w:bottom w:w="0" w:type="dxa"/>
              <w:right w:w="80" w:type="dxa"/>
            </w:tcMar>
            <w:vAlign w:val="center"/>
          </w:tcPr>
          <w:p w14:paraId="28945D85" w14:textId="77777777" w:rsidR="00EC4D5B" w:rsidRPr="005745BD" w:rsidRDefault="00EC4D5B" w:rsidP="005745BD">
            <w:pPr>
              <w:spacing w:line="240" w:lineRule="auto"/>
            </w:pPr>
            <w:r w:rsidRPr="005745BD">
              <w:t>Lezioni</w:t>
            </w:r>
          </w:p>
        </w:tc>
        <w:tc>
          <w:tcPr>
            <w:tcW w:w="459" w:type="dxa"/>
            <w:shd w:val="clear" w:color="auto" w:fill="FFFFFF"/>
            <w:tcMar>
              <w:top w:w="0" w:type="dxa"/>
              <w:left w:w="80" w:type="dxa"/>
              <w:bottom w:w="0" w:type="dxa"/>
              <w:right w:w="80" w:type="dxa"/>
            </w:tcMar>
            <w:vAlign w:val="center"/>
          </w:tcPr>
          <w:p w14:paraId="5ED485D7" w14:textId="77777777" w:rsidR="00EC4D5B" w:rsidRPr="005745BD" w:rsidRDefault="00EC4D5B" w:rsidP="005745BD">
            <w:pPr>
              <w:spacing w:line="240" w:lineRule="auto"/>
              <w:jc w:val="center"/>
            </w:pPr>
            <w:r w:rsidRPr="005745BD">
              <w:t>28</w:t>
            </w:r>
          </w:p>
        </w:tc>
        <w:tc>
          <w:tcPr>
            <w:tcW w:w="1779" w:type="dxa"/>
            <w:shd w:val="clear" w:color="auto" w:fill="FFFFFF"/>
            <w:tcMar>
              <w:top w:w="0" w:type="dxa"/>
              <w:left w:w="80" w:type="dxa"/>
              <w:bottom w:w="0" w:type="dxa"/>
              <w:right w:w="80" w:type="dxa"/>
            </w:tcMar>
            <w:vAlign w:val="center"/>
          </w:tcPr>
          <w:p w14:paraId="1A1F70BC" w14:textId="77777777" w:rsidR="00EC4D5B" w:rsidRPr="005745BD" w:rsidRDefault="00EC4D5B" w:rsidP="005745BD">
            <w:pPr>
              <w:spacing w:line="240" w:lineRule="auto"/>
            </w:pPr>
            <w:r w:rsidRPr="005745BD">
              <w:t>Lezioni</w:t>
            </w:r>
          </w:p>
        </w:tc>
        <w:tc>
          <w:tcPr>
            <w:tcW w:w="446" w:type="dxa"/>
            <w:shd w:val="clear" w:color="auto" w:fill="FFFF00"/>
            <w:tcMar>
              <w:top w:w="0" w:type="dxa"/>
              <w:left w:w="80" w:type="dxa"/>
              <w:bottom w:w="0" w:type="dxa"/>
              <w:right w:w="80" w:type="dxa"/>
            </w:tcMar>
            <w:vAlign w:val="center"/>
          </w:tcPr>
          <w:p w14:paraId="433497CA" w14:textId="77777777" w:rsidR="00EC4D5B" w:rsidRPr="005745BD" w:rsidRDefault="00EC4D5B" w:rsidP="005745BD">
            <w:pPr>
              <w:spacing w:line="240" w:lineRule="auto"/>
              <w:jc w:val="center"/>
              <w:rPr>
                <w:b/>
                <w:bCs/>
              </w:rPr>
            </w:pPr>
            <w:r w:rsidRPr="005745BD">
              <w:rPr>
                <w:b/>
                <w:bCs/>
              </w:rPr>
              <w:t>25</w:t>
            </w:r>
          </w:p>
        </w:tc>
        <w:tc>
          <w:tcPr>
            <w:tcW w:w="1354" w:type="dxa"/>
            <w:shd w:val="clear" w:color="auto" w:fill="FFFF00"/>
            <w:tcMar>
              <w:top w:w="0" w:type="dxa"/>
              <w:left w:w="80" w:type="dxa"/>
              <w:bottom w:w="0" w:type="dxa"/>
              <w:right w:w="80" w:type="dxa"/>
            </w:tcMar>
            <w:vAlign w:val="center"/>
          </w:tcPr>
          <w:p w14:paraId="53B002C3" w14:textId="77777777" w:rsidR="00EC4D5B" w:rsidRPr="005745BD" w:rsidRDefault="00EC4D5B" w:rsidP="005745BD">
            <w:pPr>
              <w:spacing w:line="240" w:lineRule="auto"/>
              <w:rPr>
                <w:b/>
                <w:bCs/>
              </w:rPr>
            </w:pPr>
            <w:r w:rsidRPr="005745BD">
              <w:rPr>
                <w:b/>
                <w:bCs/>
              </w:rPr>
              <w:t>S. Marco</w:t>
            </w:r>
          </w:p>
        </w:tc>
        <w:tc>
          <w:tcPr>
            <w:tcW w:w="540" w:type="dxa"/>
            <w:shd w:val="clear" w:color="auto" w:fill="FFFFFF"/>
            <w:tcMar>
              <w:top w:w="0" w:type="dxa"/>
              <w:left w:w="80" w:type="dxa"/>
              <w:bottom w:w="0" w:type="dxa"/>
              <w:right w:w="80" w:type="dxa"/>
            </w:tcMar>
            <w:vAlign w:val="center"/>
          </w:tcPr>
          <w:p w14:paraId="2266DFA3" w14:textId="77777777" w:rsidR="00EC4D5B" w:rsidRPr="005745BD" w:rsidRDefault="00EC4D5B" w:rsidP="005745BD">
            <w:pPr>
              <w:spacing w:line="240" w:lineRule="auto"/>
              <w:jc w:val="center"/>
            </w:pPr>
            <w:r w:rsidRPr="005745BD">
              <w:t>30</w:t>
            </w:r>
          </w:p>
        </w:tc>
        <w:tc>
          <w:tcPr>
            <w:tcW w:w="1491" w:type="dxa"/>
            <w:shd w:val="clear" w:color="auto" w:fill="FFFFFF"/>
            <w:tcMar>
              <w:top w:w="0" w:type="dxa"/>
              <w:left w:w="80" w:type="dxa"/>
              <w:bottom w:w="0" w:type="dxa"/>
              <w:right w:w="80" w:type="dxa"/>
            </w:tcMar>
            <w:vAlign w:val="center"/>
          </w:tcPr>
          <w:p w14:paraId="5F9E4029" w14:textId="77777777" w:rsidR="00EC4D5B" w:rsidRPr="005745BD" w:rsidRDefault="00EC4D5B" w:rsidP="005745BD">
            <w:pPr>
              <w:spacing w:line="240" w:lineRule="auto"/>
            </w:pPr>
            <w:r w:rsidRPr="005745BD">
              <w:t>Esami</w:t>
            </w:r>
          </w:p>
        </w:tc>
        <w:tc>
          <w:tcPr>
            <w:tcW w:w="435" w:type="dxa"/>
            <w:shd w:val="clear" w:color="auto" w:fill="FFFFFF"/>
            <w:tcMar>
              <w:top w:w="0" w:type="dxa"/>
              <w:left w:w="80" w:type="dxa"/>
              <w:bottom w:w="0" w:type="dxa"/>
              <w:right w:w="80" w:type="dxa"/>
            </w:tcMar>
            <w:vAlign w:val="center"/>
          </w:tcPr>
          <w:p w14:paraId="55105DD4" w14:textId="77777777" w:rsidR="00EC4D5B" w:rsidRPr="005745BD" w:rsidRDefault="00EC4D5B" w:rsidP="005745BD">
            <w:pPr>
              <w:spacing w:line="240" w:lineRule="auto"/>
            </w:pPr>
            <w:r w:rsidRPr="005745BD">
              <w:t>27</w:t>
            </w:r>
          </w:p>
        </w:tc>
        <w:tc>
          <w:tcPr>
            <w:tcW w:w="1319" w:type="dxa"/>
            <w:shd w:val="clear" w:color="auto" w:fill="FFFFFF"/>
            <w:tcMar>
              <w:top w:w="0" w:type="dxa"/>
              <w:left w:w="80" w:type="dxa"/>
              <w:bottom w:w="0" w:type="dxa"/>
              <w:right w:w="80" w:type="dxa"/>
            </w:tcMar>
            <w:vAlign w:val="center"/>
          </w:tcPr>
          <w:p w14:paraId="6FEC6E4C" w14:textId="77777777" w:rsidR="00EC4D5B" w:rsidRPr="005745BD" w:rsidRDefault="00EC4D5B" w:rsidP="005745BD">
            <w:pPr>
              <w:spacing w:line="240" w:lineRule="auto"/>
            </w:pPr>
          </w:p>
        </w:tc>
        <w:tc>
          <w:tcPr>
            <w:tcW w:w="426" w:type="dxa"/>
            <w:shd w:val="clear" w:color="auto" w:fill="FFFFFF"/>
            <w:vAlign w:val="center"/>
          </w:tcPr>
          <w:p w14:paraId="5C50431B" w14:textId="77777777" w:rsidR="00EC4D5B" w:rsidRPr="005745BD" w:rsidRDefault="00EC4D5B" w:rsidP="005745BD">
            <w:pPr>
              <w:spacing w:line="240" w:lineRule="auto"/>
              <w:jc w:val="center"/>
            </w:pPr>
            <w:r w:rsidRPr="005745BD">
              <w:t>L</w:t>
            </w:r>
          </w:p>
        </w:tc>
      </w:tr>
      <w:tr w:rsidR="00EC4D5B" w:rsidRPr="005745BD" w14:paraId="32BB6E10" w14:textId="77777777">
        <w:trPr>
          <w:jc w:val="center"/>
        </w:trPr>
        <w:tc>
          <w:tcPr>
            <w:tcW w:w="472" w:type="dxa"/>
            <w:vAlign w:val="center"/>
          </w:tcPr>
          <w:p w14:paraId="30124C51" w14:textId="77777777" w:rsidR="00EC4D5B" w:rsidRPr="005745BD" w:rsidRDefault="00EC4D5B" w:rsidP="005745BD">
            <w:pPr>
              <w:spacing w:line="240" w:lineRule="auto"/>
              <w:jc w:val="center"/>
            </w:pPr>
            <w:r w:rsidRPr="005745BD">
              <w:t>M</w:t>
            </w:r>
          </w:p>
        </w:tc>
        <w:tc>
          <w:tcPr>
            <w:tcW w:w="436" w:type="dxa"/>
            <w:tcMar>
              <w:top w:w="0" w:type="dxa"/>
              <w:left w:w="80" w:type="dxa"/>
              <w:bottom w:w="0" w:type="dxa"/>
              <w:right w:w="80" w:type="dxa"/>
            </w:tcMar>
            <w:vAlign w:val="center"/>
          </w:tcPr>
          <w:p w14:paraId="49068F39" w14:textId="77777777" w:rsidR="00EC4D5B" w:rsidRPr="005745BD" w:rsidRDefault="00EC4D5B" w:rsidP="005745BD">
            <w:pPr>
              <w:spacing w:line="240" w:lineRule="auto"/>
              <w:jc w:val="center"/>
            </w:pPr>
          </w:p>
        </w:tc>
        <w:tc>
          <w:tcPr>
            <w:tcW w:w="1479" w:type="dxa"/>
            <w:tcMar>
              <w:top w:w="0" w:type="dxa"/>
              <w:left w:w="80" w:type="dxa"/>
              <w:bottom w:w="0" w:type="dxa"/>
              <w:right w:w="80" w:type="dxa"/>
            </w:tcMar>
            <w:vAlign w:val="center"/>
          </w:tcPr>
          <w:p w14:paraId="1BB168B5" w14:textId="77777777" w:rsidR="00EC4D5B" w:rsidRPr="005745BD" w:rsidRDefault="00EC4D5B" w:rsidP="005745BD">
            <w:pPr>
              <w:spacing w:line="240" w:lineRule="auto"/>
              <w:rPr>
                <w:rFonts w:cs="Times New Roman"/>
              </w:rPr>
            </w:pPr>
          </w:p>
        </w:tc>
        <w:tc>
          <w:tcPr>
            <w:tcW w:w="459" w:type="dxa"/>
            <w:tcMar>
              <w:top w:w="0" w:type="dxa"/>
              <w:left w:w="80" w:type="dxa"/>
              <w:bottom w:w="0" w:type="dxa"/>
              <w:right w:w="80" w:type="dxa"/>
            </w:tcMar>
            <w:vAlign w:val="center"/>
          </w:tcPr>
          <w:p w14:paraId="000AA9EB" w14:textId="77777777" w:rsidR="00EC4D5B" w:rsidRPr="005745BD" w:rsidRDefault="00EC4D5B" w:rsidP="005745BD">
            <w:pPr>
              <w:spacing w:line="240" w:lineRule="auto"/>
              <w:jc w:val="center"/>
            </w:pPr>
            <w:r w:rsidRPr="005745BD">
              <w:t>29</w:t>
            </w:r>
          </w:p>
        </w:tc>
        <w:tc>
          <w:tcPr>
            <w:tcW w:w="1779" w:type="dxa"/>
            <w:tcMar>
              <w:top w:w="0" w:type="dxa"/>
              <w:left w:w="80" w:type="dxa"/>
              <w:bottom w:w="0" w:type="dxa"/>
              <w:right w:w="80" w:type="dxa"/>
            </w:tcMar>
            <w:vAlign w:val="center"/>
          </w:tcPr>
          <w:p w14:paraId="34255EC2" w14:textId="77777777" w:rsidR="00EC4D5B" w:rsidRPr="005745BD" w:rsidRDefault="00EC4D5B" w:rsidP="005745BD">
            <w:pPr>
              <w:spacing w:line="240" w:lineRule="auto"/>
            </w:pPr>
            <w:r w:rsidRPr="005745BD">
              <w:t>Lezioni</w:t>
            </w:r>
          </w:p>
        </w:tc>
        <w:tc>
          <w:tcPr>
            <w:tcW w:w="446" w:type="dxa"/>
            <w:tcMar>
              <w:top w:w="0" w:type="dxa"/>
              <w:left w:w="80" w:type="dxa"/>
              <w:bottom w:w="0" w:type="dxa"/>
              <w:right w:w="80" w:type="dxa"/>
            </w:tcMar>
            <w:vAlign w:val="center"/>
          </w:tcPr>
          <w:p w14:paraId="18B10FC6" w14:textId="77777777" w:rsidR="00EC4D5B" w:rsidRPr="005745BD" w:rsidRDefault="00EC4D5B" w:rsidP="005745BD">
            <w:pPr>
              <w:spacing w:line="240" w:lineRule="auto"/>
              <w:jc w:val="center"/>
            </w:pPr>
            <w:r w:rsidRPr="005745BD">
              <w:t>26</w:t>
            </w:r>
          </w:p>
        </w:tc>
        <w:tc>
          <w:tcPr>
            <w:tcW w:w="1354" w:type="dxa"/>
            <w:tcMar>
              <w:top w:w="0" w:type="dxa"/>
              <w:left w:w="80" w:type="dxa"/>
              <w:bottom w:w="0" w:type="dxa"/>
              <w:right w:w="80" w:type="dxa"/>
            </w:tcMar>
            <w:vAlign w:val="center"/>
          </w:tcPr>
          <w:p w14:paraId="5BB6D121" w14:textId="77777777" w:rsidR="00EC4D5B" w:rsidRPr="005745BD" w:rsidRDefault="00EC4D5B" w:rsidP="005745BD">
            <w:pPr>
              <w:spacing w:line="240" w:lineRule="auto"/>
            </w:pPr>
            <w:r w:rsidRPr="005745BD">
              <w:t>Lezioni</w:t>
            </w:r>
          </w:p>
        </w:tc>
        <w:tc>
          <w:tcPr>
            <w:tcW w:w="540" w:type="dxa"/>
            <w:tcMar>
              <w:top w:w="0" w:type="dxa"/>
              <w:left w:w="80" w:type="dxa"/>
              <w:bottom w:w="0" w:type="dxa"/>
              <w:right w:w="80" w:type="dxa"/>
            </w:tcMar>
            <w:vAlign w:val="center"/>
          </w:tcPr>
          <w:p w14:paraId="0F81D3A8" w14:textId="77777777" w:rsidR="00EC4D5B" w:rsidRPr="005745BD" w:rsidRDefault="00EC4D5B" w:rsidP="005745BD">
            <w:pPr>
              <w:spacing w:line="240" w:lineRule="auto"/>
              <w:jc w:val="center"/>
            </w:pPr>
            <w:r w:rsidRPr="005745BD">
              <w:t>31</w:t>
            </w:r>
          </w:p>
        </w:tc>
        <w:tc>
          <w:tcPr>
            <w:tcW w:w="1491" w:type="dxa"/>
            <w:tcMar>
              <w:top w:w="0" w:type="dxa"/>
              <w:left w:w="80" w:type="dxa"/>
              <w:bottom w:w="0" w:type="dxa"/>
              <w:right w:w="80" w:type="dxa"/>
            </w:tcMar>
            <w:vAlign w:val="center"/>
          </w:tcPr>
          <w:p w14:paraId="02A18065" w14:textId="77777777" w:rsidR="00EC4D5B" w:rsidRPr="005745BD" w:rsidRDefault="00EC4D5B" w:rsidP="005745BD">
            <w:pPr>
              <w:spacing w:line="240" w:lineRule="auto"/>
            </w:pPr>
            <w:r w:rsidRPr="005745BD">
              <w:t>Esami</w:t>
            </w:r>
          </w:p>
        </w:tc>
        <w:tc>
          <w:tcPr>
            <w:tcW w:w="435" w:type="dxa"/>
            <w:tcMar>
              <w:top w:w="0" w:type="dxa"/>
              <w:left w:w="80" w:type="dxa"/>
              <w:bottom w:w="0" w:type="dxa"/>
              <w:right w:w="80" w:type="dxa"/>
            </w:tcMar>
            <w:vAlign w:val="center"/>
          </w:tcPr>
          <w:p w14:paraId="08C74430" w14:textId="77777777" w:rsidR="00EC4D5B" w:rsidRPr="005745BD" w:rsidRDefault="00EC4D5B" w:rsidP="005745BD">
            <w:pPr>
              <w:spacing w:line="240" w:lineRule="auto"/>
            </w:pPr>
            <w:r w:rsidRPr="005745BD">
              <w:t>28</w:t>
            </w:r>
          </w:p>
        </w:tc>
        <w:tc>
          <w:tcPr>
            <w:tcW w:w="1319" w:type="dxa"/>
            <w:vAlign w:val="center"/>
          </w:tcPr>
          <w:p w14:paraId="5F8FA055" w14:textId="77777777" w:rsidR="00EC4D5B" w:rsidRPr="005745BD" w:rsidRDefault="00EC4D5B" w:rsidP="005745BD">
            <w:pPr>
              <w:spacing w:line="240" w:lineRule="auto"/>
            </w:pPr>
          </w:p>
        </w:tc>
        <w:tc>
          <w:tcPr>
            <w:tcW w:w="426" w:type="dxa"/>
            <w:vAlign w:val="center"/>
          </w:tcPr>
          <w:p w14:paraId="2406C4DF" w14:textId="77777777" w:rsidR="00EC4D5B" w:rsidRPr="005745BD" w:rsidRDefault="00EC4D5B" w:rsidP="005745BD">
            <w:pPr>
              <w:spacing w:line="240" w:lineRule="auto"/>
              <w:jc w:val="center"/>
            </w:pPr>
            <w:r w:rsidRPr="005745BD">
              <w:t>M</w:t>
            </w:r>
          </w:p>
        </w:tc>
      </w:tr>
      <w:tr w:rsidR="00EC4D5B" w:rsidRPr="005745BD" w14:paraId="3198DBFE" w14:textId="77777777">
        <w:trPr>
          <w:jc w:val="center"/>
        </w:trPr>
        <w:tc>
          <w:tcPr>
            <w:tcW w:w="472" w:type="dxa"/>
            <w:vAlign w:val="center"/>
          </w:tcPr>
          <w:p w14:paraId="5B7A277D" w14:textId="77777777" w:rsidR="00EC4D5B" w:rsidRPr="005745BD" w:rsidRDefault="00EC4D5B" w:rsidP="005745BD">
            <w:pPr>
              <w:spacing w:line="240" w:lineRule="auto"/>
              <w:jc w:val="center"/>
            </w:pPr>
            <w:r w:rsidRPr="005745BD">
              <w:t>M</w:t>
            </w:r>
          </w:p>
        </w:tc>
        <w:tc>
          <w:tcPr>
            <w:tcW w:w="436" w:type="dxa"/>
            <w:vAlign w:val="center"/>
          </w:tcPr>
          <w:p w14:paraId="7849D1C7" w14:textId="77777777" w:rsidR="00EC4D5B" w:rsidRPr="005745BD" w:rsidRDefault="00EC4D5B" w:rsidP="005745BD">
            <w:pPr>
              <w:spacing w:line="240" w:lineRule="auto"/>
              <w:jc w:val="center"/>
            </w:pPr>
          </w:p>
        </w:tc>
        <w:tc>
          <w:tcPr>
            <w:tcW w:w="1479" w:type="dxa"/>
            <w:vAlign w:val="center"/>
          </w:tcPr>
          <w:p w14:paraId="4301CAA9" w14:textId="77777777" w:rsidR="00EC4D5B" w:rsidRPr="005745BD" w:rsidRDefault="00EC4D5B" w:rsidP="005745BD">
            <w:pPr>
              <w:spacing w:line="240" w:lineRule="auto"/>
              <w:rPr>
                <w:rFonts w:cs="Times New Roman"/>
              </w:rPr>
            </w:pPr>
          </w:p>
        </w:tc>
        <w:tc>
          <w:tcPr>
            <w:tcW w:w="459" w:type="dxa"/>
            <w:vAlign w:val="center"/>
          </w:tcPr>
          <w:p w14:paraId="36C8898A" w14:textId="77777777" w:rsidR="00EC4D5B" w:rsidRPr="005745BD" w:rsidRDefault="00EC4D5B" w:rsidP="005745BD">
            <w:pPr>
              <w:spacing w:line="240" w:lineRule="auto"/>
              <w:jc w:val="center"/>
            </w:pPr>
            <w:r w:rsidRPr="005745BD">
              <w:t>30</w:t>
            </w:r>
          </w:p>
        </w:tc>
        <w:tc>
          <w:tcPr>
            <w:tcW w:w="1779" w:type="dxa"/>
            <w:vAlign w:val="center"/>
          </w:tcPr>
          <w:p w14:paraId="46514C4C" w14:textId="77777777" w:rsidR="00EC4D5B" w:rsidRPr="005745BD" w:rsidRDefault="00EC4D5B" w:rsidP="005745BD">
            <w:pPr>
              <w:spacing w:line="240" w:lineRule="auto"/>
            </w:pPr>
            <w:r w:rsidRPr="005745BD">
              <w:t xml:space="preserve"> Lezioni </w:t>
            </w:r>
          </w:p>
        </w:tc>
        <w:tc>
          <w:tcPr>
            <w:tcW w:w="446" w:type="dxa"/>
            <w:tcMar>
              <w:top w:w="0" w:type="dxa"/>
              <w:left w:w="80" w:type="dxa"/>
              <w:bottom w:w="0" w:type="dxa"/>
              <w:right w:w="80" w:type="dxa"/>
            </w:tcMar>
            <w:vAlign w:val="center"/>
          </w:tcPr>
          <w:p w14:paraId="37E8DF4B" w14:textId="77777777" w:rsidR="00EC4D5B" w:rsidRPr="005745BD" w:rsidRDefault="00EC4D5B" w:rsidP="005745BD">
            <w:pPr>
              <w:spacing w:line="240" w:lineRule="auto"/>
              <w:jc w:val="center"/>
            </w:pPr>
            <w:r w:rsidRPr="005745BD">
              <w:t>27</w:t>
            </w:r>
          </w:p>
        </w:tc>
        <w:tc>
          <w:tcPr>
            <w:tcW w:w="1354" w:type="dxa"/>
            <w:tcMar>
              <w:top w:w="0" w:type="dxa"/>
              <w:left w:w="80" w:type="dxa"/>
              <w:bottom w:w="0" w:type="dxa"/>
              <w:right w:w="80" w:type="dxa"/>
            </w:tcMar>
            <w:vAlign w:val="center"/>
          </w:tcPr>
          <w:p w14:paraId="7BCB185C" w14:textId="77777777" w:rsidR="00EC4D5B" w:rsidRPr="005745BD" w:rsidRDefault="00EC4D5B" w:rsidP="005745BD">
            <w:pPr>
              <w:spacing w:line="240" w:lineRule="auto"/>
            </w:pPr>
            <w:r w:rsidRPr="005745BD">
              <w:t xml:space="preserve">Lezioni </w:t>
            </w:r>
          </w:p>
        </w:tc>
        <w:tc>
          <w:tcPr>
            <w:tcW w:w="540" w:type="dxa"/>
            <w:tcMar>
              <w:top w:w="0" w:type="dxa"/>
              <w:left w:w="80" w:type="dxa"/>
              <w:bottom w:w="0" w:type="dxa"/>
              <w:right w:w="80" w:type="dxa"/>
            </w:tcMar>
            <w:vAlign w:val="center"/>
          </w:tcPr>
          <w:p w14:paraId="397272A4" w14:textId="77777777" w:rsidR="00EC4D5B" w:rsidRPr="005745BD" w:rsidRDefault="00EC4D5B" w:rsidP="005745BD">
            <w:pPr>
              <w:spacing w:line="240" w:lineRule="auto"/>
            </w:pPr>
          </w:p>
        </w:tc>
        <w:tc>
          <w:tcPr>
            <w:tcW w:w="1491" w:type="dxa"/>
            <w:tcMar>
              <w:top w:w="0" w:type="dxa"/>
              <w:left w:w="80" w:type="dxa"/>
              <w:bottom w:w="0" w:type="dxa"/>
              <w:right w:w="80" w:type="dxa"/>
            </w:tcMar>
            <w:vAlign w:val="center"/>
          </w:tcPr>
          <w:p w14:paraId="76A4C2BC" w14:textId="77777777" w:rsidR="00EC4D5B" w:rsidRPr="005745BD" w:rsidRDefault="00EC4D5B" w:rsidP="005745BD">
            <w:pPr>
              <w:spacing w:line="240" w:lineRule="auto"/>
            </w:pPr>
          </w:p>
        </w:tc>
        <w:tc>
          <w:tcPr>
            <w:tcW w:w="435" w:type="dxa"/>
            <w:tcMar>
              <w:top w:w="0" w:type="dxa"/>
              <w:left w:w="80" w:type="dxa"/>
              <w:bottom w:w="0" w:type="dxa"/>
              <w:right w:w="80" w:type="dxa"/>
            </w:tcMar>
            <w:vAlign w:val="center"/>
          </w:tcPr>
          <w:p w14:paraId="29CF993D" w14:textId="77777777" w:rsidR="00EC4D5B" w:rsidRPr="005745BD" w:rsidRDefault="00EC4D5B" w:rsidP="005745BD">
            <w:pPr>
              <w:spacing w:line="240" w:lineRule="auto"/>
            </w:pPr>
            <w:r w:rsidRPr="005745BD">
              <w:t>29</w:t>
            </w:r>
          </w:p>
        </w:tc>
        <w:tc>
          <w:tcPr>
            <w:tcW w:w="1319" w:type="dxa"/>
            <w:vAlign w:val="center"/>
          </w:tcPr>
          <w:p w14:paraId="1C368537" w14:textId="77777777" w:rsidR="00EC4D5B" w:rsidRPr="005745BD" w:rsidRDefault="00EC4D5B" w:rsidP="005745BD">
            <w:pPr>
              <w:spacing w:line="240" w:lineRule="auto"/>
            </w:pPr>
          </w:p>
        </w:tc>
        <w:tc>
          <w:tcPr>
            <w:tcW w:w="426" w:type="dxa"/>
            <w:vAlign w:val="center"/>
          </w:tcPr>
          <w:p w14:paraId="72A15077" w14:textId="77777777" w:rsidR="00EC4D5B" w:rsidRPr="005745BD" w:rsidRDefault="00EC4D5B" w:rsidP="005745BD">
            <w:pPr>
              <w:spacing w:line="240" w:lineRule="auto"/>
              <w:jc w:val="center"/>
            </w:pPr>
            <w:r w:rsidRPr="005745BD">
              <w:t>M</w:t>
            </w:r>
          </w:p>
        </w:tc>
      </w:tr>
      <w:tr w:rsidR="00EC4D5B" w:rsidRPr="005745BD" w14:paraId="57226802" w14:textId="77777777">
        <w:trPr>
          <w:jc w:val="center"/>
        </w:trPr>
        <w:tc>
          <w:tcPr>
            <w:tcW w:w="472" w:type="dxa"/>
            <w:vAlign w:val="center"/>
          </w:tcPr>
          <w:p w14:paraId="503C755E" w14:textId="77777777" w:rsidR="00EC4D5B" w:rsidRPr="005745BD" w:rsidRDefault="00EC4D5B" w:rsidP="005745BD">
            <w:pPr>
              <w:spacing w:line="240" w:lineRule="auto"/>
              <w:jc w:val="center"/>
            </w:pPr>
            <w:r w:rsidRPr="005745BD">
              <w:t>G</w:t>
            </w:r>
          </w:p>
        </w:tc>
        <w:tc>
          <w:tcPr>
            <w:tcW w:w="436" w:type="dxa"/>
            <w:vAlign w:val="center"/>
          </w:tcPr>
          <w:p w14:paraId="3A6F65AD" w14:textId="77777777" w:rsidR="00EC4D5B" w:rsidRPr="005745BD" w:rsidRDefault="00EC4D5B" w:rsidP="005745BD">
            <w:pPr>
              <w:spacing w:line="240" w:lineRule="auto"/>
              <w:jc w:val="center"/>
            </w:pPr>
          </w:p>
        </w:tc>
        <w:tc>
          <w:tcPr>
            <w:tcW w:w="1479" w:type="dxa"/>
            <w:vAlign w:val="center"/>
          </w:tcPr>
          <w:p w14:paraId="5E9C5F1C" w14:textId="77777777" w:rsidR="00EC4D5B" w:rsidRPr="005745BD" w:rsidRDefault="00EC4D5B" w:rsidP="005745BD">
            <w:pPr>
              <w:spacing w:line="240" w:lineRule="auto"/>
              <w:rPr>
                <w:rFonts w:cs="Times New Roman"/>
              </w:rPr>
            </w:pPr>
          </w:p>
        </w:tc>
        <w:tc>
          <w:tcPr>
            <w:tcW w:w="459" w:type="dxa"/>
            <w:vAlign w:val="center"/>
          </w:tcPr>
          <w:p w14:paraId="2FF99708" w14:textId="77777777" w:rsidR="00EC4D5B" w:rsidRPr="005745BD" w:rsidRDefault="00EC4D5B" w:rsidP="005745BD">
            <w:pPr>
              <w:spacing w:line="240" w:lineRule="auto"/>
              <w:jc w:val="center"/>
            </w:pPr>
            <w:r w:rsidRPr="005745BD">
              <w:t>31</w:t>
            </w:r>
          </w:p>
        </w:tc>
        <w:tc>
          <w:tcPr>
            <w:tcW w:w="1779" w:type="dxa"/>
            <w:vAlign w:val="center"/>
          </w:tcPr>
          <w:p w14:paraId="1523C9ED" w14:textId="77777777" w:rsidR="00EC4D5B" w:rsidRPr="005745BD" w:rsidRDefault="00EC4D5B" w:rsidP="005745BD">
            <w:pPr>
              <w:spacing w:line="240" w:lineRule="auto"/>
              <w:rPr>
                <w:rFonts w:cs="Times New Roman"/>
              </w:rPr>
            </w:pPr>
          </w:p>
        </w:tc>
        <w:tc>
          <w:tcPr>
            <w:tcW w:w="446" w:type="dxa"/>
            <w:vAlign w:val="center"/>
          </w:tcPr>
          <w:p w14:paraId="19064F88" w14:textId="77777777" w:rsidR="00EC4D5B" w:rsidRPr="005745BD" w:rsidRDefault="00EC4D5B" w:rsidP="005745BD">
            <w:pPr>
              <w:spacing w:line="240" w:lineRule="auto"/>
              <w:jc w:val="center"/>
            </w:pPr>
            <w:r w:rsidRPr="005745BD">
              <w:t>28</w:t>
            </w:r>
          </w:p>
        </w:tc>
        <w:tc>
          <w:tcPr>
            <w:tcW w:w="1354" w:type="dxa"/>
            <w:vAlign w:val="center"/>
          </w:tcPr>
          <w:p w14:paraId="2225E45B" w14:textId="77777777" w:rsidR="00EC4D5B" w:rsidRPr="005745BD" w:rsidRDefault="00EC4D5B" w:rsidP="005745BD">
            <w:pPr>
              <w:spacing w:line="240" w:lineRule="auto"/>
              <w:rPr>
                <w:rFonts w:cs="Times New Roman"/>
              </w:rPr>
            </w:pPr>
          </w:p>
        </w:tc>
        <w:tc>
          <w:tcPr>
            <w:tcW w:w="540" w:type="dxa"/>
            <w:tcMar>
              <w:top w:w="0" w:type="dxa"/>
              <w:left w:w="80" w:type="dxa"/>
              <w:bottom w:w="0" w:type="dxa"/>
              <w:right w:w="80" w:type="dxa"/>
            </w:tcMar>
            <w:vAlign w:val="center"/>
          </w:tcPr>
          <w:p w14:paraId="22B649A2" w14:textId="77777777" w:rsidR="00EC4D5B" w:rsidRPr="005745BD" w:rsidRDefault="00EC4D5B" w:rsidP="005745BD">
            <w:pPr>
              <w:spacing w:line="240" w:lineRule="auto"/>
              <w:rPr>
                <w:rFonts w:cs="Times New Roman"/>
              </w:rPr>
            </w:pPr>
          </w:p>
        </w:tc>
        <w:tc>
          <w:tcPr>
            <w:tcW w:w="1491" w:type="dxa"/>
            <w:tcMar>
              <w:top w:w="0" w:type="dxa"/>
              <w:left w:w="80" w:type="dxa"/>
              <w:bottom w:w="0" w:type="dxa"/>
              <w:right w:w="80" w:type="dxa"/>
            </w:tcMar>
            <w:vAlign w:val="center"/>
          </w:tcPr>
          <w:p w14:paraId="463385C5" w14:textId="77777777" w:rsidR="00EC4D5B" w:rsidRPr="005745BD" w:rsidRDefault="00EC4D5B" w:rsidP="005745BD">
            <w:pPr>
              <w:spacing w:line="240" w:lineRule="auto"/>
              <w:rPr>
                <w:rFonts w:cs="Times New Roman"/>
              </w:rPr>
            </w:pPr>
          </w:p>
        </w:tc>
        <w:tc>
          <w:tcPr>
            <w:tcW w:w="435" w:type="dxa"/>
            <w:tcMar>
              <w:top w:w="0" w:type="dxa"/>
              <w:left w:w="80" w:type="dxa"/>
              <w:bottom w:w="0" w:type="dxa"/>
              <w:right w:w="80" w:type="dxa"/>
            </w:tcMar>
            <w:vAlign w:val="center"/>
          </w:tcPr>
          <w:p w14:paraId="419FC011" w14:textId="77777777" w:rsidR="00EC4D5B" w:rsidRPr="005745BD" w:rsidRDefault="00EC4D5B" w:rsidP="005745BD">
            <w:pPr>
              <w:spacing w:line="240" w:lineRule="auto"/>
            </w:pPr>
            <w:r w:rsidRPr="005745BD">
              <w:t>30</w:t>
            </w:r>
          </w:p>
        </w:tc>
        <w:tc>
          <w:tcPr>
            <w:tcW w:w="1319" w:type="dxa"/>
            <w:vAlign w:val="center"/>
          </w:tcPr>
          <w:p w14:paraId="28981C6D" w14:textId="77777777" w:rsidR="00EC4D5B" w:rsidRPr="005745BD" w:rsidRDefault="00EC4D5B" w:rsidP="005745BD">
            <w:pPr>
              <w:spacing w:line="240" w:lineRule="auto"/>
            </w:pPr>
          </w:p>
        </w:tc>
        <w:tc>
          <w:tcPr>
            <w:tcW w:w="426" w:type="dxa"/>
            <w:vAlign w:val="center"/>
          </w:tcPr>
          <w:p w14:paraId="6E8749AD" w14:textId="77777777" w:rsidR="00EC4D5B" w:rsidRPr="005745BD" w:rsidRDefault="00EC4D5B" w:rsidP="005745BD">
            <w:pPr>
              <w:spacing w:line="240" w:lineRule="auto"/>
              <w:jc w:val="center"/>
            </w:pPr>
            <w:r w:rsidRPr="005745BD">
              <w:t>G</w:t>
            </w:r>
          </w:p>
        </w:tc>
      </w:tr>
      <w:tr w:rsidR="00EC4D5B" w:rsidRPr="005745BD" w14:paraId="276B70C6" w14:textId="77777777">
        <w:trPr>
          <w:jc w:val="center"/>
        </w:trPr>
        <w:tc>
          <w:tcPr>
            <w:tcW w:w="472" w:type="dxa"/>
            <w:vAlign w:val="center"/>
          </w:tcPr>
          <w:p w14:paraId="5DFCFFCC" w14:textId="77777777" w:rsidR="00EC4D5B" w:rsidRPr="005745BD" w:rsidRDefault="00EC4D5B" w:rsidP="005745BD">
            <w:pPr>
              <w:spacing w:line="240" w:lineRule="auto"/>
              <w:jc w:val="center"/>
            </w:pPr>
            <w:r w:rsidRPr="005745BD">
              <w:t>V</w:t>
            </w:r>
          </w:p>
        </w:tc>
        <w:tc>
          <w:tcPr>
            <w:tcW w:w="436" w:type="dxa"/>
            <w:vAlign w:val="center"/>
          </w:tcPr>
          <w:p w14:paraId="4DEE249A" w14:textId="77777777" w:rsidR="00EC4D5B" w:rsidRPr="005745BD" w:rsidRDefault="00EC4D5B" w:rsidP="005745BD">
            <w:pPr>
              <w:spacing w:line="240" w:lineRule="auto"/>
              <w:jc w:val="center"/>
            </w:pPr>
          </w:p>
        </w:tc>
        <w:tc>
          <w:tcPr>
            <w:tcW w:w="1479" w:type="dxa"/>
            <w:vAlign w:val="center"/>
          </w:tcPr>
          <w:p w14:paraId="43FF0C93" w14:textId="77777777" w:rsidR="00EC4D5B" w:rsidRPr="005745BD" w:rsidRDefault="00EC4D5B" w:rsidP="005745BD">
            <w:pPr>
              <w:spacing w:line="240" w:lineRule="auto"/>
              <w:rPr>
                <w:rFonts w:cs="Times New Roman"/>
              </w:rPr>
            </w:pPr>
          </w:p>
        </w:tc>
        <w:tc>
          <w:tcPr>
            <w:tcW w:w="459" w:type="dxa"/>
            <w:vAlign w:val="center"/>
          </w:tcPr>
          <w:p w14:paraId="2A923B12" w14:textId="77777777" w:rsidR="00EC4D5B" w:rsidRPr="005745BD" w:rsidRDefault="00EC4D5B" w:rsidP="005745BD">
            <w:pPr>
              <w:spacing w:line="240" w:lineRule="auto"/>
              <w:rPr>
                <w:rFonts w:cs="Times New Roman"/>
              </w:rPr>
            </w:pPr>
          </w:p>
        </w:tc>
        <w:tc>
          <w:tcPr>
            <w:tcW w:w="1779" w:type="dxa"/>
            <w:vAlign w:val="center"/>
          </w:tcPr>
          <w:p w14:paraId="46F0E8F2" w14:textId="77777777" w:rsidR="00EC4D5B" w:rsidRPr="005745BD" w:rsidRDefault="00EC4D5B" w:rsidP="005745BD">
            <w:pPr>
              <w:spacing w:line="240" w:lineRule="auto"/>
              <w:rPr>
                <w:rFonts w:cs="Times New Roman"/>
              </w:rPr>
            </w:pPr>
          </w:p>
        </w:tc>
        <w:tc>
          <w:tcPr>
            <w:tcW w:w="446" w:type="dxa"/>
            <w:vAlign w:val="center"/>
          </w:tcPr>
          <w:p w14:paraId="232569BA" w14:textId="77777777" w:rsidR="00EC4D5B" w:rsidRPr="005745BD" w:rsidRDefault="00EC4D5B" w:rsidP="005745BD">
            <w:pPr>
              <w:spacing w:line="240" w:lineRule="auto"/>
              <w:jc w:val="center"/>
            </w:pPr>
            <w:r w:rsidRPr="005745BD">
              <w:t>29</w:t>
            </w:r>
          </w:p>
        </w:tc>
        <w:tc>
          <w:tcPr>
            <w:tcW w:w="1354" w:type="dxa"/>
            <w:vAlign w:val="center"/>
          </w:tcPr>
          <w:p w14:paraId="6D55C7EE" w14:textId="77777777" w:rsidR="00EC4D5B" w:rsidRPr="005745BD" w:rsidRDefault="00EC4D5B" w:rsidP="005745BD">
            <w:pPr>
              <w:spacing w:line="240" w:lineRule="auto"/>
            </w:pPr>
            <w:r w:rsidRPr="005745BD">
              <w:t xml:space="preserve"> Lezioni 11</w:t>
            </w:r>
          </w:p>
        </w:tc>
        <w:tc>
          <w:tcPr>
            <w:tcW w:w="540" w:type="dxa"/>
            <w:tcMar>
              <w:top w:w="0" w:type="dxa"/>
              <w:left w:w="80" w:type="dxa"/>
              <w:bottom w:w="0" w:type="dxa"/>
              <w:right w:w="80" w:type="dxa"/>
            </w:tcMar>
            <w:vAlign w:val="center"/>
          </w:tcPr>
          <w:p w14:paraId="0EE3DA9E" w14:textId="77777777" w:rsidR="00EC4D5B" w:rsidRPr="005745BD" w:rsidRDefault="00EC4D5B" w:rsidP="005745BD">
            <w:pPr>
              <w:spacing w:line="240" w:lineRule="auto"/>
            </w:pPr>
          </w:p>
        </w:tc>
        <w:tc>
          <w:tcPr>
            <w:tcW w:w="1491" w:type="dxa"/>
            <w:tcMar>
              <w:top w:w="0" w:type="dxa"/>
              <w:left w:w="80" w:type="dxa"/>
              <w:bottom w:w="0" w:type="dxa"/>
              <w:right w:w="80" w:type="dxa"/>
            </w:tcMar>
            <w:vAlign w:val="center"/>
          </w:tcPr>
          <w:p w14:paraId="56469B44" w14:textId="77777777" w:rsidR="00EC4D5B" w:rsidRPr="005745BD" w:rsidRDefault="00EC4D5B" w:rsidP="005745BD">
            <w:pPr>
              <w:spacing w:line="240" w:lineRule="auto"/>
            </w:pPr>
          </w:p>
        </w:tc>
        <w:tc>
          <w:tcPr>
            <w:tcW w:w="435" w:type="dxa"/>
            <w:tcMar>
              <w:top w:w="0" w:type="dxa"/>
              <w:left w:w="80" w:type="dxa"/>
              <w:bottom w:w="0" w:type="dxa"/>
              <w:right w:w="80" w:type="dxa"/>
            </w:tcMar>
            <w:vAlign w:val="center"/>
          </w:tcPr>
          <w:p w14:paraId="6DBF5E8F" w14:textId="77777777" w:rsidR="00EC4D5B" w:rsidRPr="005745BD" w:rsidRDefault="00EC4D5B" w:rsidP="005745BD">
            <w:pPr>
              <w:spacing w:line="240" w:lineRule="auto"/>
            </w:pPr>
          </w:p>
        </w:tc>
        <w:tc>
          <w:tcPr>
            <w:tcW w:w="1319" w:type="dxa"/>
            <w:vAlign w:val="center"/>
          </w:tcPr>
          <w:p w14:paraId="619B9280" w14:textId="77777777" w:rsidR="00EC4D5B" w:rsidRPr="005745BD" w:rsidRDefault="00EC4D5B" w:rsidP="005745BD">
            <w:pPr>
              <w:spacing w:line="240" w:lineRule="auto"/>
            </w:pPr>
          </w:p>
        </w:tc>
        <w:tc>
          <w:tcPr>
            <w:tcW w:w="426" w:type="dxa"/>
            <w:vAlign w:val="center"/>
          </w:tcPr>
          <w:p w14:paraId="285030C3" w14:textId="77777777" w:rsidR="00EC4D5B" w:rsidRPr="005745BD" w:rsidRDefault="00EC4D5B" w:rsidP="005745BD">
            <w:pPr>
              <w:spacing w:line="240" w:lineRule="auto"/>
              <w:jc w:val="center"/>
            </w:pPr>
            <w:r w:rsidRPr="005745BD">
              <w:t>V</w:t>
            </w:r>
          </w:p>
        </w:tc>
      </w:tr>
      <w:tr w:rsidR="00EC4D5B" w:rsidRPr="005745BD" w14:paraId="6F391D16" w14:textId="77777777">
        <w:trPr>
          <w:jc w:val="center"/>
        </w:trPr>
        <w:tc>
          <w:tcPr>
            <w:tcW w:w="472" w:type="dxa"/>
            <w:vAlign w:val="center"/>
          </w:tcPr>
          <w:p w14:paraId="5FD21DCA" w14:textId="77777777" w:rsidR="00EC4D5B" w:rsidRPr="005745BD" w:rsidRDefault="00EC4D5B" w:rsidP="005745BD">
            <w:pPr>
              <w:spacing w:line="240" w:lineRule="auto"/>
              <w:jc w:val="center"/>
            </w:pPr>
            <w:r w:rsidRPr="005745BD">
              <w:t>S</w:t>
            </w:r>
          </w:p>
        </w:tc>
        <w:tc>
          <w:tcPr>
            <w:tcW w:w="436" w:type="dxa"/>
            <w:vAlign w:val="center"/>
          </w:tcPr>
          <w:p w14:paraId="1ACDC1A0" w14:textId="77777777" w:rsidR="00EC4D5B" w:rsidRPr="005745BD" w:rsidRDefault="00EC4D5B" w:rsidP="005745BD">
            <w:pPr>
              <w:spacing w:line="240" w:lineRule="auto"/>
              <w:jc w:val="center"/>
            </w:pPr>
          </w:p>
        </w:tc>
        <w:tc>
          <w:tcPr>
            <w:tcW w:w="1479" w:type="dxa"/>
            <w:vAlign w:val="center"/>
          </w:tcPr>
          <w:p w14:paraId="6289D889" w14:textId="77777777" w:rsidR="00EC4D5B" w:rsidRPr="005745BD" w:rsidRDefault="00EC4D5B" w:rsidP="005745BD">
            <w:pPr>
              <w:spacing w:line="240" w:lineRule="auto"/>
              <w:rPr>
                <w:rFonts w:cs="Times New Roman"/>
              </w:rPr>
            </w:pPr>
          </w:p>
        </w:tc>
        <w:tc>
          <w:tcPr>
            <w:tcW w:w="459" w:type="dxa"/>
            <w:vAlign w:val="center"/>
          </w:tcPr>
          <w:p w14:paraId="5D44EF90" w14:textId="77777777" w:rsidR="00EC4D5B" w:rsidRPr="005745BD" w:rsidRDefault="00EC4D5B" w:rsidP="005745BD">
            <w:pPr>
              <w:spacing w:line="240" w:lineRule="auto"/>
              <w:rPr>
                <w:rFonts w:cs="Times New Roman"/>
              </w:rPr>
            </w:pPr>
          </w:p>
        </w:tc>
        <w:tc>
          <w:tcPr>
            <w:tcW w:w="1779" w:type="dxa"/>
            <w:vAlign w:val="center"/>
          </w:tcPr>
          <w:p w14:paraId="38A74174" w14:textId="77777777" w:rsidR="00EC4D5B" w:rsidRPr="005745BD" w:rsidRDefault="00EC4D5B" w:rsidP="005745BD">
            <w:pPr>
              <w:spacing w:line="240" w:lineRule="auto"/>
              <w:rPr>
                <w:rFonts w:cs="Times New Roman"/>
              </w:rPr>
            </w:pPr>
          </w:p>
        </w:tc>
        <w:tc>
          <w:tcPr>
            <w:tcW w:w="446" w:type="dxa"/>
            <w:vAlign w:val="center"/>
          </w:tcPr>
          <w:p w14:paraId="0386C654" w14:textId="77777777" w:rsidR="00EC4D5B" w:rsidRPr="005745BD" w:rsidRDefault="00EC4D5B" w:rsidP="005745BD">
            <w:pPr>
              <w:spacing w:line="240" w:lineRule="auto"/>
              <w:jc w:val="center"/>
            </w:pPr>
            <w:r w:rsidRPr="005745BD">
              <w:t>30</w:t>
            </w:r>
          </w:p>
        </w:tc>
        <w:tc>
          <w:tcPr>
            <w:tcW w:w="1354" w:type="dxa"/>
            <w:vAlign w:val="center"/>
          </w:tcPr>
          <w:p w14:paraId="6473270E" w14:textId="77777777" w:rsidR="00EC4D5B" w:rsidRPr="005745BD" w:rsidRDefault="00EC4D5B" w:rsidP="005745BD">
            <w:pPr>
              <w:spacing w:line="240" w:lineRule="auto"/>
            </w:pPr>
            <w:r w:rsidRPr="005745BD">
              <w:t xml:space="preserve"> Lezioni</w:t>
            </w:r>
          </w:p>
        </w:tc>
        <w:tc>
          <w:tcPr>
            <w:tcW w:w="540" w:type="dxa"/>
            <w:tcMar>
              <w:top w:w="0" w:type="dxa"/>
              <w:left w:w="80" w:type="dxa"/>
              <w:bottom w:w="0" w:type="dxa"/>
              <w:right w:w="80" w:type="dxa"/>
            </w:tcMar>
            <w:vAlign w:val="center"/>
          </w:tcPr>
          <w:p w14:paraId="30AE3A2D" w14:textId="77777777" w:rsidR="00EC4D5B" w:rsidRPr="005745BD" w:rsidRDefault="00EC4D5B" w:rsidP="005745BD">
            <w:pPr>
              <w:spacing w:line="240" w:lineRule="auto"/>
            </w:pPr>
          </w:p>
        </w:tc>
        <w:tc>
          <w:tcPr>
            <w:tcW w:w="1491" w:type="dxa"/>
            <w:tcMar>
              <w:top w:w="0" w:type="dxa"/>
              <w:left w:w="80" w:type="dxa"/>
              <w:bottom w:w="0" w:type="dxa"/>
              <w:right w:w="80" w:type="dxa"/>
            </w:tcMar>
            <w:vAlign w:val="center"/>
          </w:tcPr>
          <w:p w14:paraId="26FA8E04" w14:textId="77777777" w:rsidR="00EC4D5B" w:rsidRPr="005745BD" w:rsidRDefault="00EC4D5B" w:rsidP="005745BD">
            <w:pPr>
              <w:spacing w:line="240" w:lineRule="auto"/>
            </w:pPr>
          </w:p>
        </w:tc>
        <w:tc>
          <w:tcPr>
            <w:tcW w:w="435" w:type="dxa"/>
            <w:tcMar>
              <w:top w:w="0" w:type="dxa"/>
              <w:left w:w="80" w:type="dxa"/>
              <w:bottom w:w="0" w:type="dxa"/>
              <w:right w:w="80" w:type="dxa"/>
            </w:tcMar>
            <w:vAlign w:val="center"/>
          </w:tcPr>
          <w:p w14:paraId="7526F5BC" w14:textId="77777777" w:rsidR="00EC4D5B" w:rsidRPr="005745BD" w:rsidRDefault="00EC4D5B" w:rsidP="005745BD">
            <w:pPr>
              <w:spacing w:line="240" w:lineRule="auto"/>
            </w:pPr>
          </w:p>
        </w:tc>
        <w:tc>
          <w:tcPr>
            <w:tcW w:w="1319" w:type="dxa"/>
            <w:vAlign w:val="center"/>
          </w:tcPr>
          <w:p w14:paraId="72AE15AB" w14:textId="77777777" w:rsidR="00EC4D5B" w:rsidRPr="005745BD" w:rsidRDefault="00EC4D5B" w:rsidP="005745BD">
            <w:pPr>
              <w:spacing w:line="240" w:lineRule="auto"/>
            </w:pPr>
          </w:p>
        </w:tc>
        <w:tc>
          <w:tcPr>
            <w:tcW w:w="426" w:type="dxa"/>
            <w:vAlign w:val="center"/>
          </w:tcPr>
          <w:p w14:paraId="1B824260" w14:textId="77777777" w:rsidR="00EC4D5B" w:rsidRPr="005745BD" w:rsidRDefault="00EC4D5B" w:rsidP="005745BD">
            <w:pPr>
              <w:spacing w:line="240" w:lineRule="auto"/>
              <w:jc w:val="center"/>
            </w:pPr>
            <w:r w:rsidRPr="005745BD">
              <w:t>S</w:t>
            </w:r>
          </w:p>
        </w:tc>
      </w:tr>
    </w:tbl>
    <w:p w14:paraId="7D1DC861" w14:textId="77777777" w:rsidR="00EC4D5B" w:rsidRPr="005745BD" w:rsidRDefault="00EC4D5B" w:rsidP="005745BD">
      <w:pPr>
        <w:spacing w:line="240" w:lineRule="auto"/>
        <w:ind w:left="-57"/>
        <w:rPr>
          <w:rFonts w:cs="Times New Roman"/>
          <w:sz w:val="22"/>
          <w:szCs w:val="22"/>
        </w:rPr>
      </w:pPr>
    </w:p>
    <w:p w14:paraId="7A9D26F3" w14:textId="77777777" w:rsidR="00EC4D5B" w:rsidRPr="005745BD" w:rsidRDefault="00EC4D5B" w:rsidP="005745BD">
      <w:pPr>
        <w:spacing w:line="240" w:lineRule="auto"/>
        <w:ind w:left="-57"/>
        <w:jc w:val="center"/>
        <w:rPr>
          <w:rFonts w:cs="Times New Roman"/>
          <w:sz w:val="22"/>
          <w:szCs w:val="22"/>
        </w:rPr>
      </w:pPr>
    </w:p>
    <w:p w14:paraId="79EC1FE6" w14:textId="77777777" w:rsidR="00EC4D5B" w:rsidRPr="005745BD" w:rsidRDefault="00EC4D5B" w:rsidP="005745BD">
      <w:pPr>
        <w:spacing w:line="240" w:lineRule="auto"/>
        <w:ind w:left="-57"/>
        <w:jc w:val="center"/>
        <w:rPr>
          <w:rFonts w:cs="Times New Roman"/>
        </w:rPr>
      </w:pPr>
    </w:p>
    <w:p w14:paraId="7290C2D9" w14:textId="77777777" w:rsidR="00EC4D5B" w:rsidRPr="005745BD" w:rsidRDefault="00EC4D5B" w:rsidP="005745BD">
      <w:pPr>
        <w:pStyle w:val="Titolo1"/>
        <w:rPr>
          <w:rFonts w:cs="Times New Roman"/>
          <w:b w:val="0"/>
          <w:bCs w:val="0"/>
          <w:kern w:val="0"/>
          <w:sz w:val="24"/>
          <w:szCs w:val="24"/>
        </w:rPr>
        <w:sectPr w:rsidR="00EC4D5B" w:rsidRPr="005745BD" w:rsidSect="000F3328">
          <w:footerReference w:type="default" r:id="rId8"/>
          <w:pgSz w:w="11904" w:h="16840" w:orient="landscape" w:code="8"/>
          <w:pgMar w:top="567" w:right="567" w:bottom="851" w:left="567" w:header="0" w:footer="397" w:gutter="0"/>
          <w:cols w:space="708"/>
          <w:titlePg/>
          <w:rtlGutter/>
          <w:docGrid w:linePitch="360"/>
        </w:sectPr>
      </w:pPr>
    </w:p>
    <w:p w14:paraId="368FE842" w14:textId="77777777" w:rsidR="00EC4D5B" w:rsidRPr="005745BD" w:rsidRDefault="00EC4D5B" w:rsidP="005745BD">
      <w:pPr>
        <w:pStyle w:val="Titolo1"/>
      </w:pPr>
      <w:bookmarkStart w:id="65" w:name="_Toc398935649"/>
      <w:bookmarkStart w:id="66" w:name="_Toc82515504"/>
      <w:r w:rsidRPr="005745BD">
        <w:lastRenderedPageBreak/>
        <w:t>REGOLAMENTO dello STUDIO TEOLOGICO</w:t>
      </w:r>
      <w:bookmarkEnd w:id="55"/>
      <w:bookmarkEnd w:id="65"/>
      <w:bookmarkEnd w:id="66"/>
    </w:p>
    <w:p w14:paraId="49CDF555" w14:textId="77777777" w:rsidR="00EC4D5B" w:rsidRPr="005745BD" w:rsidRDefault="00EC4D5B" w:rsidP="005745BD">
      <w:pPr>
        <w:pStyle w:val="Titolo2"/>
        <w:jc w:val="both"/>
        <w:rPr>
          <w:rFonts w:cs="Times New Roman"/>
          <w:sz w:val="24"/>
          <w:szCs w:val="24"/>
        </w:rPr>
      </w:pPr>
    </w:p>
    <w:p w14:paraId="7D49910C" w14:textId="77777777" w:rsidR="00EC4D5B" w:rsidRPr="005745BD" w:rsidRDefault="00EC4D5B" w:rsidP="005745BD">
      <w:pPr>
        <w:pStyle w:val="Titolo2"/>
      </w:pPr>
      <w:bookmarkStart w:id="67" w:name="_Toc398935709"/>
      <w:bookmarkStart w:id="68" w:name="_Toc19714384"/>
      <w:bookmarkStart w:id="69" w:name="_Toc19741519"/>
      <w:bookmarkStart w:id="70" w:name="_Toc82468658"/>
      <w:bookmarkStart w:id="71" w:name="_Toc82515505"/>
      <w:r w:rsidRPr="005745BD">
        <w:t>Parte Prima</w:t>
      </w:r>
      <w:bookmarkEnd w:id="67"/>
      <w:bookmarkEnd w:id="68"/>
      <w:bookmarkEnd w:id="69"/>
      <w:bookmarkEnd w:id="70"/>
      <w:bookmarkEnd w:id="71"/>
    </w:p>
    <w:p w14:paraId="0A4E6B07" w14:textId="77777777" w:rsidR="00EC4D5B" w:rsidRPr="005745BD" w:rsidRDefault="00EC4D5B" w:rsidP="005745BD">
      <w:pPr>
        <w:pStyle w:val="Titolo2"/>
      </w:pPr>
      <w:bookmarkStart w:id="72" w:name="_Toc398935710"/>
      <w:bookmarkStart w:id="73" w:name="_Toc19714385"/>
      <w:bookmarkStart w:id="74" w:name="_Toc19741520"/>
      <w:bookmarkStart w:id="75" w:name="_Toc82515506"/>
      <w:r w:rsidRPr="005745BD">
        <w:t>NORME GENERALI DEGLI STUDI</w:t>
      </w:r>
      <w:bookmarkEnd w:id="72"/>
      <w:bookmarkEnd w:id="73"/>
      <w:bookmarkEnd w:id="74"/>
      <w:bookmarkEnd w:id="75"/>
    </w:p>
    <w:p w14:paraId="7D6CB425" w14:textId="77777777" w:rsidR="00EC4D5B" w:rsidRPr="005745BD" w:rsidRDefault="00EC4D5B" w:rsidP="005745BD">
      <w:pPr>
        <w:spacing w:line="240" w:lineRule="auto"/>
        <w:jc w:val="center"/>
        <w:rPr>
          <w:rFonts w:cs="Times New Roman"/>
          <w:lang w:eastAsia="it-IT"/>
        </w:rPr>
      </w:pPr>
    </w:p>
    <w:p w14:paraId="4E47F005" w14:textId="77777777" w:rsidR="00EC4D5B" w:rsidRPr="005745BD" w:rsidRDefault="00EC4D5B" w:rsidP="005745BD">
      <w:pPr>
        <w:spacing w:line="240" w:lineRule="auto"/>
        <w:rPr>
          <w:lang w:eastAsia="it-IT"/>
        </w:rPr>
      </w:pPr>
      <w:r w:rsidRPr="005745BD">
        <w:rPr>
          <w:lang w:eastAsia="it-IT"/>
        </w:rPr>
        <w:t>Art. 1– Lo Studio Teologico del Seminario diocesano di Concordia-Pordenone è a servizio della comunità ecclesiale e ha come fine la formazione dei futuri presbiteri. “Il sapere teologico, come riflessione critica della fede e profonda intelligenza del mistero cristiano, fa acquisire agli studenti una conoscenza documentata e illuminata del deposito della fede, contenuto nella Sacra Scrittura e nella tradizione della Chiesa, e della sua comprensione che cresce lungo i secoli mediante i molteplici apporti delle formulazioni dogmatiche e del magistero dei pastori, del senso soprannaturale della fede di tutto il popolo di Dio, della vita ecclesiale, dell’elaborazione e chiarificazione da parte dei teologi”</w:t>
      </w:r>
      <w:r w:rsidRPr="005745BD">
        <w:rPr>
          <w:vertAlign w:val="superscript"/>
          <w:lang w:eastAsia="it-IT"/>
        </w:rPr>
        <w:footnoteReference w:customMarkFollows="1" w:id="1"/>
        <w:t>[1]</w:t>
      </w:r>
      <w:r w:rsidRPr="005745BD">
        <w:rPr>
          <w:lang w:eastAsia="it-IT"/>
        </w:rPr>
        <w:t>.</w:t>
      </w:r>
    </w:p>
    <w:p w14:paraId="38CFBDF8" w14:textId="77777777" w:rsidR="00EC4D5B" w:rsidRPr="005745BD" w:rsidRDefault="00EC4D5B" w:rsidP="005745BD">
      <w:pPr>
        <w:spacing w:line="240" w:lineRule="auto"/>
        <w:rPr>
          <w:lang w:eastAsia="it-IT"/>
        </w:rPr>
      </w:pPr>
    </w:p>
    <w:p w14:paraId="14B797E2" w14:textId="77777777" w:rsidR="00EC4D5B" w:rsidRPr="005745BD" w:rsidRDefault="00EC4D5B" w:rsidP="005745BD">
      <w:pPr>
        <w:spacing w:line="240" w:lineRule="auto"/>
        <w:rPr>
          <w:lang w:eastAsia="it-IT"/>
        </w:rPr>
      </w:pPr>
      <w:r w:rsidRPr="005745BD">
        <w:rPr>
          <w:lang w:eastAsia="it-IT"/>
        </w:rPr>
        <w:t>Art. 2 – Lo Studio Teologico è affiliato alla Facoltà Teologica del Triveneto, che è strutturata secondo un “sistema a rete” con lo scopo di garantire un’unità di intenti, una maggiore razionalizzazione delle risorse e dei compiti e di promuovere il rigore scientifico dei vari centri teologici. Lo Studio Teologico del Seminario regola perciò il funzionamento degli organi accademici collegiali e non, e delle strutture didattiche secondo il criterio dell’essere e dell'operare “in rete” con la Facoltà e con tutti i centri accademici affiliati o collegati ad essa. Pertanto il presente Regolamento si pone in sintonia e in congruenza con il diritto proprio della Facoltà Teologica del Triveneto.</w:t>
      </w:r>
    </w:p>
    <w:p w14:paraId="624A62D6" w14:textId="77777777" w:rsidR="00EC4D5B" w:rsidRPr="005745BD" w:rsidRDefault="00EC4D5B" w:rsidP="005745BD">
      <w:pPr>
        <w:spacing w:line="240" w:lineRule="auto"/>
        <w:rPr>
          <w:lang w:eastAsia="it-IT"/>
        </w:rPr>
      </w:pPr>
    </w:p>
    <w:p w14:paraId="5ABE8C40" w14:textId="77777777" w:rsidR="00EC4D5B" w:rsidRPr="005745BD" w:rsidRDefault="00EC4D5B" w:rsidP="005745BD">
      <w:pPr>
        <w:pStyle w:val="Titolo3"/>
        <w:rPr>
          <w:rFonts w:cs="Times New Roman"/>
        </w:rPr>
      </w:pPr>
    </w:p>
    <w:p w14:paraId="5B174B4A" w14:textId="77777777" w:rsidR="00EC4D5B" w:rsidRPr="005745BD" w:rsidRDefault="00EC4D5B" w:rsidP="005745BD">
      <w:pPr>
        <w:pStyle w:val="Titolo3"/>
      </w:pPr>
      <w:r w:rsidRPr="005745BD">
        <w:t>I. AUTORITÀ E ORGANI COLLEGIALI</w:t>
      </w:r>
    </w:p>
    <w:p w14:paraId="27B04022" w14:textId="77777777" w:rsidR="00EC4D5B" w:rsidRPr="005745BD" w:rsidRDefault="00EC4D5B" w:rsidP="005745BD">
      <w:pPr>
        <w:spacing w:line="240" w:lineRule="auto"/>
        <w:jc w:val="center"/>
        <w:rPr>
          <w:rFonts w:cs="Times New Roman"/>
          <w:lang w:eastAsia="it-IT"/>
        </w:rPr>
      </w:pPr>
    </w:p>
    <w:p w14:paraId="2F99218F" w14:textId="77777777" w:rsidR="00EC4D5B" w:rsidRPr="005745BD" w:rsidRDefault="00EC4D5B" w:rsidP="005745BD">
      <w:pPr>
        <w:spacing w:line="240" w:lineRule="auto"/>
        <w:rPr>
          <w:lang w:eastAsia="it-IT"/>
        </w:rPr>
      </w:pPr>
      <w:r w:rsidRPr="005745BD">
        <w:rPr>
          <w:lang w:eastAsia="it-IT"/>
        </w:rPr>
        <w:t xml:space="preserve">Art. 3 – Gli organi dello Studio Teologico sono: </w:t>
      </w:r>
    </w:p>
    <w:p w14:paraId="20A9302F" w14:textId="77777777" w:rsidR="00EC4D5B" w:rsidRPr="005745BD" w:rsidRDefault="00EC4D5B" w:rsidP="009A31F0">
      <w:pPr>
        <w:numPr>
          <w:ilvl w:val="0"/>
          <w:numId w:val="3"/>
        </w:numPr>
        <w:tabs>
          <w:tab w:val="clear" w:pos="1065"/>
          <w:tab w:val="num" w:pos="345"/>
        </w:tabs>
        <w:spacing w:line="240" w:lineRule="auto"/>
        <w:rPr>
          <w:lang w:eastAsia="it-IT"/>
        </w:rPr>
      </w:pPr>
      <w:r w:rsidRPr="005745BD">
        <w:rPr>
          <w:lang w:eastAsia="it-IT"/>
        </w:rPr>
        <w:t>il Direttore,</w:t>
      </w:r>
    </w:p>
    <w:p w14:paraId="15AA4E9F" w14:textId="77777777" w:rsidR="00EC4D5B" w:rsidRPr="005745BD" w:rsidRDefault="00EC4D5B" w:rsidP="009A31F0">
      <w:pPr>
        <w:numPr>
          <w:ilvl w:val="0"/>
          <w:numId w:val="3"/>
        </w:numPr>
        <w:tabs>
          <w:tab w:val="clear" w:pos="1065"/>
          <w:tab w:val="num" w:pos="705"/>
        </w:tabs>
        <w:spacing w:line="240" w:lineRule="auto"/>
        <w:rPr>
          <w:lang w:eastAsia="it-IT"/>
        </w:rPr>
      </w:pPr>
      <w:r w:rsidRPr="005745BD">
        <w:rPr>
          <w:lang w:eastAsia="it-IT"/>
        </w:rPr>
        <w:t>il Consiglio di Istituto,</w:t>
      </w:r>
    </w:p>
    <w:p w14:paraId="4196F18B" w14:textId="77777777" w:rsidR="00EC4D5B" w:rsidRPr="005745BD" w:rsidRDefault="00EC4D5B" w:rsidP="009A31F0">
      <w:pPr>
        <w:numPr>
          <w:ilvl w:val="0"/>
          <w:numId w:val="3"/>
        </w:numPr>
        <w:tabs>
          <w:tab w:val="clear" w:pos="1065"/>
          <w:tab w:val="num" w:pos="705"/>
        </w:tabs>
        <w:spacing w:line="240" w:lineRule="auto"/>
        <w:rPr>
          <w:lang w:eastAsia="it-IT"/>
        </w:rPr>
      </w:pPr>
      <w:r w:rsidRPr="005745BD">
        <w:rPr>
          <w:lang w:eastAsia="it-IT"/>
        </w:rPr>
        <w:t xml:space="preserve">il Collegio dei Docenti. </w:t>
      </w:r>
    </w:p>
    <w:p w14:paraId="56BD3BC9" w14:textId="77777777" w:rsidR="00EC4D5B" w:rsidRPr="005745BD" w:rsidRDefault="00EC4D5B" w:rsidP="005745BD">
      <w:pPr>
        <w:spacing w:line="240" w:lineRule="auto"/>
        <w:rPr>
          <w:lang w:eastAsia="it-IT"/>
        </w:rPr>
      </w:pPr>
      <w:r w:rsidRPr="005745BD">
        <w:rPr>
          <w:lang w:eastAsia="it-IT"/>
        </w:rPr>
        <w:t xml:space="preserve">Ciascuna delle tre autorità suddette, a diverso titolo e secondo le sue specifiche competenze, partecipa in modo corresponsabile alle attività dello Studio Teologico per il conseguimento delle sue finalità nel rispetto delle norme da cui è retto. </w:t>
      </w:r>
    </w:p>
    <w:p w14:paraId="34AB6324" w14:textId="77777777" w:rsidR="00EC4D5B" w:rsidRPr="005745BD" w:rsidRDefault="00EC4D5B" w:rsidP="005745BD">
      <w:pPr>
        <w:spacing w:line="240" w:lineRule="auto"/>
        <w:rPr>
          <w:lang w:eastAsia="it-IT"/>
        </w:rPr>
      </w:pPr>
    </w:p>
    <w:p w14:paraId="2E071CBE" w14:textId="77777777" w:rsidR="00EC4D5B" w:rsidRPr="005745BD" w:rsidRDefault="00EC4D5B" w:rsidP="005745BD">
      <w:pPr>
        <w:spacing w:line="240" w:lineRule="auto"/>
        <w:rPr>
          <w:lang w:eastAsia="it-IT"/>
        </w:rPr>
      </w:pPr>
      <w:r w:rsidRPr="005745BD">
        <w:rPr>
          <w:lang w:eastAsia="it-IT"/>
        </w:rPr>
        <w:t xml:space="preserve">Art. 4 – Il Direttore, è nominato dal Vescovo diocesano, scelto da una terna di nomi indicata dal Collegio Docenti, a scrutinio segreto, fra i nominativi dei docenti stabili, se sono insediati. Per la designazione della terna hanno diritto di voto tutti i Docenti stabili e non stabili e il Rettore del Seminario diocesano: ciascun elettore vota un solo candidato. Per la nomina del Direttore, si richiede il nulla osta della Commissione Episcopale per la Facoltà e del Preside della Facoltà. Il Direttore dura in carica quattro anni e può essere confermato per un secondo mandato consecutivo. Ha il compito di curare permanentemente il buon andamento dello Studio Teologico, garantendo un indirizzo unitario all’insegnamento secondo quanto previsto dalla normativa </w:t>
      </w:r>
      <w:proofErr w:type="gramStart"/>
      <w:r w:rsidRPr="005745BD">
        <w:rPr>
          <w:lang w:eastAsia="it-IT"/>
        </w:rPr>
        <w:t>vigente</w:t>
      </w:r>
      <w:r w:rsidRPr="005745BD">
        <w:rPr>
          <w:vertAlign w:val="superscript"/>
          <w:lang w:eastAsia="it-IT"/>
        </w:rPr>
        <w:footnoteReference w:customMarkFollows="1" w:id="2"/>
        <w:t>[</w:t>
      </w:r>
      <w:proofErr w:type="gramEnd"/>
      <w:r w:rsidRPr="005745BD">
        <w:rPr>
          <w:vertAlign w:val="superscript"/>
          <w:lang w:eastAsia="it-IT"/>
        </w:rPr>
        <w:t>2]</w:t>
      </w:r>
      <w:r w:rsidRPr="005745BD">
        <w:rPr>
          <w:lang w:eastAsia="it-IT"/>
        </w:rPr>
        <w:t xml:space="preserve">; convoca e presiede il Consiglio di Istituto e il Collegio dei Docenti. </w:t>
      </w:r>
    </w:p>
    <w:p w14:paraId="61E6757F" w14:textId="77777777" w:rsidR="00EC4D5B" w:rsidRPr="005745BD" w:rsidRDefault="00EC4D5B" w:rsidP="005745BD">
      <w:pPr>
        <w:spacing w:line="240" w:lineRule="auto"/>
        <w:rPr>
          <w:lang w:eastAsia="it-IT"/>
        </w:rPr>
      </w:pPr>
    </w:p>
    <w:p w14:paraId="6136661F" w14:textId="77777777" w:rsidR="00EC4D5B" w:rsidRPr="005745BD" w:rsidRDefault="00EC4D5B" w:rsidP="005745BD">
      <w:pPr>
        <w:spacing w:line="240" w:lineRule="auto"/>
        <w:rPr>
          <w:lang w:eastAsia="it-IT"/>
        </w:rPr>
      </w:pPr>
      <w:r w:rsidRPr="005745BD">
        <w:rPr>
          <w:lang w:eastAsia="it-IT"/>
        </w:rPr>
        <w:t xml:space="preserve">Art. 5 – Il Consiglio di Istituto, che si esprime con voto deliberativo, ha la responsabilità in ordine all’indirizzo generale degli studi e all’ordinamento scolastico. Esso è composto: </w:t>
      </w:r>
    </w:p>
    <w:p w14:paraId="7EF89D0F" w14:textId="77777777" w:rsidR="00EC4D5B" w:rsidRPr="005745BD" w:rsidRDefault="00EC4D5B" w:rsidP="009A31F0">
      <w:pPr>
        <w:numPr>
          <w:ilvl w:val="0"/>
          <w:numId w:val="4"/>
        </w:numPr>
        <w:tabs>
          <w:tab w:val="clear" w:pos="1068"/>
          <w:tab w:val="num" w:pos="708"/>
        </w:tabs>
        <w:spacing w:line="240" w:lineRule="auto"/>
        <w:rPr>
          <w:lang w:eastAsia="it-IT"/>
        </w:rPr>
      </w:pPr>
      <w:r w:rsidRPr="005745BD">
        <w:rPr>
          <w:lang w:eastAsia="it-IT"/>
        </w:rPr>
        <w:t>dal Direttore;</w:t>
      </w:r>
    </w:p>
    <w:p w14:paraId="22AE3493" w14:textId="77777777" w:rsidR="00EC4D5B" w:rsidRPr="005745BD" w:rsidRDefault="00EC4D5B" w:rsidP="009A31F0">
      <w:pPr>
        <w:numPr>
          <w:ilvl w:val="0"/>
          <w:numId w:val="4"/>
        </w:numPr>
        <w:tabs>
          <w:tab w:val="clear" w:pos="1068"/>
          <w:tab w:val="num" w:pos="708"/>
        </w:tabs>
        <w:spacing w:line="240" w:lineRule="auto"/>
        <w:rPr>
          <w:lang w:eastAsia="it-IT"/>
        </w:rPr>
      </w:pPr>
      <w:r w:rsidRPr="005745BD">
        <w:rPr>
          <w:lang w:eastAsia="it-IT"/>
        </w:rPr>
        <w:t xml:space="preserve">dal Segretario, nominato dal Vescovo, su proposta del nominativo da parte del Collegio dei Docenti, per la durata di quattro anni, con possibilità di conferma per un secondo mandato consecutivo; </w:t>
      </w:r>
    </w:p>
    <w:p w14:paraId="1023A314" w14:textId="77777777" w:rsidR="00EC4D5B" w:rsidRPr="005745BD" w:rsidRDefault="00EC4D5B" w:rsidP="009A31F0">
      <w:pPr>
        <w:numPr>
          <w:ilvl w:val="0"/>
          <w:numId w:val="4"/>
        </w:numPr>
        <w:tabs>
          <w:tab w:val="clear" w:pos="1068"/>
          <w:tab w:val="num" w:pos="708"/>
        </w:tabs>
        <w:spacing w:line="240" w:lineRule="auto"/>
        <w:rPr>
          <w:lang w:eastAsia="it-IT"/>
        </w:rPr>
      </w:pPr>
      <w:r w:rsidRPr="005745BD">
        <w:rPr>
          <w:lang w:eastAsia="it-IT"/>
        </w:rPr>
        <w:t>dal Rettore del Seminario diocesano;</w:t>
      </w:r>
    </w:p>
    <w:p w14:paraId="4233E82B" w14:textId="77777777" w:rsidR="00EC4D5B" w:rsidRPr="005745BD" w:rsidRDefault="00EC4D5B" w:rsidP="009A31F0">
      <w:pPr>
        <w:numPr>
          <w:ilvl w:val="0"/>
          <w:numId w:val="4"/>
        </w:numPr>
        <w:tabs>
          <w:tab w:val="clear" w:pos="1068"/>
          <w:tab w:val="num" w:pos="708"/>
        </w:tabs>
        <w:spacing w:line="240" w:lineRule="auto"/>
        <w:rPr>
          <w:lang w:eastAsia="it-IT"/>
        </w:rPr>
      </w:pPr>
      <w:r w:rsidRPr="005745BD">
        <w:rPr>
          <w:lang w:eastAsia="it-IT"/>
        </w:rPr>
        <w:t>dai Docenti stabili;</w:t>
      </w:r>
    </w:p>
    <w:p w14:paraId="5C5E9269" w14:textId="77777777" w:rsidR="00EC4D5B" w:rsidRPr="005745BD" w:rsidRDefault="00EC4D5B" w:rsidP="009A31F0">
      <w:pPr>
        <w:numPr>
          <w:ilvl w:val="0"/>
          <w:numId w:val="4"/>
        </w:numPr>
        <w:tabs>
          <w:tab w:val="clear" w:pos="1068"/>
          <w:tab w:val="num" w:pos="708"/>
        </w:tabs>
        <w:spacing w:line="240" w:lineRule="auto"/>
        <w:rPr>
          <w:lang w:eastAsia="it-IT"/>
        </w:rPr>
      </w:pPr>
      <w:r w:rsidRPr="005745BD">
        <w:rPr>
          <w:lang w:eastAsia="it-IT"/>
        </w:rPr>
        <w:t>da due rappresentanti dei Docenti non stabili, eletti ogni quattro anni;</w:t>
      </w:r>
    </w:p>
    <w:p w14:paraId="3323A95A" w14:textId="77777777" w:rsidR="00EC4D5B" w:rsidRPr="005745BD" w:rsidRDefault="00EC4D5B" w:rsidP="009A31F0">
      <w:pPr>
        <w:numPr>
          <w:ilvl w:val="0"/>
          <w:numId w:val="4"/>
        </w:numPr>
        <w:tabs>
          <w:tab w:val="clear" w:pos="1068"/>
          <w:tab w:val="num" w:pos="708"/>
        </w:tabs>
        <w:spacing w:line="240" w:lineRule="auto"/>
        <w:rPr>
          <w:lang w:eastAsia="it-IT"/>
        </w:rPr>
      </w:pPr>
      <w:r w:rsidRPr="005745BD">
        <w:rPr>
          <w:lang w:eastAsia="it-IT"/>
        </w:rPr>
        <w:t>da due rappresentanti degli studenti, uno per il Biennio e uno per il Triennio dell’Istituto, eletti ogni anno con regolare votazione a scrutinio segreto. Per particolari casi di riservatezza riguardanti persone specifiche, tanto Docenti quanto studenti, è esclusa la loro partecipazione.</w:t>
      </w:r>
    </w:p>
    <w:p w14:paraId="7A24A80D" w14:textId="77777777" w:rsidR="00EC4D5B" w:rsidRPr="005745BD" w:rsidRDefault="00EC4D5B" w:rsidP="005745BD">
      <w:pPr>
        <w:spacing w:line="240" w:lineRule="auto"/>
        <w:rPr>
          <w:rFonts w:cs="Times New Roman"/>
          <w:lang w:eastAsia="it-IT"/>
        </w:rPr>
      </w:pPr>
    </w:p>
    <w:p w14:paraId="6B4FEA10" w14:textId="77777777" w:rsidR="00EC4D5B" w:rsidRPr="005745BD" w:rsidRDefault="00EC4D5B" w:rsidP="005745BD">
      <w:pPr>
        <w:spacing w:line="240" w:lineRule="auto"/>
        <w:rPr>
          <w:lang w:eastAsia="it-IT"/>
        </w:rPr>
      </w:pPr>
      <w:r w:rsidRPr="005745BD">
        <w:rPr>
          <w:lang w:eastAsia="it-IT"/>
        </w:rPr>
        <w:lastRenderedPageBreak/>
        <w:t>Nel caso in cui non siano insediati Docenti stabili nello Studio Teologico, l’intero corpo docente sarà rappresentato da sei Docenti eletti ogni quattro anni dal Collegio dei Docenti, dei quali almeno quattro in possesso di titolo accademico del dottorato. Tale rappresentanza sostituisce nella fattispecie quanto previsto dalle lettere “d” ed “e” del presente articolo.</w:t>
      </w:r>
    </w:p>
    <w:p w14:paraId="73D36504" w14:textId="77777777" w:rsidR="00EC4D5B" w:rsidRPr="005745BD" w:rsidRDefault="00EC4D5B" w:rsidP="005745BD">
      <w:pPr>
        <w:spacing w:line="240" w:lineRule="auto"/>
        <w:rPr>
          <w:lang w:eastAsia="it-IT"/>
        </w:rPr>
      </w:pPr>
    </w:p>
    <w:p w14:paraId="0FD73860" w14:textId="77777777" w:rsidR="00EC4D5B" w:rsidRPr="005745BD" w:rsidRDefault="00EC4D5B" w:rsidP="005745BD">
      <w:pPr>
        <w:spacing w:line="240" w:lineRule="auto"/>
        <w:rPr>
          <w:lang w:eastAsia="it-IT"/>
        </w:rPr>
      </w:pPr>
      <w:r w:rsidRPr="005745BD">
        <w:rPr>
          <w:lang w:eastAsia="it-IT"/>
        </w:rPr>
        <w:t>Art. 6 – È compito del Consiglio di Istituto guidare la vita e l’attività dello Studio Teologico, in particolare promuoverne le iniziative, proporre l’insediamento di nuovi Docenti, verificare il bilancio dello Studio Teologico in rapporto ad un preventivo annuale, favorire l’aggiornamento dei Docenti, programmare eventuali seminari o convegni di studio.</w:t>
      </w:r>
    </w:p>
    <w:p w14:paraId="4E9A8055" w14:textId="77777777" w:rsidR="00EC4D5B" w:rsidRPr="005745BD" w:rsidRDefault="00EC4D5B" w:rsidP="005745BD">
      <w:pPr>
        <w:spacing w:line="240" w:lineRule="auto"/>
        <w:rPr>
          <w:lang w:eastAsia="it-IT"/>
        </w:rPr>
      </w:pPr>
      <w:r w:rsidRPr="005745BD">
        <w:rPr>
          <w:lang w:eastAsia="it-IT"/>
        </w:rPr>
        <w:t>Ordinariamente il Consiglio di Istituto si raduna almeno tre volte durante l’anno accademico, fatto salvo il diritto del Direttore di convocarlo per trattare questioni straordinarie, ritenute urgenti.</w:t>
      </w:r>
    </w:p>
    <w:p w14:paraId="183A2555" w14:textId="77777777" w:rsidR="00EC4D5B" w:rsidRPr="005745BD" w:rsidRDefault="00EC4D5B" w:rsidP="005745BD">
      <w:pPr>
        <w:spacing w:line="240" w:lineRule="auto"/>
        <w:rPr>
          <w:lang w:eastAsia="it-IT"/>
        </w:rPr>
      </w:pPr>
    </w:p>
    <w:p w14:paraId="09B6E94D" w14:textId="77777777" w:rsidR="00EC4D5B" w:rsidRPr="005745BD" w:rsidRDefault="00EC4D5B" w:rsidP="005745BD">
      <w:pPr>
        <w:spacing w:line="240" w:lineRule="auto"/>
        <w:rPr>
          <w:lang w:eastAsia="it-IT"/>
        </w:rPr>
      </w:pPr>
      <w:r w:rsidRPr="005745BD">
        <w:rPr>
          <w:lang w:eastAsia="it-IT"/>
        </w:rPr>
        <w:t xml:space="preserve">Art. 7 – Il Collegio Docenti è composto da tutti i Docenti stabili e non stabili. Si riunisce almeno una volta l'anno su convocazione del Direttore, ma può essere convocato anche su richiesta scritta di un terzo dei suoi membri, entro un mese dalla presentazione dell’istanza. Esso ha i seguenti compiti: valutare l’andamento della vita accademica e della vita didattica, trattare questioni sottoposte dal Consiglio di Istituto, curare l’incremento e il miglioramento dell’attività dello Studio Teologico, proporre al Vescovo una terna di nomi per la nomina del Direttore, promuovere, negli incontri previsti con il Rettore, un rapporto organico tra l’insegnamento e le altre espressioni formative del </w:t>
      </w:r>
      <w:proofErr w:type="gramStart"/>
      <w:r w:rsidRPr="005745BD">
        <w:rPr>
          <w:lang w:eastAsia="it-IT"/>
        </w:rPr>
        <w:t>Seminario</w:t>
      </w:r>
      <w:r w:rsidRPr="005745BD">
        <w:rPr>
          <w:vertAlign w:val="superscript"/>
          <w:lang w:eastAsia="it-IT"/>
        </w:rPr>
        <w:footnoteReference w:customMarkFollows="1" w:id="3"/>
        <w:t>[</w:t>
      </w:r>
      <w:proofErr w:type="gramEnd"/>
      <w:r w:rsidRPr="005745BD">
        <w:rPr>
          <w:vertAlign w:val="superscript"/>
          <w:lang w:eastAsia="it-IT"/>
        </w:rPr>
        <w:t>3]</w:t>
      </w:r>
      <w:r w:rsidRPr="005745BD">
        <w:rPr>
          <w:lang w:eastAsia="it-IT"/>
        </w:rPr>
        <w:t xml:space="preserve">. </w:t>
      </w:r>
    </w:p>
    <w:p w14:paraId="4920E406" w14:textId="77777777" w:rsidR="00EC4D5B" w:rsidRPr="005745BD" w:rsidRDefault="00EC4D5B" w:rsidP="005745BD">
      <w:pPr>
        <w:spacing w:line="240" w:lineRule="auto"/>
        <w:rPr>
          <w:lang w:eastAsia="it-IT"/>
        </w:rPr>
      </w:pPr>
    </w:p>
    <w:p w14:paraId="0DD884BD" w14:textId="77777777" w:rsidR="00EC4D5B" w:rsidRPr="005745BD" w:rsidRDefault="00EC4D5B" w:rsidP="005745BD">
      <w:pPr>
        <w:spacing w:line="240" w:lineRule="auto"/>
        <w:rPr>
          <w:lang w:eastAsia="it-IT"/>
        </w:rPr>
      </w:pPr>
      <w:r w:rsidRPr="005745BD">
        <w:rPr>
          <w:lang w:eastAsia="it-IT"/>
        </w:rPr>
        <w:t xml:space="preserve">Art. 8 – Affinché le deliberazioni e le mozioni dei Consigli suddetti siano valide è necessario che: </w:t>
      </w:r>
    </w:p>
    <w:p w14:paraId="4668EFDF" w14:textId="77777777" w:rsidR="00EC4D5B" w:rsidRPr="005745BD" w:rsidRDefault="00EC4D5B" w:rsidP="009A31F0">
      <w:pPr>
        <w:numPr>
          <w:ilvl w:val="0"/>
          <w:numId w:val="5"/>
        </w:numPr>
        <w:tabs>
          <w:tab w:val="clear" w:pos="1068"/>
          <w:tab w:val="num" w:pos="708"/>
        </w:tabs>
        <w:spacing w:line="240" w:lineRule="auto"/>
        <w:rPr>
          <w:lang w:eastAsia="it-IT"/>
        </w:rPr>
      </w:pPr>
      <w:r w:rsidRPr="005745BD">
        <w:rPr>
          <w:lang w:eastAsia="it-IT"/>
        </w:rPr>
        <w:t xml:space="preserve">gli aventi diritto siano convocati almeno 15 giorni prima; </w:t>
      </w:r>
    </w:p>
    <w:p w14:paraId="42C7141B" w14:textId="77777777" w:rsidR="00EC4D5B" w:rsidRPr="005745BD" w:rsidRDefault="00EC4D5B" w:rsidP="009A31F0">
      <w:pPr>
        <w:numPr>
          <w:ilvl w:val="0"/>
          <w:numId w:val="5"/>
        </w:numPr>
        <w:tabs>
          <w:tab w:val="clear" w:pos="1068"/>
          <w:tab w:val="num" w:pos="708"/>
        </w:tabs>
        <w:spacing w:line="240" w:lineRule="auto"/>
        <w:rPr>
          <w:lang w:eastAsia="it-IT"/>
        </w:rPr>
      </w:pPr>
      <w:r w:rsidRPr="005745BD">
        <w:rPr>
          <w:lang w:eastAsia="it-IT"/>
        </w:rPr>
        <w:t xml:space="preserve">i presenti siano almeno i due terzi dei componenti gli Organi collegiali; </w:t>
      </w:r>
    </w:p>
    <w:p w14:paraId="6A5B1E55" w14:textId="77777777" w:rsidR="00EC4D5B" w:rsidRPr="005745BD" w:rsidRDefault="00EC4D5B" w:rsidP="009A31F0">
      <w:pPr>
        <w:numPr>
          <w:ilvl w:val="0"/>
          <w:numId w:val="5"/>
        </w:numPr>
        <w:tabs>
          <w:tab w:val="clear" w:pos="1068"/>
          <w:tab w:val="num" w:pos="708"/>
        </w:tabs>
        <w:spacing w:line="240" w:lineRule="auto"/>
        <w:rPr>
          <w:lang w:eastAsia="it-IT"/>
        </w:rPr>
      </w:pPr>
      <w:r w:rsidRPr="005745BD">
        <w:rPr>
          <w:lang w:eastAsia="it-IT"/>
        </w:rPr>
        <w:t xml:space="preserve">le deliberazioni siano prese a maggioranza assoluta dei votanti. </w:t>
      </w:r>
    </w:p>
    <w:p w14:paraId="44A78A81" w14:textId="77777777" w:rsidR="00EC4D5B" w:rsidRPr="005745BD" w:rsidRDefault="00EC4D5B" w:rsidP="005745BD">
      <w:pPr>
        <w:spacing w:line="240" w:lineRule="auto"/>
        <w:rPr>
          <w:lang w:eastAsia="it-IT"/>
        </w:rPr>
      </w:pPr>
      <w:r w:rsidRPr="005745BD">
        <w:rPr>
          <w:lang w:eastAsia="it-IT"/>
        </w:rPr>
        <w:t>Le deliberazioni riguardanti le persone fisiche saranno prese a scrutinio segreto. Ogni decisione dei consigli dovrà risultare agli atti, redatti dal segretario, i quali possono essere consultati dai rispettivi membri.</w:t>
      </w:r>
    </w:p>
    <w:p w14:paraId="6A7958B8" w14:textId="77777777" w:rsidR="00EC4D5B" w:rsidRPr="005745BD" w:rsidRDefault="00EC4D5B" w:rsidP="005745BD">
      <w:pPr>
        <w:spacing w:line="240" w:lineRule="auto"/>
        <w:rPr>
          <w:lang w:eastAsia="it-IT"/>
        </w:rPr>
      </w:pPr>
    </w:p>
    <w:p w14:paraId="4C4D6D39" w14:textId="77777777" w:rsidR="00EC4D5B" w:rsidRPr="005745BD" w:rsidRDefault="00EC4D5B" w:rsidP="005745BD">
      <w:pPr>
        <w:spacing w:line="240" w:lineRule="auto"/>
        <w:rPr>
          <w:lang w:eastAsia="it-IT"/>
        </w:rPr>
      </w:pPr>
      <w:r w:rsidRPr="005745BD">
        <w:rPr>
          <w:lang w:eastAsia="it-IT"/>
        </w:rPr>
        <w:t xml:space="preserve">Art. 9 – All’interno dello Studio Teologico si possono prevedere altri Organi collegiali - qualora se ne evidenziasse la necessità – aventi carattere consuntivo con funzioni organizzative e consultive. </w:t>
      </w:r>
    </w:p>
    <w:p w14:paraId="51641081" w14:textId="77777777" w:rsidR="00EC4D5B" w:rsidRPr="005745BD" w:rsidRDefault="00EC4D5B" w:rsidP="005745BD">
      <w:pPr>
        <w:spacing w:line="240" w:lineRule="auto"/>
        <w:rPr>
          <w:lang w:eastAsia="it-IT"/>
        </w:rPr>
      </w:pPr>
    </w:p>
    <w:p w14:paraId="06D9F4D1" w14:textId="77777777" w:rsidR="00EC4D5B" w:rsidRPr="005745BD" w:rsidRDefault="00EC4D5B" w:rsidP="005745BD">
      <w:pPr>
        <w:spacing w:line="240" w:lineRule="auto"/>
        <w:jc w:val="center"/>
        <w:rPr>
          <w:rFonts w:cs="Times New Roman"/>
          <w:lang w:eastAsia="it-IT"/>
        </w:rPr>
      </w:pPr>
    </w:p>
    <w:p w14:paraId="7291A221" w14:textId="77777777" w:rsidR="00EC4D5B" w:rsidRPr="005745BD" w:rsidRDefault="00EC4D5B" w:rsidP="005745BD">
      <w:pPr>
        <w:pStyle w:val="Titolo3"/>
      </w:pPr>
      <w:r w:rsidRPr="005745BD">
        <w:t>II. DOCENTI</w:t>
      </w:r>
    </w:p>
    <w:p w14:paraId="5805D2A2" w14:textId="77777777" w:rsidR="00EC4D5B" w:rsidRPr="005745BD" w:rsidRDefault="00EC4D5B" w:rsidP="005745BD">
      <w:pPr>
        <w:spacing w:line="240" w:lineRule="auto"/>
        <w:rPr>
          <w:rFonts w:cs="Times New Roman"/>
          <w:lang w:eastAsia="it-IT"/>
        </w:rPr>
      </w:pPr>
    </w:p>
    <w:p w14:paraId="726E7A6C" w14:textId="77777777" w:rsidR="00EC4D5B" w:rsidRPr="005745BD" w:rsidRDefault="00EC4D5B" w:rsidP="005745BD">
      <w:pPr>
        <w:spacing w:line="240" w:lineRule="auto"/>
        <w:rPr>
          <w:lang w:eastAsia="it-IT"/>
        </w:rPr>
      </w:pPr>
      <w:r w:rsidRPr="005745BD">
        <w:rPr>
          <w:lang w:eastAsia="it-IT"/>
        </w:rPr>
        <w:t>Art. 10 – L’articolazione della Facoltà Teologica del Triveneto, secondo il “sistema a rete” che la caratterizza, prevede che il corpo dei Docenti degli Istituti Teologici comprenda Docenti stabili e non stabili, con modalità di assunzione ed esercizio di funzioni diversificate. Lo Studio Teologico può avvalersi di Docenti invitati (o Visiting Professor) scelti fra personalità del mondo accademico o professionale, la cui competenza goda di prestigio tra esperti della relativa disciplina di insegnamento.</w:t>
      </w:r>
    </w:p>
    <w:p w14:paraId="135B7ED1" w14:textId="77777777" w:rsidR="00EC4D5B" w:rsidRPr="005745BD" w:rsidRDefault="00EC4D5B" w:rsidP="005745BD">
      <w:pPr>
        <w:spacing w:line="240" w:lineRule="auto"/>
        <w:rPr>
          <w:lang w:eastAsia="it-IT"/>
        </w:rPr>
      </w:pPr>
    </w:p>
    <w:p w14:paraId="381CDBE3" w14:textId="77777777" w:rsidR="00EC4D5B" w:rsidRPr="005745BD" w:rsidRDefault="00EC4D5B" w:rsidP="005745BD">
      <w:pPr>
        <w:spacing w:line="240" w:lineRule="auto"/>
        <w:ind w:left="708" w:hanging="708"/>
        <w:rPr>
          <w:lang w:eastAsia="it-IT"/>
        </w:rPr>
      </w:pPr>
      <w:r w:rsidRPr="005745BD">
        <w:rPr>
          <w:lang w:eastAsia="it-IT"/>
        </w:rPr>
        <w:t>Art. 11 – Lo Studio Teologico, per garantire la qualità della formazione teologica, riconosce la necessità di avere un congruo numero di docenti stabili (ordinari e straordinari)</w:t>
      </w:r>
      <w:r w:rsidRPr="005745BD">
        <w:rPr>
          <w:vertAlign w:val="superscript"/>
          <w:lang w:eastAsia="it-IT"/>
        </w:rPr>
        <w:t xml:space="preserve"> </w:t>
      </w:r>
      <w:r w:rsidRPr="005745BD">
        <w:rPr>
          <w:vertAlign w:val="superscript"/>
          <w:lang w:eastAsia="it-IT"/>
        </w:rPr>
        <w:footnoteReference w:customMarkFollows="1" w:id="4"/>
        <w:t>[4]</w:t>
      </w:r>
      <w:r w:rsidRPr="005745BD">
        <w:rPr>
          <w:lang w:eastAsia="it-IT"/>
        </w:rPr>
        <w:t xml:space="preserve">. A loro affida peculiari responsabilità e richiede che si dedichino a tempo pieno all’insegnamento e al lavoro scientifico. In particolare, spetta ai Docenti stabili: </w:t>
      </w:r>
    </w:p>
    <w:p w14:paraId="462C63A3" w14:textId="77777777" w:rsidR="00EC4D5B" w:rsidRPr="005745BD" w:rsidRDefault="00EC4D5B" w:rsidP="009A31F0">
      <w:pPr>
        <w:numPr>
          <w:ilvl w:val="0"/>
          <w:numId w:val="6"/>
        </w:numPr>
        <w:tabs>
          <w:tab w:val="clear" w:pos="1068"/>
          <w:tab w:val="num" w:pos="708"/>
        </w:tabs>
        <w:spacing w:line="240" w:lineRule="auto"/>
        <w:rPr>
          <w:lang w:eastAsia="it-IT"/>
        </w:rPr>
      </w:pPr>
      <w:r w:rsidRPr="005745BD">
        <w:rPr>
          <w:lang w:eastAsia="it-IT"/>
        </w:rPr>
        <w:t xml:space="preserve">attendere alle mansioni di insegnamento; </w:t>
      </w:r>
    </w:p>
    <w:p w14:paraId="2FF74BB1" w14:textId="77777777" w:rsidR="00EC4D5B" w:rsidRPr="005745BD" w:rsidRDefault="00EC4D5B" w:rsidP="009A31F0">
      <w:pPr>
        <w:numPr>
          <w:ilvl w:val="0"/>
          <w:numId w:val="6"/>
        </w:numPr>
        <w:tabs>
          <w:tab w:val="clear" w:pos="1068"/>
          <w:tab w:val="num" w:pos="708"/>
        </w:tabs>
        <w:spacing w:line="240" w:lineRule="auto"/>
        <w:rPr>
          <w:lang w:eastAsia="it-IT"/>
        </w:rPr>
      </w:pPr>
      <w:r w:rsidRPr="005745BD">
        <w:rPr>
          <w:lang w:eastAsia="it-IT"/>
        </w:rPr>
        <w:t xml:space="preserve">garantire la presenza in sede di almeno due giornate la settimana; </w:t>
      </w:r>
    </w:p>
    <w:p w14:paraId="3D1F9939" w14:textId="77777777" w:rsidR="00EC4D5B" w:rsidRPr="005745BD" w:rsidRDefault="00EC4D5B" w:rsidP="009A31F0">
      <w:pPr>
        <w:numPr>
          <w:ilvl w:val="0"/>
          <w:numId w:val="6"/>
        </w:numPr>
        <w:tabs>
          <w:tab w:val="clear" w:pos="1068"/>
          <w:tab w:val="num" w:pos="708"/>
        </w:tabs>
        <w:spacing w:line="240" w:lineRule="auto"/>
        <w:rPr>
          <w:lang w:eastAsia="it-IT"/>
        </w:rPr>
      </w:pPr>
      <w:r w:rsidRPr="005745BD">
        <w:rPr>
          <w:lang w:eastAsia="it-IT"/>
        </w:rPr>
        <w:t xml:space="preserve">offrire assistenza scientifica agli studenti seguendo i lavori scritti validi per il conseguimento dei titoli accademici; </w:t>
      </w:r>
    </w:p>
    <w:p w14:paraId="0045E3F9" w14:textId="77777777" w:rsidR="00EC4D5B" w:rsidRPr="005745BD" w:rsidRDefault="00EC4D5B" w:rsidP="009A31F0">
      <w:pPr>
        <w:numPr>
          <w:ilvl w:val="0"/>
          <w:numId w:val="6"/>
        </w:numPr>
        <w:tabs>
          <w:tab w:val="clear" w:pos="1068"/>
          <w:tab w:val="num" w:pos="708"/>
        </w:tabs>
        <w:spacing w:line="240" w:lineRule="auto"/>
        <w:rPr>
          <w:lang w:eastAsia="it-IT"/>
        </w:rPr>
      </w:pPr>
      <w:r w:rsidRPr="005745BD">
        <w:rPr>
          <w:lang w:eastAsia="it-IT"/>
        </w:rPr>
        <w:t xml:space="preserve">occuparsi della ricerca scientifica della materia di insegnamento; </w:t>
      </w:r>
    </w:p>
    <w:p w14:paraId="144766C8" w14:textId="77777777" w:rsidR="00EC4D5B" w:rsidRPr="005745BD" w:rsidRDefault="00EC4D5B" w:rsidP="009A31F0">
      <w:pPr>
        <w:numPr>
          <w:ilvl w:val="0"/>
          <w:numId w:val="6"/>
        </w:numPr>
        <w:tabs>
          <w:tab w:val="clear" w:pos="1068"/>
          <w:tab w:val="num" w:pos="708"/>
        </w:tabs>
        <w:spacing w:line="240" w:lineRule="auto"/>
        <w:rPr>
          <w:lang w:eastAsia="it-IT"/>
        </w:rPr>
      </w:pPr>
      <w:r w:rsidRPr="005745BD">
        <w:rPr>
          <w:lang w:eastAsia="it-IT"/>
        </w:rPr>
        <w:t xml:space="preserve">contribuire al progresso della disciplina insegnata pubblicando lavori scritti (articoli, saggi, studi); </w:t>
      </w:r>
    </w:p>
    <w:p w14:paraId="123EB74A" w14:textId="77777777" w:rsidR="00EC4D5B" w:rsidRPr="005745BD" w:rsidRDefault="00EC4D5B" w:rsidP="009A31F0">
      <w:pPr>
        <w:numPr>
          <w:ilvl w:val="0"/>
          <w:numId w:val="6"/>
        </w:numPr>
        <w:tabs>
          <w:tab w:val="clear" w:pos="1068"/>
          <w:tab w:val="num" w:pos="708"/>
        </w:tabs>
        <w:spacing w:line="240" w:lineRule="auto"/>
        <w:rPr>
          <w:lang w:eastAsia="it-IT"/>
        </w:rPr>
      </w:pPr>
      <w:r w:rsidRPr="005745BD">
        <w:rPr>
          <w:lang w:eastAsia="it-IT"/>
        </w:rPr>
        <w:t xml:space="preserve">collaborare alla promozione di iniziative accademiche curandone la programmazione e lo svolgimento; </w:t>
      </w:r>
    </w:p>
    <w:p w14:paraId="0B0A4F4F" w14:textId="77777777" w:rsidR="00EC4D5B" w:rsidRPr="005745BD" w:rsidRDefault="00EC4D5B" w:rsidP="009A31F0">
      <w:pPr>
        <w:numPr>
          <w:ilvl w:val="0"/>
          <w:numId w:val="6"/>
        </w:numPr>
        <w:tabs>
          <w:tab w:val="clear" w:pos="1068"/>
          <w:tab w:val="num" w:pos="708"/>
        </w:tabs>
        <w:spacing w:line="240" w:lineRule="auto"/>
        <w:rPr>
          <w:lang w:eastAsia="it-IT"/>
        </w:rPr>
      </w:pPr>
      <w:r w:rsidRPr="005745BD">
        <w:rPr>
          <w:lang w:eastAsia="it-IT"/>
        </w:rPr>
        <w:t xml:space="preserve">assumere eventuali incarichi istituzionali presso lo Studio Teologico. </w:t>
      </w:r>
    </w:p>
    <w:p w14:paraId="259142ED" w14:textId="77777777" w:rsidR="00EC4D5B" w:rsidRPr="005745BD" w:rsidRDefault="00EC4D5B" w:rsidP="005745BD">
      <w:pPr>
        <w:spacing w:line="240" w:lineRule="auto"/>
        <w:rPr>
          <w:lang w:eastAsia="it-IT"/>
        </w:rPr>
      </w:pPr>
      <w:r w:rsidRPr="005745BD">
        <w:rPr>
          <w:lang w:eastAsia="it-IT"/>
        </w:rPr>
        <w:t xml:space="preserve">Lo Studio Teologico ha la necessità - secondo le norme della Facoltà - poter contare sulla collaborazione di almeno quattro Docenti stabili, i quali possono avere ore di lezione anche in altre sedi. </w:t>
      </w:r>
    </w:p>
    <w:p w14:paraId="50C15718" w14:textId="77777777" w:rsidR="00EC4D5B" w:rsidRPr="005745BD" w:rsidRDefault="00EC4D5B" w:rsidP="005745BD">
      <w:pPr>
        <w:spacing w:line="240" w:lineRule="auto"/>
        <w:rPr>
          <w:lang w:eastAsia="it-IT"/>
        </w:rPr>
      </w:pPr>
      <w:r w:rsidRPr="005745BD">
        <w:rPr>
          <w:lang w:eastAsia="it-IT"/>
        </w:rPr>
        <w:t>I docenti stabili avranno cura di presentare al Direttore una relazione triennale sulla propria attività scientifica ed accademica.</w:t>
      </w:r>
    </w:p>
    <w:p w14:paraId="24370D56" w14:textId="77777777" w:rsidR="00EC4D5B" w:rsidRPr="005745BD" w:rsidRDefault="00EC4D5B" w:rsidP="005745BD">
      <w:pPr>
        <w:spacing w:line="240" w:lineRule="auto"/>
        <w:rPr>
          <w:lang w:eastAsia="it-IT"/>
        </w:rPr>
      </w:pPr>
    </w:p>
    <w:p w14:paraId="6F075902" w14:textId="77777777" w:rsidR="00EC4D5B" w:rsidRPr="005745BD" w:rsidRDefault="00EC4D5B" w:rsidP="005745BD">
      <w:pPr>
        <w:spacing w:line="240" w:lineRule="auto"/>
        <w:rPr>
          <w:lang w:eastAsia="it-IT"/>
        </w:rPr>
      </w:pPr>
      <w:r w:rsidRPr="005745BD">
        <w:rPr>
          <w:lang w:eastAsia="it-IT"/>
        </w:rPr>
        <w:lastRenderedPageBreak/>
        <w:t>Art. 12 – La designazione dei Docenti stabili avviene secondo la procedura di cooptazione prevista dalla Facoltà Teologica del Triveneto. […]</w:t>
      </w:r>
    </w:p>
    <w:p w14:paraId="07EE877C" w14:textId="77777777" w:rsidR="00EC4D5B" w:rsidRPr="005745BD" w:rsidRDefault="00EC4D5B" w:rsidP="005745BD">
      <w:pPr>
        <w:spacing w:line="240" w:lineRule="auto"/>
        <w:rPr>
          <w:lang w:eastAsia="it-IT"/>
        </w:rPr>
      </w:pPr>
    </w:p>
    <w:p w14:paraId="64D046EF" w14:textId="77777777" w:rsidR="00EC4D5B" w:rsidRPr="005745BD" w:rsidRDefault="00EC4D5B" w:rsidP="005745BD">
      <w:pPr>
        <w:spacing w:line="240" w:lineRule="auto"/>
        <w:rPr>
          <w:lang w:eastAsia="it-IT"/>
        </w:rPr>
      </w:pPr>
      <w:r w:rsidRPr="005745BD">
        <w:rPr>
          <w:lang w:eastAsia="it-IT"/>
        </w:rPr>
        <w:t xml:space="preserve">Art. 13 – Sono Docenti non stabili (incaricati, a contratto e invitati) coloro ai quali lo Studio Teologico affida un incarico temporaneo di insegnamento, rinnovabile in rapporto alle esigenze del medesimo. Vengono nominati dal Vescovo diocesano, su proposta del Consiglio di Istituto. Il conferimento dell’incarico di insegnamento a tempo determinato, avviene per cooptazione. Dopo il primo anno di docenza, il docente incaricato può essere confermato anche per un triennio. Il Direttore può chiedere la revoca della nomina prima dello scadere del triennio, sentito il parere del Consiglio di Istituto. </w:t>
      </w:r>
    </w:p>
    <w:p w14:paraId="253E2315" w14:textId="77777777" w:rsidR="00EC4D5B" w:rsidRPr="005745BD" w:rsidRDefault="00EC4D5B" w:rsidP="005745BD">
      <w:pPr>
        <w:spacing w:line="240" w:lineRule="auto"/>
        <w:rPr>
          <w:lang w:eastAsia="it-IT"/>
        </w:rPr>
      </w:pPr>
      <w:r w:rsidRPr="005745BD">
        <w:rPr>
          <w:lang w:eastAsia="it-IT"/>
        </w:rPr>
        <w:t xml:space="preserve">Le nomine e gli incarichi, eccettuati i casi di necessità, hanno effetto dal primo giorno dell’anno accademico fino all’espletamento degli obblighi di esame previsti per le sessioni ordinarie e straordinarie. </w:t>
      </w:r>
    </w:p>
    <w:p w14:paraId="5BD49174" w14:textId="77777777" w:rsidR="00EC4D5B" w:rsidRPr="005745BD" w:rsidRDefault="00EC4D5B" w:rsidP="005745BD">
      <w:pPr>
        <w:spacing w:line="240" w:lineRule="auto"/>
        <w:rPr>
          <w:lang w:eastAsia="it-IT"/>
        </w:rPr>
      </w:pPr>
    </w:p>
    <w:p w14:paraId="04DCEB28" w14:textId="77777777" w:rsidR="00EC4D5B" w:rsidRPr="005745BD" w:rsidRDefault="00EC4D5B" w:rsidP="005745BD">
      <w:pPr>
        <w:spacing w:line="240" w:lineRule="auto"/>
        <w:rPr>
          <w:lang w:eastAsia="it-IT"/>
        </w:rPr>
      </w:pPr>
      <w:r w:rsidRPr="005745BD">
        <w:rPr>
          <w:lang w:eastAsia="it-IT"/>
        </w:rPr>
        <w:t xml:space="preserve">Art. 14 – Il Docente decade dal suo ufficio allo scadere dell’anno accademico durante il quale abbia raggiunto settanta anni di età. </w:t>
      </w:r>
    </w:p>
    <w:p w14:paraId="2A36131B" w14:textId="77777777" w:rsidR="00EC4D5B" w:rsidRPr="005745BD" w:rsidRDefault="00EC4D5B" w:rsidP="005745BD">
      <w:pPr>
        <w:spacing w:line="240" w:lineRule="auto"/>
        <w:rPr>
          <w:lang w:eastAsia="it-IT"/>
        </w:rPr>
      </w:pPr>
      <w:r w:rsidRPr="005745BD">
        <w:rPr>
          <w:lang w:eastAsia="it-IT"/>
        </w:rPr>
        <w:t>Durante il quinquennio successivo può essere nominato, a cadenza annuale, Docente invitato. Se tale docente era stabile, alla cessazione dell’insegnamento è insignito del titolo di Docente emerito dal Vescovo diocesano. Se non era tale, il Docente con almeno 20 anni di insegnamento può essere insignito del titolo di Docente onorario dal Vescovo della Diocesi.</w:t>
      </w:r>
    </w:p>
    <w:p w14:paraId="7787C7C6" w14:textId="77777777" w:rsidR="00EC4D5B" w:rsidRPr="005745BD" w:rsidRDefault="00EC4D5B" w:rsidP="005745BD">
      <w:pPr>
        <w:spacing w:line="240" w:lineRule="auto"/>
        <w:rPr>
          <w:lang w:eastAsia="it-IT"/>
        </w:rPr>
      </w:pPr>
      <w:r w:rsidRPr="005745BD">
        <w:rPr>
          <w:lang w:eastAsia="it-IT"/>
        </w:rPr>
        <w:t>I Docenti possono chiedere al Direttore un periodo di aspettativa per la durata massima di tre anni, trascorsi i quali, se non riprendono l’insegnamento, decadono dall’ufficio. Durante il periodo di aspettativa le loro prerogative sono sospese.</w:t>
      </w:r>
    </w:p>
    <w:p w14:paraId="2F07F662" w14:textId="77777777" w:rsidR="00EC4D5B" w:rsidRPr="005745BD" w:rsidRDefault="00EC4D5B" w:rsidP="005745BD">
      <w:pPr>
        <w:spacing w:line="240" w:lineRule="auto"/>
        <w:rPr>
          <w:lang w:eastAsia="it-IT"/>
        </w:rPr>
      </w:pPr>
    </w:p>
    <w:p w14:paraId="5F83E664" w14:textId="77777777" w:rsidR="00EC4D5B" w:rsidRPr="005745BD" w:rsidRDefault="00EC4D5B" w:rsidP="005745BD">
      <w:pPr>
        <w:spacing w:line="240" w:lineRule="auto"/>
        <w:rPr>
          <w:lang w:eastAsia="it-IT"/>
        </w:rPr>
      </w:pPr>
      <w:r w:rsidRPr="005745BD">
        <w:rPr>
          <w:lang w:eastAsia="it-IT"/>
        </w:rPr>
        <w:t>Art. 15 – Il Vescovo può sospendere temporaneamente dall’esercizio dell’insegnamento o rimuovere dallo stesso ufficio un Docente che si sia reso non idoneo all’incarico, previa trattazione del caso da parte del Direttore con l’interessato, cui è assicurato il diritto alla difesa, fatta salva la facoltà del medesimo Docente di ricorrere a norma del CIC.</w:t>
      </w:r>
    </w:p>
    <w:p w14:paraId="622A6D88" w14:textId="77777777" w:rsidR="00EC4D5B" w:rsidRPr="005745BD" w:rsidRDefault="00EC4D5B" w:rsidP="005745BD">
      <w:pPr>
        <w:spacing w:line="240" w:lineRule="auto"/>
        <w:rPr>
          <w:lang w:eastAsia="it-IT"/>
        </w:rPr>
      </w:pPr>
    </w:p>
    <w:p w14:paraId="10B8E721" w14:textId="77777777" w:rsidR="00EC4D5B" w:rsidRPr="005745BD" w:rsidRDefault="00EC4D5B" w:rsidP="005745BD">
      <w:pPr>
        <w:spacing w:line="240" w:lineRule="auto"/>
        <w:rPr>
          <w:lang w:eastAsia="it-IT"/>
        </w:rPr>
      </w:pPr>
    </w:p>
    <w:p w14:paraId="2087A5F8" w14:textId="77777777" w:rsidR="00EC4D5B" w:rsidRPr="005745BD" w:rsidRDefault="00EC4D5B" w:rsidP="005745BD">
      <w:pPr>
        <w:pStyle w:val="Titolo3"/>
      </w:pPr>
      <w:r w:rsidRPr="005745BD">
        <w:t>III. STUDENTI</w:t>
      </w:r>
    </w:p>
    <w:p w14:paraId="0EF6F1CA" w14:textId="77777777" w:rsidR="00EC4D5B" w:rsidRPr="005745BD" w:rsidRDefault="00EC4D5B" w:rsidP="005745BD">
      <w:pPr>
        <w:spacing w:line="240" w:lineRule="auto"/>
        <w:rPr>
          <w:rFonts w:cs="Times New Roman"/>
          <w:lang w:eastAsia="it-IT"/>
        </w:rPr>
      </w:pPr>
    </w:p>
    <w:p w14:paraId="32A68BEE" w14:textId="77777777" w:rsidR="00EC4D5B" w:rsidRPr="005745BD" w:rsidRDefault="00EC4D5B" w:rsidP="005745BD">
      <w:pPr>
        <w:spacing w:line="240" w:lineRule="auto"/>
        <w:rPr>
          <w:lang w:eastAsia="it-IT"/>
        </w:rPr>
      </w:pPr>
      <w:r w:rsidRPr="005745BD">
        <w:rPr>
          <w:lang w:eastAsia="it-IT"/>
        </w:rPr>
        <w:t xml:space="preserve">Art. 16 – Gli studenti si possono iscrivere come ordinari, straordinari, uditori e ospiti. </w:t>
      </w:r>
    </w:p>
    <w:p w14:paraId="3A52F01E" w14:textId="77777777" w:rsidR="00EC4D5B" w:rsidRPr="005745BD" w:rsidRDefault="00EC4D5B" w:rsidP="009A31F0">
      <w:pPr>
        <w:numPr>
          <w:ilvl w:val="0"/>
          <w:numId w:val="7"/>
        </w:numPr>
        <w:tabs>
          <w:tab w:val="clear" w:pos="1068"/>
          <w:tab w:val="num" w:pos="708"/>
        </w:tabs>
        <w:spacing w:line="240" w:lineRule="auto"/>
        <w:rPr>
          <w:lang w:eastAsia="it-IT"/>
        </w:rPr>
      </w:pPr>
      <w:r w:rsidRPr="005745BD">
        <w:rPr>
          <w:lang w:eastAsia="it-IT"/>
        </w:rPr>
        <w:t>Sono studenti ordinari coloro che, aspirando ai gradi accademici, frequentano tutti i corsi e le esercitazioni prescritte e che non sono iscritti ad un’altra Facoltà ecclesiastica, pena l’invalidazione degli esami sostenuti presso lo Studio Teologico. Rientrano nella categoria di studenti ordinari gli studenti fuori corso.</w:t>
      </w:r>
    </w:p>
    <w:p w14:paraId="1AD293C1" w14:textId="77777777" w:rsidR="00EC4D5B" w:rsidRPr="005745BD" w:rsidRDefault="00EC4D5B" w:rsidP="009A31F0">
      <w:pPr>
        <w:numPr>
          <w:ilvl w:val="0"/>
          <w:numId w:val="7"/>
        </w:numPr>
        <w:tabs>
          <w:tab w:val="clear" w:pos="1068"/>
          <w:tab w:val="num" w:pos="708"/>
        </w:tabs>
        <w:spacing w:line="240" w:lineRule="auto"/>
        <w:rPr>
          <w:lang w:eastAsia="it-IT"/>
        </w:rPr>
      </w:pPr>
      <w:r w:rsidRPr="005745BD">
        <w:rPr>
          <w:lang w:eastAsia="it-IT"/>
        </w:rPr>
        <w:t xml:space="preserve">Sono studenti straordinari coloro che, pur seguendo tutti i corsi e le esercitazioni del piano degli studi, o buona parte di essi, sono senza il titolo prescritto per il ciclo che frequentano, ma ad esso sono stati ammessi dopo relativa valutazione del Direttore in quanto hanno dimostrato di essere idonei agli studi teologici. </w:t>
      </w:r>
    </w:p>
    <w:p w14:paraId="1B7B1953" w14:textId="77777777" w:rsidR="00EC4D5B" w:rsidRPr="005745BD" w:rsidRDefault="00EC4D5B" w:rsidP="009A31F0">
      <w:pPr>
        <w:numPr>
          <w:ilvl w:val="0"/>
          <w:numId w:val="7"/>
        </w:numPr>
        <w:tabs>
          <w:tab w:val="clear" w:pos="1068"/>
          <w:tab w:val="num" w:pos="708"/>
        </w:tabs>
        <w:spacing w:line="240" w:lineRule="auto"/>
        <w:rPr>
          <w:lang w:eastAsia="it-IT"/>
        </w:rPr>
      </w:pPr>
      <w:r w:rsidRPr="005745BD">
        <w:rPr>
          <w:lang w:eastAsia="it-IT"/>
        </w:rPr>
        <w:t xml:space="preserve">Sono uditori gli studenti che con il consenso del Direttore sono ammessi a frequentare solo alcuni corsi, da concordare con il Direttore medesimo. Agli studenti uditori è concesso di frequentare un massimo di corsi equivalente a 200 ore annuali di lezione. Lo studente uditore viene immatricolato, ma non gode dei diritti propri dello studente ordinario, e perciò non può ottenere il libretto accademico ed esercitare la rappresentanza negli organi collegiali. </w:t>
      </w:r>
    </w:p>
    <w:p w14:paraId="5C874032" w14:textId="77777777" w:rsidR="00EC4D5B" w:rsidRPr="005745BD" w:rsidRDefault="00EC4D5B" w:rsidP="009A31F0">
      <w:pPr>
        <w:numPr>
          <w:ilvl w:val="0"/>
          <w:numId w:val="7"/>
        </w:numPr>
        <w:tabs>
          <w:tab w:val="clear" w:pos="1068"/>
          <w:tab w:val="num" w:pos="708"/>
        </w:tabs>
        <w:spacing w:line="240" w:lineRule="auto"/>
        <w:rPr>
          <w:lang w:eastAsia="it-IT"/>
        </w:rPr>
      </w:pPr>
      <w:r w:rsidRPr="005745BD">
        <w:rPr>
          <w:lang w:eastAsia="it-IT"/>
        </w:rPr>
        <w:t xml:space="preserve">Sono ospiti coloro che, all’interno della medesima sede, frequentano un ciclo di studi diverso da quello a cui sono iscritti come studenti ordinari. In tal caso, essi non devono presentare alcuna documentazione per l’iscrizione ai corsi da frequentare, per i quali tuttavia devono versare la quota stabilita. Gli studenti di altra sede devono versare la quota relativa ai corsi frequentati. Gli studenti ospiti possono seguire un numero di corsi non superiore alla metà del numero annuale di crediti previsti. </w:t>
      </w:r>
    </w:p>
    <w:p w14:paraId="4BB69D19" w14:textId="77777777" w:rsidR="00EC4D5B" w:rsidRPr="005745BD" w:rsidRDefault="00EC4D5B" w:rsidP="005745BD">
      <w:pPr>
        <w:spacing w:line="240" w:lineRule="auto"/>
        <w:rPr>
          <w:rFonts w:cs="Times New Roman"/>
          <w:lang w:eastAsia="it-IT"/>
        </w:rPr>
      </w:pPr>
    </w:p>
    <w:p w14:paraId="37B5A73E" w14:textId="77777777" w:rsidR="00EC4D5B" w:rsidRPr="005745BD" w:rsidRDefault="00EC4D5B" w:rsidP="005745BD">
      <w:pPr>
        <w:spacing w:line="240" w:lineRule="auto"/>
        <w:rPr>
          <w:lang w:eastAsia="it-IT"/>
        </w:rPr>
      </w:pPr>
      <w:r w:rsidRPr="005745BD">
        <w:rPr>
          <w:lang w:eastAsia="it-IT"/>
        </w:rPr>
        <w:t xml:space="preserve">Art. 17 – Le iscrizioni e le immatricolazioni si potranno effettuare, in orari stabiliti dalla Segreteria, in un periodo che va dal 1° giugno al 15 ottobre, salvo motivato ritardo. Possono iscriversi come studenti ordinari al ciclo di Baccalaureato coloro che sono in possesso di un titolo di studio valido secondo le leggi civili per l’ammissione agli studi universitari. Al momento dell’iscrizione la copia originale del titolo deve essere depositata in Segreteria. Si richiede inoltre una congrua conoscenza [della lingua italiana], della lingua latina, della lingua greca e della storia della filosofia comprovata da un documento che può essere parte del certificato degli studi sostenuti in precedenza. In mancanza di tale certificazione, lo studente dovrà seguire i corsi integrativi previsti entro i primi due anni di frequenza nello Studio Teologico. </w:t>
      </w:r>
    </w:p>
    <w:p w14:paraId="4EDDC339" w14:textId="77777777" w:rsidR="00EC4D5B" w:rsidRPr="005745BD" w:rsidRDefault="00EC4D5B" w:rsidP="005745BD">
      <w:pPr>
        <w:spacing w:line="240" w:lineRule="auto"/>
        <w:rPr>
          <w:lang w:eastAsia="it-IT"/>
        </w:rPr>
      </w:pPr>
      <w:r w:rsidRPr="005745BD">
        <w:rPr>
          <w:lang w:eastAsia="it-IT"/>
        </w:rPr>
        <w:t xml:space="preserve">Gli studenti che provengono da altre Facoltà universitarie o da Istituti teologici di livello accademico possono ottenere il riconoscimento, in tutto o in parte, degli studi svolti, sulla base delle valutazioni di omologazione del Direttore. </w:t>
      </w:r>
    </w:p>
    <w:p w14:paraId="2C974969" w14:textId="77777777" w:rsidR="00EC4D5B" w:rsidRPr="005745BD" w:rsidRDefault="00EC4D5B" w:rsidP="005745BD">
      <w:pPr>
        <w:spacing w:line="240" w:lineRule="auto"/>
        <w:rPr>
          <w:lang w:eastAsia="it-IT"/>
        </w:rPr>
      </w:pPr>
      <w:r w:rsidRPr="005745BD">
        <w:rPr>
          <w:lang w:eastAsia="it-IT"/>
        </w:rPr>
        <w:t xml:space="preserve">Gli studenti che hanno conseguito il titolo di Diploma o di Magistero [Laurea o Laurea Magistrale] in Scienze Religiose dovranno integrare i corsi e i programmi mancanti secondo le indicazioni della Facoltà Teologica del Triveneto. </w:t>
      </w:r>
    </w:p>
    <w:p w14:paraId="42E8039B" w14:textId="77777777" w:rsidR="00EC4D5B" w:rsidRPr="005745BD" w:rsidRDefault="00EC4D5B" w:rsidP="005745BD">
      <w:pPr>
        <w:spacing w:line="240" w:lineRule="auto"/>
        <w:rPr>
          <w:lang w:eastAsia="it-IT"/>
        </w:rPr>
      </w:pPr>
      <w:r w:rsidRPr="005745BD">
        <w:rPr>
          <w:lang w:eastAsia="it-IT"/>
        </w:rPr>
        <w:t>Tutti gli studenti (ordinari, straordinari e uditori) dovranno sostenere un colloquio, previo alla loro iscrizione, con il Direttore.</w:t>
      </w:r>
    </w:p>
    <w:p w14:paraId="59DF2F91" w14:textId="77777777" w:rsidR="00EC4D5B" w:rsidRPr="005745BD" w:rsidRDefault="00EC4D5B" w:rsidP="005745BD">
      <w:pPr>
        <w:spacing w:line="240" w:lineRule="auto"/>
        <w:rPr>
          <w:lang w:eastAsia="it-IT"/>
        </w:rPr>
      </w:pPr>
      <w:r w:rsidRPr="005745BD">
        <w:rPr>
          <w:lang w:eastAsia="it-IT"/>
        </w:rPr>
        <w:lastRenderedPageBreak/>
        <w:t>Per i religiosi si richiede inoltre una presentazione del Superiore religioso. Per gli studenti laici uditori è richiesta una lettera di presentazione di un’autorità ecclesiastica oppure del loro parroco o di altro presbitero titolare di un ufficio ecclesiastico.</w:t>
      </w:r>
    </w:p>
    <w:p w14:paraId="6230BAD8" w14:textId="77777777" w:rsidR="00EC4D5B" w:rsidRPr="005745BD" w:rsidRDefault="00EC4D5B" w:rsidP="005745BD">
      <w:pPr>
        <w:spacing w:line="240" w:lineRule="auto"/>
        <w:rPr>
          <w:lang w:eastAsia="it-IT"/>
        </w:rPr>
      </w:pPr>
      <w:r w:rsidRPr="005745BD">
        <w:rPr>
          <w:lang w:eastAsia="it-IT"/>
        </w:rPr>
        <w:t>Gli studenti non seminaristi per poter frequentare tutto l’iter accademico come ordinari, devono presentare allo scopo, oltre a una specifica domanda sorretta da motivi plausibili, un’apposita autorizzazione della Congregazione per l’Educazione Cattolica.</w:t>
      </w:r>
    </w:p>
    <w:p w14:paraId="027CE343" w14:textId="77777777" w:rsidR="00EC4D5B" w:rsidRPr="005745BD" w:rsidRDefault="00EC4D5B" w:rsidP="005745BD">
      <w:pPr>
        <w:spacing w:line="240" w:lineRule="auto"/>
        <w:rPr>
          <w:lang w:eastAsia="it-IT"/>
        </w:rPr>
      </w:pPr>
      <w:r w:rsidRPr="005745BD">
        <w:rPr>
          <w:lang w:eastAsia="it-IT"/>
        </w:rPr>
        <w:t>Uno studente che con la sua condotta rechi grave turbamento al regolare svolgimento delle attività accademiche può essere espulso dallo Studio Teologico su delibera del Consiglio di Istituto.</w:t>
      </w:r>
    </w:p>
    <w:p w14:paraId="0C273F4F" w14:textId="77777777" w:rsidR="00EC4D5B" w:rsidRPr="005745BD" w:rsidRDefault="00EC4D5B" w:rsidP="005745BD">
      <w:pPr>
        <w:spacing w:line="240" w:lineRule="auto"/>
        <w:rPr>
          <w:lang w:eastAsia="it-IT"/>
        </w:rPr>
      </w:pPr>
    </w:p>
    <w:p w14:paraId="58B4757E" w14:textId="77777777" w:rsidR="00EC4D5B" w:rsidRPr="005745BD" w:rsidRDefault="00EC4D5B" w:rsidP="005745BD">
      <w:pPr>
        <w:spacing w:line="240" w:lineRule="auto"/>
        <w:rPr>
          <w:lang w:eastAsia="it-IT"/>
        </w:rPr>
      </w:pPr>
      <w:r w:rsidRPr="005745BD">
        <w:rPr>
          <w:lang w:eastAsia="it-IT"/>
        </w:rPr>
        <w:t xml:space="preserve">Art. 18 – Una documentazione ulteriore richiesta per l’iscrizione degli studenti stranieri: </w:t>
      </w:r>
    </w:p>
    <w:p w14:paraId="1E0C51A9" w14:textId="77777777" w:rsidR="00EC4D5B" w:rsidRPr="005745BD" w:rsidRDefault="00EC4D5B" w:rsidP="009A31F0">
      <w:pPr>
        <w:numPr>
          <w:ilvl w:val="0"/>
          <w:numId w:val="8"/>
        </w:numPr>
        <w:tabs>
          <w:tab w:val="clear" w:pos="720"/>
          <w:tab w:val="num" w:pos="360"/>
        </w:tabs>
        <w:spacing w:line="240" w:lineRule="auto"/>
        <w:ind w:left="1080"/>
        <w:rPr>
          <w:lang w:eastAsia="it-IT"/>
        </w:rPr>
      </w:pPr>
      <w:r w:rsidRPr="005745BD">
        <w:rPr>
          <w:lang w:eastAsia="it-IT"/>
        </w:rPr>
        <w:t xml:space="preserve">la traduzione del titolo di studio richiesto per l’ammissione all’Università civile della propria nazione; l’attestazione del numero complessivo degli anni di studio necessari per il conseguimento di tale diploma e la dichiarazione della validità del titolo per l’accesso all’università nel Paese d’origine. Le suddette certificazioni devono essere richieste al Consolato o all’Ambasciata Italiana presso il Paese d’origine o alle Rappresentanze Diplomatiche del Paese d’origine presenti sul territorio italiano; </w:t>
      </w:r>
    </w:p>
    <w:p w14:paraId="59A5845A" w14:textId="77777777" w:rsidR="00EC4D5B" w:rsidRPr="005745BD" w:rsidRDefault="00EC4D5B" w:rsidP="009A31F0">
      <w:pPr>
        <w:numPr>
          <w:ilvl w:val="0"/>
          <w:numId w:val="8"/>
        </w:numPr>
        <w:tabs>
          <w:tab w:val="clear" w:pos="720"/>
          <w:tab w:val="num" w:pos="360"/>
        </w:tabs>
        <w:spacing w:line="240" w:lineRule="auto"/>
        <w:ind w:left="1080"/>
        <w:rPr>
          <w:lang w:eastAsia="it-IT"/>
        </w:rPr>
      </w:pPr>
      <w:r w:rsidRPr="005745BD">
        <w:rPr>
          <w:lang w:eastAsia="it-IT"/>
        </w:rPr>
        <w:t xml:space="preserve">il permesso di soggiorno rilasciato dalle competenti autorità italiane; </w:t>
      </w:r>
    </w:p>
    <w:p w14:paraId="3DD3673B" w14:textId="77777777" w:rsidR="00EC4D5B" w:rsidRPr="005745BD" w:rsidRDefault="00EC4D5B" w:rsidP="009A31F0">
      <w:pPr>
        <w:numPr>
          <w:ilvl w:val="0"/>
          <w:numId w:val="8"/>
        </w:numPr>
        <w:tabs>
          <w:tab w:val="clear" w:pos="720"/>
          <w:tab w:val="num" w:pos="360"/>
        </w:tabs>
        <w:spacing w:line="240" w:lineRule="auto"/>
        <w:ind w:left="1080"/>
        <w:rPr>
          <w:lang w:eastAsia="it-IT"/>
        </w:rPr>
      </w:pPr>
      <w:r w:rsidRPr="005745BD">
        <w:rPr>
          <w:lang w:eastAsia="it-IT"/>
        </w:rPr>
        <w:t xml:space="preserve">la copia del passaporto o di un documento di identità; </w:t>
      </w:r>
    </w:p>
    <w:p w14:paraId="722C29E8" w14:textId="77777777" w:rsidR="00EC4D5B" w:rsidRPr="005745BD" w:rsidRDefault="00EC4D5B" w:rsidP="009A31F0">
      <w:pPr>
        <w:numPr>
          <w:ilvl w:val="0"/>
          <w:numId w:val="8"/>
        </w:numPr>
        <w:tabs>
          <w:tab w:val="clear" w:pos="720"/>
          <w:tab w:val="num" w:pos="360"/>
        </w:tabs>
        <w:spacing w:line="240" w:lineRule="auto"/>
        <w:ind w:left="1080"/>
        <w:rPr>
          <w:lang w:eastAsia="it-IT"/>
        </w:rPr>
      </w:pPr>
      <w:r w:rsidRPr="005745BD">
        <w:rPr>
          <w:lang w:eastAsia="it-IT"/>
        </w:rPr>
        <w:t xml:space="preserve">la certificazione del domicilio, che deve essere compatibile con la frequenza ai corsi; </w:t>
      </w:r>
    </w:p>
    <w:p w14:paraId="2350A391" w14:textId="77777777" w:rsidR="00EC4D5B" w:rsidRPr="005745BD" w:rsidRDefault="00EC4D5B" w:rsidP="009A31F0">
      <w:pPr>
        <w:numPr>
          <w:ilvl w:val="0"/>
          <w:numId w:val="8"/>
        </w:numPr>
        <w:tabs>
          <w:tab w:val="clear" w:pos="720"/>
          <w:tab w:val="num" w:pos="360"/>
        </w:tabs>
        <w:spacing w:line="240" w:lineRule="auto"/>
        <w:ind w:left="1080"/>
        <w:rPr>
          <w:lang w:eastAsia="it-IT"/>
        </w:rPr>
      </w:pPr>
      <w:r w:rsidRPr="005745BD">
        <w:rPr>
          <w:lang w:eastAsia="it-IT"/>
        </w:rPr>
        <w:t>Gli studenti chierici o di vita consacrata possono essere iscritti solo dopo la presentazione di una Lettera di autorizzazione del proprio Vescovo o del Superiore generale dell’Istituto di appartenenza.</w:t>
      </w:r>
    </w:p>
    <w:p w14:paraId="679FB5EF" w14:textId="77777777" w:rsidR="00EC4D5B" w:rsidRPr="005745BD" w:rsidRDefault="00EC4D5B" w:rsidP="005745BD">
      <w:pPr>
        <w:spacing w:line="240" w:lineRule="auto"/>
        <w:ind w:left="360" w:firstLine="348"/>
        <w:rPr>
          <w:lang w:eastAsia="it-IT"/>
        </w:rPr>
      </w:pPr>
      <w:r w:rsidRPr="005745BD">
        <w:rPr>
          <w:lang w:eastAsia="it-IT"/>
        </w:rPr>
        <w:t>[f) Una conoscenza sufficiente della lingua italiana per sostenere i corsi e gli esami.]</w:t>
      </w:r>
    </w:p>
    <w:p w14:paraId="75137DDE" w14:textId="77777777" w:rsidR="00EC4D5B" w:rsidRPr="005745BD" w:rsidRDefault="00EC4D5B" w:rsidP="005745BD">
      <w:pPr>
        <w:spacing w:line="240" w:lineRule="auto"/>
        <w:rPr>
          <w:rFonts w:cs="Times New Roman"/>
          <w:lang w:eastAsia="it-IT"/>
        </w:rPr>
      </w:pPr>
    </w:p>
    <w:p w14:paraId="07D0AB02" w14:textId="77777777" w:rsidR="00EC4D5B" w:rsidRPr="005745BD" w:rsidRDefault="00EC4D5B" w:rsidP="005745BD">
      <w:pPr>
        <w:spacing w:line="240" w:lineRule="auto"/>
        <w:rPr>
          <w:lang w:eastAsia="it-IT"/>
        </w:rPr>
      </w:pPr>
      <w:r w:rsidRPr="005745BD">
        <w:rPr>
          <w:lang w:eastAsia="it-IT"/>
        </w:rPr>
        <w:t xml:space="preserve">Art. 19 </w:t>
      </w:r>
      <w:r w:rsidRPr="005745BD">
        <w:rPr>
          <w:lang w:eastAsia="it-IT"/>
        </w:rPr>
        <w:softHyphen/>
        <w:t xml:space="preserve">– All’atto dell’iscrizione gli studenti si impegnano a versare l’importo per i diritti amministrativi fissato di anno in anno, secondo le modalità previste dalla Segreteria. Chi non regolarizza la propria posizione al riguardo non viene considerato iscritto. </w:t>
      </w:r>
    </w:p>
    <w:p w14:paraId="6B3D1ADB" w14:textId="77777777" w:rsidR="00EC4D5B" w:rsidRPr="005745BD" w:rsidRDefault="00EC4D5B" w:rsidP="005745BD">
      <w:pPr>
        <w:spacing w:line="240" w:lineRule="auto"/>
        <w:rPr>
          <w:lang w:eastAsia="it-IT"/>
        </w:rPr>
      </w:pPr>
      <w:r w:rsidRPr="005745BD">
        <w:rPr>
          <w:lang w:eastAsia="it-IT"/>
        </w:rPr>
        <w:t xml:space="preserve">Gli studenti uditori versano una tassa annuale fissata di anno in anno per le spese di Segreteria, più una quota per ogni corso che intendono frequentare. Gli studenti fuori corso sono tenuti a iscriversi versando la tassa suddetta. Per le dichiarazioni e i certificati rilasciati dalla Segreteria va versata una tassa relativa a ciascun documento. </w:t>
      </w:r>
    </w:p>
    <w:p w14:paraId="223C2711" w14:textId="77777777" w:rsidR="00EC4D5B" w:rsidRPr="005745BD" w:rsidRDefault="00EC4D5B" w:rsidP="005745BD">
      <w:pPr>
        <w:spacing w:line="240" w:lineRule="auto"/>
        <w:rPr>
          <w:lang w:eastAsia="it-IT"/>
        </w:rPr>
      </w:pPr>
    </w:p>
    <w:p w14:paraId="78B3730A" w14:textId="77777777" w:rsidR="00EC4D5B" w:rsidRPr="005745BD" w:rsidRDefault="00EC4D5B" w:rsidP="005745BD">
      <w:pPr>
        <w:spacing w:line="240" w:lineRule="auto"/>
        <w:rPr>
          <w:lang w:eastAsia="it-IT"/>
        </w:rPr>
      </w:pPr>
      <w:r w:rsidRPr="005745BD">
        <w:rPr>
          <w:lang w:eastAsia="it-IT"/>
        </w:rPr>
        <w:t>Art. 20 – I rappresentanti degli studenti sono eletti all’inizio dell’anno accademico, uno dagli allievi del Biennio e uno da quello del Triennio tra i rispettivi gruppi di elettori, delle cui istanze si fanno portavoce secondo i modi previsti dal Regolamento. Essi partecipano alle riunioni del Consiglio di Istituto e sono eleggibili per non più di due mandati consecutivi.</w:t>
      </w:r>
    </w:p>
    <w:p w14:paraId="17514BDC" w14:textId="77777777" w:rsidR="00EC4D5B" w:rsidRPr="005745BD" w:rsidRDefault="00EC4D5B" w:rsidP="005745BD">
      <w:pPr>
        <w:spacing w:line="240" w:lineRule="auto"/>
        <w:rPr>
          <w:lang w:eastAsia="it-IT"/>
        </w:rPr>
      </w:pPr>
    </w:p>
    <w:p w14:paraId="24D7E8E7" w14:textId="77777777" w:rsidR="00EC4D5B" w:rsidRPr="005745BD" w:rsidRDefault="00EC4D5B" w:rsidP="005745BD">
      <w:pPr>
        <w:spacing w:line="240" w:lineRule="auto"/>
        <w:rPr>
          <w:lang w:eastAsia="it-IT"/>
        </w:rPr>
      </w:pPr>
      <w:r w:rsidRPr="005745BD">
        <w:rPr>
          <w:lang w:eastAsia="it-IT"/>
        </w:rPr>
        <w:t>Art. 21</w:t>
      </w:r>
      <w:r w:rsidRPr="005745BD">
        <w:rPr>
          <w:lang w:eastAsia="it-IT"/>
        </w:rPr>
        <w:softHyphen/>
        <w:t xml:space="preserve">– Gli studenti possono radunarsi in assemblea generale, oppure limitatamente al Biennio e al Triennio, per trattare problemi inerenti allo studio e all’attività accademica nel suo insieme, non più di due volte l’anno e per un tempo ogni volta non superiore a due ore di lezione. La richiesta scritta della riunione degli studenti, contenente l’indicazione dell’ordine del giorno, dovrà essere presentata dai loro rappresentanti al Direttore almeno un mese prima dell’Assemblea prevista. </w:t>
      </w:r>
    </w:p>
    <w:p w14:paraId="0A0E9F51" w14:textId="77777777" w:rsidR="00EC4D5B" w:rsidRPr="005745BD" w:rsidRDefault="00EC4D5B" w:rsidP="005745BD">
      <w:pPr>
        <w:spacing w:line="240" w:lineRule="auto"/>
        <w:rPr>
          <w:lang w:eastAsia="it-IT"/>
        </w:rPr>
      </w:pPr>
      <w:r w:rsidRPr="005745BD">
        <w:rPr>
          <w:lang w:eastAsia="it-IT"/>
        </w:rPr>
        <w:t xml:space="preserve">L’orario e le modalità dell’Assemblea </w:t>
      </w:r>
      <w:proofErr w:type="gramStart"/>
      <w:r w:rsidRPr="005745BD">
        <w:rPr>
          <w:lang w:eastAsia="it-IT"/>
        </w:rPr>
        <w:t>saranno concordate</w:t>
      </w:r>
      <w:proofErr w:type="gramEnd"/>
      <w:r w:rsidRPr="005745BD">
        <w:rPr>
          <w:lang w:eastAsia="it-IT"/>
        </w:rPr>
        <w:t xml:space="preserve"> con il Direttore, sentiti i Docenti interessati. </w:t>
      </w:r>
    </w:p>
    <w:p w14:paraId="6E029F25" w14:textId="77777777" w:rsidR="00EC4D5B" w:rsidRPr="005745BD" w:rsidRDefault="00EC4D5B" w:rsidP="005745BD">
      <w:pPr>
        <w:spacing w:line="240" w:lineRule="auto"/>
        <w:rPr>
          <w:lang w:eastAsia="it-IT"/>
        </w:rPr>
      </w:pPr>
      <w:r w:rsidRPr="005745BD">
        <w:rPr>
          <w:lang w:eastAsia="it-IT"/>
        </w:rPr>
        <w:t>Gli studenti di un singolo anno possono essere convocati in assemblea dal Direttore a prescindere dalla loro richiesta, per esaminare aspetti e problemi relativi alla vita dello Studio Teologico. L’Assemblea degli studenti è pubblica e ad essa possono essere invitati anche i Docenti.</w:t>
      </w:r>
    </w:p>
    <w:p w14:paraId="75A03B89" w14:textId="77777777" w:rsidR="00EC4D5B" w:rsidRPr="005745BD" w:rsidRDefault="00EC4D5B" w:rsidP="005745BD">
      <w:pPr>
        <w:spacing w:line="240" w:lineRule="auto"/>
        <w:rPr>
          <w:lang w:eastAsia="it-IT"/>
        </w:rPr>
      </w:pPr>
    </w:p>
    <w:p w14:paraId="1F18E298" w14:textId="77777777" w:rsidR="00EC4D5B" w:rsidRPr="005745BD" w:rsidRDefault="00EC4D5B" w:rsidP="005745BD">
      <w:pPr>
        <w:spacing w:line="240" w:lineRule="auto"/>
        <w:rPr>
          <w:lang w:eastAsia="it-IT"/>
        </w:rPr>
      </w:pPr>
    </w:p>
    <w:p w14:paraId="18B9A362" w14:textId="77777777" w:rsidR="00EC4D5B" w:rsidRPr="005745BD" w:rsidRDefault="00EC4D5B" w:rsidP="005745BD">
      <w:pPr>
        <w:pStyle w:val="Titolo3"/>
      </w:pPr>
      <w:r w:rsidRPr="005745BD">
        <w:t>IV. ORDINAMENTO DEGLI STUDI E DEI CORSI</w:t>
      </w:r>
    </w:p>
    <w:p w14:paraId="24BDA8FD" w14:textId="77777777" w:rsidR="00EC4D5B" w:rsidRPr="005745BD" w:rsidRDefault="00EC4D5B" w:rsidP="005745BD">
      <w:pPr>
        <w:spacing w:line="240" w:lineRule="auto"/>
        <w:rPr>
          <w:rFonts w:cs="Times New Roman"/>
          <w:lang w:eastAsia="it-IT"/>
        </w:rPr>
      </w:pPr>
    </w:p>
    <w:p w14:paraId="1B08C934" w14:textId="77777777" w:rsidR="00EC4D5B" w:rsidRPr="005745BD" w:rsidRDefault="00EC4D5B" w:rsidP="005745BD">
      <w:pPr>
        <w:spacing w:line="240" w:lineRule="auto"/>
        <w:rPr>
          <w:lang w:eastAsia="it-IT"/>
        </w:rPr>
      </w:pPr>
      <w:r w:rsidRPr="005745BD">
        <w:rPr>
          <w:lang w:eastAsia="it-IT"/>
        </w:rPr>
        <w:t xml:space="preserve">Art. 22 </w:t>
      </w:r>
      <w:r w:rsidRPr="005745BD">
        <w:rPr>
          <w:lang w:eastAsia="it-IT"/>
        </w:rPr>
        <w:softHyphen/>
        <w:t xml:space="preserve">– Il Ciclo Istituzionale ha lo scopo di offrire agli studenti una seria formazione di base nelle discipline teologiche fondamentali; ha la durata di sei anni accademici (equivalenti a 12 semestri) e si conclude con la presentazione di una esercitazione scritta, con un esame [scritto e uno] orale per il conseguimento del titolo accademico di Baccalaureato in Teologia. </w:t>
      </w:r>
    </w:p>
    <w:p w14:paraId="3B1B9AD2" w14:textId="77777777" w:rsidR="00EC4D5B" w:rsidRPr="005745BD" w:rsidRDefault="00EC4D5B" w:rsidP="005745BD">
      <w:pPr>
        <w:spacing w:line="240" w:lineRule="auto"/>
        <w:rPr>
          <w:lang w:eastAsia="it-IT"/>
        </w:rPr>
      </w:pPr>
    </w:p>
    <w:p w14:paraId="2D0F3658" w14:textId="77777777" w:rsidR="00EC4D5B" w:rsidRPr="005745BD" w:rsidRDefault="00EC4D5B" w:rsidP="005745BD">
      <w:pPr>
        <w:spacing w:line="240" w:lineRule="auto"/>
        <w:rPr>
          <w:lang w:eastAsia="it-IT"/>
        </w:rPr>
      </w:pPr>
      <w:r w:rsidRPr="005745BD">
        <w:rPr>
          <w:lang w:eastAsia="it-IT"/>
        </w:rPr>
        <w:t xml:space="preserve">Art. 23 </w:t>
      </w:r>
      <w:r w:rsidRPr="005745BD">
        <w:rPr>
          <w:lang w:eastAsia="it-IT"/>
        </w:rPr>
        <w:softHyphen/>
        <w:t>– Il curriculum degli studi è costituito da un Biennio a carattere prevalentemente filosofico, da un Triennio a carattere teologico e dal sesto anno a carattere pastorale</w:t>
      </w:r>
      <w:r w:rsidRPr="005745BD">
        <w:rPr>
          <w:rStyle w:val="Rimandonotaapidipagina"/>
          <w:lang w:eastAsia="it-IT"/>
        </w:rPr>
        <w:footnoteReference w:customMarkFollows="1" w:id="5"/>
        <w:t>[5]</w:t>
      </w:r>
      <w:r w:rsidRPr="005745BD">
        <w:rPr>
          <w:lang w:eastAsia="it-IT"/>
        </w:rPr>
        <w:t>.</w:t>
      </w:r>
    </w:p>
    <w:p w14:paraId="3BA48F75" w14:textId="77777777" w:rsidR="00EC4D5B" w:rsidRPr="005745BD" w:rsidRDefault="00EC4D5B" w:rsidP="005745BD">
      <w:pPr>
        <w:spacing w:line="240" w:lineRule="auto"/>
        <w:rPr>
          <w:lang w:eastAsia="it-IT"/>
        </w:rPr>
      </w:pPr>
      <w:r w:rsidRPr="005745BD">
        <w:rPr>
          <w:lang w:eastAsia="it-IT"/>
        </w:rPr>
        <w:t xml:space="preserve">I corsi si distinguono in fondamentali, complementari e seminariali. </w:t>
      </w:r>
    </w:p>
    <w:p w14:paraId="33204BE7" w14:textId="77777777" w:rsidR="00EC4D5B" w:rsidRPr="005745BD" w:rsidRDefault="00EC4D5B" w:rsidP="009A31F0">
      <w:pPr>
        <w:numPr>
          <w:ilvl w:val="0"/>
          <w:numId w:val="9"/>
        </w:numPr>
        <w:tabs>
          <w:tab w:val="clear" w:pos="720"/>
          <w:tab w:val="num" w:pos="360"/>
        </w:tabs>
        <w:spacing w:line="240" w:lineRule="auto"/>
        <w:rPr>
          <w:lang w:eastAsia="it-IT"/>
        </w:rPr>
      </w:pPr>
      <w:r w:rsidRPr="005745BD">
        <w:rPr>
          <w:lang w:eastAsia="it-IT"/>
        </w:rPr>
        <w:t>I corsi fondamentali sono finalizzati ad offrire, nel Ciclo Istituzionale, una formazione teologica di base.</w:t>
      </w:r>
    </w:p>
    <w:p w14:paraId="790CB2EF" w14:textId="77777777" w:rsidR="00EC4D5B" w:rsidRPr="005745BD" w:rsidRDefault="00EC4D5B" w:rsidP="009A31F0">
      <w:pPr>
        <w:numPr>
          <w:ilvl w:val="0"/>
          <w:numId w:val="9"/>
        </w:numPr>
        <w:tabs>
          <w:tab w:val="clear" w:pos="720"/>
          <w:tab w:val="num" w:pos="360"/>
        </w:tabs>
        <w:spacing w:line="240" w:lineRule="auto"/>
        <w:rPr>
          <w:lang w:eastAsia="it-IT"/>
        </w:rPr>
      </w:pPr>
      <w:r w:rsidRPr="005745BD">
        <w:rPr>
          <w:lang w:eastAsia="it-IT"/>
        </w:rPr>
        <w:lastRenderedPageBreak/>
        <w:t xml:space="preserve">I corsi complementari hanno la funzione di specificare la formazione in ambiti settoriali. </w:t>
      </w:r>
    </w:p>
    <w:p w14:paraId="773968BE" w14:textId="77777777" w:rsidR="00EC4D5B" w:rsidRPr="005745BD" w:rsidRDefault="00EC4D5B" w:rsidP="009A31F0">
      <w:pPr>
        <w:numPr>
          <w:ilvl w:val="0"/>
          <w:numId w:val="9"/>
        </w:numPr>
        <w:tabs>
          <w:tab w:val="clear" w:pos="720"/>
          <w:tab w:val="num" w:pos="360"/>
        </w:tabs>
        <w:spacing w:line="240" w:lineRule="auto"/>
        <w:rPr>
          <w:lang w:eastAsia="it-IT"/>
        </w:rPr>
      </w:pPr>
      <w:r w:rsidRPr="005745BD">
        <w:rPr>
          <w:lang w:eastAsia="it-IT"/>
        </w:rPr>
        <w:t xml:space="preserve">I corsi seminariali approfondiscono tematiche particolari e costituiscono un avviamento alla ricerca scientifica. </w:t>
      </w:r>
    </w:p>
    <w:p w14:paraId="70742CD8" w14:textId="77777777" w:rsidR="00EC4D5B" w:rsidRPr="005745BD" w:rsidRDefault="00EC4D5B" w:rsidP="005745BD">
      <w:pPr>
        <w:spacing w:line="240" w:lineRule="auto"/>
        <w:rPr>
          <w:lang w:eastAsia="it-IT"/>
        </w:rPr>
      </w:pPr>
      <w:r w:rsidRPr="005745BD">
        <w:rPr>
          <w:lang w:eastAsia="it-IT"/>
        </w:rPr>
        <w:t>Tutti gli studenti sono tenuti a frequentare tre corsi seminariali durante il Triennio. Essi sono pure invitati a proporre al Consiglio di Istituto tematiche per eventuali corsi seminariali.</w:t>
      </w:r>
    </w:p>
    <w:p w14:paraId="33E942FF" w14:textId="77777777" w:rsidR="00EC4D5B" w:rsidRPr="005745BD" w:rsidRDefault="00EC4D5B" w:rsidP="005745BD">
      <w:pPr>
        <w:spacing w:line="240" w:lineRule="auto"/>
        <w:rPr>
          <w:lang w:eastAsia="it-IT"/>
        </w:rPr>
      </w:pPr>
    </w:p>
    <w:p w14:paraId="16BBF31A" w14:textId="77777777" w:rsidR="00EC4D5B" w:rsidRPr="005745BD" w:rsidRDefault="00EC4D5B" w:rsidP="005745BD">
      <w:pPr>
        <w:spacing w:line="240" w:lineRule="auto"/>
        <w:rPr>
          <w:lang w:eastAsia="it-IT"/>
        </w:rPr>
      </w:pPr>
      <w:r w:rsidRPr="005745BD">
        <w:rPr>
          <w:lang w:eastAsia="it-IT"/>
        </w:rPr>
        <w:t>Art. 24 – Lo Studio Teologico può concordare delle iniziative didattiche e non, in comune con l’Istituto Superiore di Scienze Religiose “Rufino di Concordia” in Portogruaro e altri istituti accademici, sulla base di una decisione del Consiglio di Istituto.</w:t>
      </w:r>
    </w:p>
    <w:p w14:paraId="4369E458" w14:textId="77777777" w:rsidR="00EC4D5B" w:rsidRPr="005745BD" w:rsidRDefault="00EC4D5B" w:rsidP="005745BD">
      <w:pPr>
        <w:spacing w:line="240" w:lineRule="auto"/>
        <w:rPr>
          <w:lang w:eastAsia="it-IT"/>
        </w:rPr>
      </w:pPr>
      <w:r w:rsidRPr="005745BD">
        <w:rPr>
          <w:lang w:eastAsia="it-IT"/>
        </w:rPr>
        <w:t>Art. 25</w:t>
      </w:r>
      <w:r w:rsidRPr="005745BD">
        <w:rPr>
          <w:lang w:eastAsia="it-IT"/>
        </w:rPr>
        <w:softHyphen/>
        <w:t xml:space="preserve"> – Lo studio della Teologia richiede la partecipazione attiva e regolare alle lezioni. “La Chiesa continua a favorire la trasmissione metodica delle discipline teologiche attraverso la mediazione di un docente, all’interno di lezioni de visu, esigendo la frequenza obbligatoria per l’ammissione agli </w:t>
      </w:r>
      <w:proofErr w:type="gramStart"/>
      <w:r w:rsidRPr="005745BD">
        <w:rPr>
          <w:lang w:eastAsia="it-IT"/>
        </w:rPr>
        <w:t>esami”</w:t>
      </w:r>
      <w:r w:rsidRPr="005745BD">
        <w:rPr>
          <w:vertAlign w:val="superscript"/>
          <w:lang w:eastAsia="it-IT"/>
        </w:rPr>
        <w:footnoteReference w:customMarkFollows="1" w:id="6"/>
        <w:t>[</w:t>
      </w:r>
      <w:proofErr w:type="gramEnd"/>
      <w:r w:rsidRPr="005745BD">
        <w:rPr>
          <w:vertAlign w:val="superscript"/>
          <w:lang w:eastAsia="it-IT"/>
        </w:rPr>
        <w:t>6]</w:t>
      </w:r>
      <w:r w:rsidRPr="005745BD">
        <w:rPr>
          <w:lang w:eastAsia="it-IT"/>
        </w:rPr>
        <w:t>. Coloro che non possono frequentare tutte le lezioni sono tenuti ad essere presenti ad almeno i due terzi delle ore complessive del corso. Chi non raggiunge il numero di frequenze obbligatorie non ha diritto a sostenere l’esame al termine del corso. Eventuali deroghe dall’obbligo di frequenza possono essere concesse in via eccezionale e per motivi gravi solo dal Direttore, su richiesta scritta degli interessati con la debita documentazione allegata.</w:t>
      </w:r>
    </w:p>
    <w:p w14:paraId="5069CAC6" w14:textId="77777777" w:rsidR="00EC4D5B" w:rsidRPr="005745BD" w:rsidRDefault="00EC4D5B" w:rsidP="005745BD">
      <w:pPr>
        <w:spacing w:line="240" w:lineRule="auto"/>
        <w:rPr>
          <w:lang w:eastAsia="it-IT"/>
        </w:rPr>
      </w:pPr>
    </w:p>
    <w:p w14:paraId="059500B9" w14:textId="77777777" w:rsidR="00EC4D5B" w:rsidRPr="005745BD" w:rsidRDefault="00EC4D5B" w:rsidP="005745BD">
      <w:pPr>
        <w:spacing w:line="240" w:lineRule="auto"/>
        <w:rPr>
          <w:lang w:eastAsia="it-IT"/>
        </w:rPr>
      </w:pPr>
      <w:r w:rsidRPr="005745BD">
        <w:rPr>
          <w:lang w:eastAsia="it-IT"/>
        </w:rPr>
        <w:t>Art. 26 – Uno studente deve aver sostenuto tutti gli esami del primo Biennio filosofico-teologico entro la sessione invernale per poter frequentare a tutti gli effetti il Triennio teologico successivo</w:t>
      </w:r>
      <w:r w:rsidRPr="005745BD">
        <w:rPr>
          <w:vertAlign w:val="superscript"/>
          <w:lang w:eastAsia="it-IT"/>
        </w:rPr>
        <w:t xml:space="preserve"> </w:t>
      </w:r>
      <w:r w:rsidRPr="005745BD">
        <w:rPr>
          <w:vertAlign w:val="superscript"/>
          <w:lang w:eastAsia="it-IT"/>
        </w:rPr>
        <w:footnoteReference w:customMarkFollows="1" w:id="7"/>
        <w:t>[7]</w:t>
      </w:r>
      <w:r w:rsidRPr="005745BD">
        <w:rPr>
          <w:lang w:eastAsia="it-IT"/>
        </w:rPr>
        <w:t>. Il Direttore, in considerazione di casi particolari del tutto eccezionali, può derogare al presente articolo.</w:t>
      </w:r>
    </w:p>
    <w:p w14:paraId="4049772C" w14:textId="77777777" w:rsidR="00EC4D5B" w:rsidRPr="005745BD" w:rsidRDefault="00EC4D5B" w:rsidP="005745BD">
      <w:pPr>
        <w:spacing w:line="240" w:lineRule="auto"/>
        <w:rPr>
          <w:lang w:eastAsia="it-IT"/>
        </w:rPr>
      </w:pPr>
    </w:p>
    <w:p w14:paraId="5D6DB524" w14:textId="77777777" w:rsidR="00EC4D5B" w:rsidRPr="005745BD" w:rsidRDefault="00EC4D5B" w:rsidP="005745BD">
      <w:pPr>
        <w:spacing w:line="240" w:lineRule="auto"/>
        <w:rPr>
          <w:lang w:eastAsia="it-IT"/>
        </w:rPr>
      </w:pPr>
      <w:r w:rsidRPr="005745BD">
        <w:rPr>
          <w:lang w:eastAsia="it-IT"/>
        </w:rPr>
        <w:t>Art 27 – L’Anno accademico è costituito da due semestri, comprendenti ciascuno 13 settimane di lezione, distribuite di norma in cinque giorni settimanali.</w:t>
      </w:r>
    </w:p>
    <w:p w14:paraId="54CAFDF8" w14:textId="77777777" w:rsidR="00EC4D5B" w:rsidRPr="005745BD" w:rsidRDefault="00EC4D5B" w:rsidP="005745BD">
      <w:pPr>
        <w:spacing w:line="240" w:lineRule="auto"/>
        <w:rPr>
          <w:lang w:eastAsia="it-IT"/>
        </w:rPr>
      </w:pPr>
    </w:p>
    <w:p w14:paraId="0A7DEF69" w14:textId="77777777" w:rsidR="00EC4D5B" w:rsidRPr="005745BD" w:rsidRDefault="00EC4D5B" w:rsidP="005745BD">
      <w:pPr>
        <w:spacing w:line="240" w:lineRule="auto"/>
        <w:rPr>
          <w:lang w:eastAsia="it-IT"/>
        </w:rPr>
      </w:pPr>
      <w:r w:rsidRPr="005745BD">
        <w:rPr>
          <w:lang w:eastAsia="it-IT"/>
        </w:rPr>
        <w:t xml:space="preserve">Art. 28 – Un credito è pari a dodici ore di lezioni frontali che possono essere distribuite nell’arco di un semestre oppure in alcune settimane. Nell’ordinamento ecclesiastico degli studi, a differenza del sistema europeo che misura pure il carico di lavoro dello studente, il credito quantifica normalmente le ore di insegnamento del </w:t>
      </w:r>
      <w:proofErr w:type="gramStart"/>
      <w:r w:rsidRPr="005745BD">
        <w:rPr>
          <w:lang w:eastAsia="it-IT"/>
        </w:rPr>
        <w:t>Docente</w:t>
      </w:r>
      <w:r w:rsidRPr="005745BD">
        <w:rPr>
          <w:vertAlign w:val="superscript"/>
          <w:lang w:eastAsia="it-IT"/>
        </w:rPr>
        <w:footnoteReference w:customMarkFollows="1" w:id="8"/>
        <w:t>[</w:t>
      </w:r>
      <w:proofErr w:type="gramEnd"/>
      <w:r w:rsidRPr="005745BD">
        <w:rPr>
          <w:vertAlign w:val="superscript"/>
          <w:lang w:eastAsia="it-IT"/>
        </w:rPr>
        <w:t>8]</w:t>
      </w:r>
      <w:r w:rsidRPr="005745BD">
        <w:rPr>
          <w:lang w:eastAsia="it-IT"/>
        </w:rPr>
        <w:t>. Fino a quando non entrerà in vigore quanto previsto dal “Processo di Bologna”, nella certificazione verranno indicati sia i crediti ecclesiastici sia i crediti del sistema europeo (ECTS). Viene quantificato in crediti anche il lavoro svolto dallo studente, comprendete l’elaborato scritto e lo studio delle materie, in preparazione all’esame finale per il conseguimento del Baccalaureato.</w:t>
      </w:r>
    </w:p>
    <w:p w14:paraId="1C563A3B" w14:textId="77777777" w:rsidR="00EC4D5B" w:rsidRPr="005745BD" w:rsidRDefault="00EC4D5B" w:rsidP="005745BD">
      <w:pPr>
        <w:spacing w:line="240" w:lineRule="auto"/>
        <w:rPr>
          <w:lang w:eastAsia="it-IT"/>
        </w:rPr>
      </w:pPr>
    </w:p>
    <w:p w14:paraId="3304ADEB" w14:textId="77777777" w:rsidR="00EC4D5B" w:rsidRPr="005745BD" w:rsidRDefault="00EC4D5B" w:rsidP="005745BD">
      <w:pPr>
        <w:spacing w:line="240" w:lineRule="auto"/>
        <w:rPr>
          <w:lang w:eastAsia="it-IT"/>
        </w:rPr>
      </w:pPr>
      <w:r w:rsidRPr="005745BD">
        <w:rPr>
          <w:lang w:eastAsia="it-IT"/>
        </w:rPr>
        <w:t xml:space="preserve">Art. 29 – È possibile chiedere l’omologazione di corsi ed esami sostenuti presso altre Facoltà e o Istituti Teologici, purché questi corrispondano sostanzialmente a quelli dello Studio Teologico per numero di ore, programmi e idoneità dei Docenti. </w:t>
      </w:r>
    </w:p>
    <w:p w14:paraId="5590EAF5" w14:textId="77777777" w:rsidR="00EC4D5B" w:rsidRPr="005745BD" w:rsidRDefault="00EC4D5B" w:rsidP="005745BD">
      <w:pPr>
        <w:spacing w:line="240" w:lineRule="auto"/>
        <w:rPr>
          <w:lang w:eastAsia="it-IT"/>
        </w:rPr>
      </w:pPr>
      <w:r w:rsidRPr="005745BD">
        <w:rPr>
          <w:lang w:eastAsia="it-IT"/>
        </w:rPr>
        <w:t xml:space="preserve">Per ottenere le omologazioni lo studente deve presentare un certificato di esami della Segreteria della Facoltà o dell’Istituto presso il quale ha sostenuto l’esame, nel quale siano specificati il titolo del corso, il numero dei crediti, la valutazione e la data di esame. </w:t>
      </w:r>
    </w:p>
    <w:p w14:paraId="3392A9FF" w14:textId="77777777" w:rsidR="00EC4D5B" w:rsidRPr="005745BD" w:rsidRDefault="00EC4D5B" w:rsidP="005745BD">
      <w:pPr>
        <w:spacing w:line="240" w:lineRule="auto"/>
        <w:rPr>
          <w:lang w:eastAsia="it-IT"/>
        </w:rPr>
      </w:pPr>
      <w:r w:rsidRPr="005745BD">
        <w:rPr>
          <w:lang w:eastAsia="it-IT"/>
        </w:rPr>
        <w:t xml:space="preserve">Le richieste di omologazione, corredate dai programmi dei corsi frequentati, vengono accolte o respinte a giudizio insindacabile del Direttore, che si avvale del parere dei docenti dei corsi. </w:t>
      </w:r>
    </w:p>
    <w:p w14:paraId="1C90722E" w14:textId="77777777" w:rsidR="00EC4D5B" w:rsidRPr="005745BD" w:rsidRDefault="00EC4D5B" w:rsidP="005745BD">
      <w:pPr>
        <w:spacing w:line="240" w:lineRule="auto"/>
        <w:rPr>
          <w:lang w:eastAsia="it-IT"/>
        </w:rPr>
      </w:pPr>
      <w:r w:rsidRPr="005745BD">
        <w:rPr>
          <w:lang w:eastAsia="it-IT"/>
        </w:rPr>
        <w:t xml:space="preserve">I voti dei corsi omologati non vengono trascritti in Segreteria e nel libretto d’esami e non vengono computati nella media finale. Invece, per i corsi frequentati presso gli ITA e gli ISSR affiliati o collegati alla Facoltà Teologica del Triveneto, vengono computati nella media finale. </w:t>
      </w:r>
    </w:p>
    <w:p w14:paraId="6C7920AE" w14:textId="77777777" w:rsidR="00EC4D5B" w:rsidRPr="005745BD" w:rsidRDefault="00EC4D5B" w:rsidP="005745BD">
      <w:pPr>
        <w:spacing w:line="240" w:lineRule="auto"/>
        <w:rPr>
          <w:lang w:eastAsia="it-IT"/>
        </w:rPr>
      </w:pPr>
      <w:r w:rsidRPr="005745BD">
        <w:rPr>
          <w:lang w:eastAsia="it-IT"/>
        </w:rPr>
        <w:t xml:space="preserve">Se il numero dei crediti omologati equivale alla misura di 4/5 dei crediti annuali relativi a quello di un anno intero, lo studente può essere iscritto all’anno successivo, fatte salve le necessarie integrazioni. </w:t>
      </w:r>
    </w:p>
    <w:p w14:paraId="7DE7A878" w14:textId="77777777" w:rsidR="00EC4D5B" w:rsidRPr="005745BD" w:rsidRDefault="00EC4D5B" w:rsidP="005745BD">
      <w:pPr>
        <w:spacing w:line="240" w:lineRule="auto"/>
        <w:rPr>
          <w:lang w:eastAsia="it-IT"/>
        </w:rPr>
      </w:pPr>
      <w:r w:rsidRPr="005745BD">
        <w:rPr>
          <w:lang w:eastAsia="it-IT"/>
        </w:rPr>
        <w:t xml:space="preserve">Non è consentito essere ammessi al conseguimento del Baccalaureato solo sulla base di omologazione di corsi frequentati altrove. Si richiede allo studente la frequenza di un numero di corsi pari almeno a quelli di un anno di crediti. I casi particolari in proposito verranno trattati dal Direttore. </w:t>
      </w:r>
    </w:p>
    <w:p w14:paraId="3B370E23" w14:textId="77777777" w:rsidR="00EC4D5B" w:rsidRPr="005745BD" w:rsidRDefault="00EC4D5B" w:rsidP="005745BD">
      <w:pPr>
        <w:spacing w:line="240" w:lineRule="auto"/>
        <w:rPr>
          <w:lang w:eastAsia="it-IT"/>
        </w:rPr>
      </w:pPr>
      <w:r w:rsidRPr="005745BD">
        <w:rPr>
          <w:lang w:eastAsia="it-IT"/>
        </w:rPr>
        <w:t>Le richieste di omologazione vanno presentate al momento dell’iscrizione. Dopo tale termine è consentito richiedere omologazione soltanto di quegli esami che nel frattempo siano stati sostenuti con esito positivo presso Università, Facoltà e Istituti teologici.</w:t>
      </w:r>
    </w:p>
    <w:p w14:paraId="4A262902" w14:textId="77777777" w:rsidR="00EC4D5B" w:rsidRPr="005745BD" w:rsidRDefault="00EC4D5B" w:rsidP="005745BD">
      <w:pPr>
        <w:spacing w:line="240" w:lineRule="auto"/>
        <w:rPr>
          <w:lang w:eastAsia="it-IT"/>
        </w:rPr>
      </w:pPr>
    </w:p>
    <w:p w14:paraId="350018D4" w14:textId="77777777" w:rsidR="00EC4D5B" w:rsidRPr="005745BD" w:rsidRDefault="00EC4D5B" w:rsidP="005745BD">
      <w:pPr>
        <w:spacing w:line="240" w:lineRule="auto"/>
        <w:rPr>
          <w:lang w:eastAsia="it-IT"/>
        </w:rPr>
      </w:pPr>
      <w:r w:rsidRPr="005745BD">
        <w:rPr>
          <w:lang w:eastAsia="it-IT"/>
        </w:rPr>
        <w:lastRenderedPageBreak/>
        <w:t>Art. 30 – Per gli Esami si stabilisce quanto segue:</w:t>
      </w:r>
    </w:p>
    <w:p w14:paraId="5FC55475"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 xml:space="preserve">Gli esami possono essere sostenuti oralmente e/o per iscritto. È lasciata al Docente la scelta della modalità. </w:t>
      </w:r>
    </w:p>
    <w:p w14:paraId="3045E55F"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Gli studenti sono ammessi agli esami delle discipline presenti nel proprio piano di studi solo se hanno assolto agli obblighi di frequenza alle lezioni e se in regola con il pagamento delle tasse.</w:t>
      </w:r>
    </w:p>
    <w:p w14:paraId="047D3153"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Gli studenti hanno tre anni di tempo per sostenere gli esami, dopo la frequenza al corso. Spirato tale termine, lo studente dovrà ripetere i corsi. Terminati gli esami, lo studente ha cinque anni per conseguire il titolo di Baccalaureato.</w:t>
      </w:r>
    </w:p>
    <w:p w14:paraId="51D9FF63"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 xml:space="preserve">Sono previste tre sessioni di esame: nei mesi di giugno-luglio (sessione estiva), di settembre-ottobre (sessione autunnale) e di gennaio-febbraio (sessione invernale). </w:t>
      </w:r>
    </w:p>
    <w:p w14:paraId="332768AF"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 xml:space="preserve">Può essere prevista una sessione straordinaria di esame all’interno di ciascuno dei due semestri con il consenso previo dei docenti. </w:t>
      </w:r>
    </w:p>
    <w:p w14:paraId="09E7D4C0"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 xml:space="preserve">Il calendario degli esami deve essere fatto conoscere agli studenti almeno 15 giorni prima dell’inizio della sessione. </w:t>
      </w:r>
    </w:p>
    <w:p w14:paraId="1DD96EB1"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 xml:space="preserve">Durante le sessioni d’esame le lezioni sono sospese. </w:t>
      </w:r>
    </w:p>
    <w:p w14:paraId="397844D5"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 xml:space="preserve">Ogni studente ha diritto di sostenere l’esame a cominciare dalla sessione immediatamente successiva allo svolgimento del corso corrispondente purché abbia frequentato almeno i due terzi delle lezioni del corso. </w:t>
      </w:r>
    </w:p>
    <w:p w14:paraId="55F572A0"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 xml:space="preserve">L’esame orale ha la durata di almeno dieci minuti e va sostenuto dinanzi al Docente titolare del corso. </w:t>
      </w:r>
    </w:p>
    <w:p w14:paraId="443B3665"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 xml:space="preserve">Lo studente, se accetta il voto dell’esame, appone la sua firma leggibile sul </w:t>
      </w:r>
      <w:proofErr w:type="gramStart"/>
      <w:r w:rsidRPr="005745BD">
        <w:rPr>
          <w:lang w:eastAsia="it-IT"/>
        </w:rPr>
        <w:t>verbale</w:t>
      </w:r>
      <w:r w:rsidRPr="005745BD">
        <w:rPr>
          <w:vertAlign w:val="superscript"/>
          <w:lang w:eastAsia="it-IT"/>
        </w:rPr>
        <w:footnoteReference w:customMarkFollows="1" w:id="9"/>
        <w:t>[</w:t>
      </w:r>
      <w:proofErr w:type="gramEnd"/>
      <w:r w:rsidRPr="005745BD">
        <w:rPr>
          <w:vertAlign w:val="superscript"/>
          <w:lang w:eastAsia="it-IT"/>
        </w:rPr>
        <w:t>9]</w:t>
      </w:r>
      <w:r w:rsidRPr="005745BD">
        <w:rPr>
          <w:lang w:eastAsia="it-IT"/>
        </w:rPr>
        <w:t>.</w:t>
      </w:r>
    </w:p>
    <w:p w14:paraId="2EA2AB77"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 xml:space="preserve">È consentito allo studente di ritirarsi dall’esame notificandolo alla Segreteria 48 ore prima del giorno prefissato oppure presentandosi all’appello per comunicarlo al Docente. </w:t>
      </w:r>
    </w:p>
    <w:p w14:paraId="3198C7DA"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 xml:space="preserve">Lo studente perde il diritto all’esame non presentandosi all’appello stabilito. In questo caso, fatta eccezione per casi particolari approvati dal Direttore, lo studente non potrà presentarsi alla sessione successiva. </w:t>
      </w:r>
    </w:p>
    <w:p w14:paraId="4D37C4F2"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 xml:space="preserve">Nel caso in cui lo studente, iniziato l’esame, preferisca non condurlo a termine si scriverà sul verbale (e non sul libretto dello studente) «ritirato». Nel caso in cui il docente valuti insufficiente la prova di esame, si scriverà sul verbale (e non sul libretto dello studente) «non approvato», con breve motivazione. In questi due casi lo studente ha il diritto di sostenere l’esame nella sessione successiva. </w:t>
      </w:r>
    </w:p>
    <w:p w14:paraId="6F8B4E14"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Nel caso in cui lo studente non superi l’esame per tre volte, è tenuto a frequentare di nuovo il corso.</w:t>
      </w:r>
    </w:p>
    <w:p w14:paraId="4E3F511F" w14:textId="77777777" w:rsidR="00EC4D5B" w:rsidRPr="005745BD" w:rsidRDefault="00EC4D5B" w:rsidP="009A31F0">
      <w:pPr>
        <w:numPr>
          <w:ilvl w:val="0"/>
          <w:numId w:val="10"/>
        </w:numPr>
        <w:tabs>
          <w:tab w:val="clear" w:pos="720"/>
          <w:tab w:val="num" w:pos="360"/>
        </w:tabs>
        <w:spacing w:line="240" w:lineRule="auto"/>
        <w:rPr>
          <w:lang w:eastAsia="it-IT"/>
        </w:rPr>
      </w:pPr>
      <w:r w:rsidRPr="005745BD">
        <w:rPr>
          <w:lang w:eastAsia="it-IT"/>
        </w:rPr>
        <w:t>In caso di eventuali correzioni di voto sul verbale, si ripeta il voto controfirmandolo.</w:t>
      </w:r>
    </w:p>
    <w:p w14:paraId="6E17F5D7" w14:textId="77777777" w:rsidR="00EC4D5B" w:rsidRPr="005745BD" w:rsidRDefault="00EC4D5B" w:rsidP="005745BD">
      <w:pPr>
        <w:spacing w:line="240" w:lineRule="auto"/>
        <w:rPr>
          <w:rFonts w:cs="Times New Roman"/>
          <w:lang w:eastAsia="it-IT"/>
        </w:rPr>
      </w:pPr>
    </w:p>
    <w:p w14:paraId="283F224E" w14:textId="77777777" w:rsidR="00EC4D5B" w:rsidRPr="005745BD" w:rsidRDefault="00EC4D5B" w:rsidP="005745BD">
      <w:pPr>
        <w:spacing w:line="240" w:lineRule="auto"/>
        <w:rPr>
          <w:lang w:eastAsia="it-IT"/>
        </w:rPr>
      </w:pPr>
      <w:r w:rsidRPr="005745BD">
        <w:rPr>
          <w:lang w:eastAsia="it-IT"/>
        </w:rPr>
        <w:t xml:space="preserve">Art. 31 – Gli studenti devono ottenere una verifica di profitto per ogni corso e per ogni esercitazione scritta o lavoro personale ai quali sono obbligati dall’Ordinamento degli studi dello Studio Teologico. La valutazione del profitto degli studenti si fa attraverso un giudizio sui loro lavori personali, lavori di seminario, esercitazioni, tesi e attraverso esami orali o scritti. La valutazione degli esami tiene conto dei seguenti criteri: </w:t>
      </w:r>
    </w:p>
    <w:p w14:paraId="1913E514" w14:textId="77777777" w:rsidR="00EC4D5B" w:rsidRPr="005745BD" w:rsidRDefault="00EC4D5B" w:rsidP="009A31F0">
      <w:pPr>
        <w:numPr>
          <w:ilvl w:val="0"/>
          <w:numId w:val="11"/>
        </w:numPr>
        <w:tabs>
          <w:tab w:val="clear" w:pos="1428"/>
          <w:tab w:val="num" w:pos="1068"/>
        </w:tabs>
        <w:spacing w:line="240" w:lineRule="auto"/>
        <w:rPr>
          <w:lang w:eastAsia="it-IT"/>
        </w:rPr>
      </w:pPr>
      <w:r w:rsidRPr="005745BD">
        <w:rPr>
          <w:lang w:eastAsia="it-IT"/>
        </w:rPr>
        <w:t xml:space="preserve">assimilazione ed esposizione corretta dei contenuti; </w:t>
      </w:r>
    </w:p>
    <w:p w14:paraId="2B47E278" w14:textId="77777777" w:rsidR="00EC4D5B" w:rsidRPr="005745BD" w:rsidRDefault="00EC4D5B" w:rsidP="009A31F0">
      <w:pPr>
        <w:numPr>
          <w:ilvl w:val="0"/>
          <w:numId w:val="11"/>
        </w:numPr>
        <w:tabs>
          <w:tab w:val="clear" w:pos="1428"/>
          <w:tab w:val="num" w:pos="1068"/>
        </w:tabs>
        <w:spacing w:line="240" w:lineRule="auto"/>
        <w:rPr>
          <w:lang w:eastAsia="it-IT"/>
        </w:rPr>
      </w:pPr>
      <w:r w:rsidRPr="005745BD">
        <w:rPr>
          <w:lang w:eastAsia="it-IT"/>
        </w:rPr>
        <w:t>articolazione tra i contenuti del singolo corso e con altri corsi;</w:t>
      </w:r>
    </w:p>
    <w:p w14:paraId="7FC7E3E4" w14:textId="77777777" w:rsidR="00EC4D5B" w:rsidRPr="005745BD" w:rsidRDefault="00EC4D5B" w:rsidP="009A31F0">
      <w:pPr>
        <w:numPr>
          <w:ilvl w:val="0"/>
          <w:numId w:val="11"/>
        </w:numPr>
        <w:tabs>
          <w:tab w:val="clear" w:pos="1428"/>
          <w:tab w:val="num" w:pos="1068"/>
        </w:tabs>
        <w:spacing w:line="240" w:lineRule="auto"/>
        <w:rPr>
          <w:lang w:eastAsia="it-IT"/>
        </w:rPr>
      </w:pPr>
      <w:r w:rsidRPr="005745BD">
        <w:rPr>
          <w:lang w:eastAsia="it-IT"/>
        </w:rPr>
        <w:t xml:space="preserve">approfondimento dei contenuti frutto di interesse personale. </w:t>
      </w:r>
    </w:p>
    <w:p w14:paraId="327E9AEA" w14:textId="77777777" w:rsidR="00EC4D5B" w:rsidRPr="005745BD" w:rsidRDefault="00EC4D5B" w:rsidP="005745BD">
      <w:pPr>
        <w:spacing w:line="240" w:lineRule="auto"/>
        <w:rPr>
          <w:lang w:eastAsia="it-IT"/>
        </w:rPr>
      </w:pPr>
      <w:r w:rsidRPr="005745BD">
        <w:rPr>
          <w:lang w:eastAsia="it-IT"/>
        </w:rPr>
        <w:t>Il giudizio complessivo è formulato sulla base dei criteri di valutazione suddetti in equa proporzione.</w:t>
      </w:r>
    </w:p>
    <w:p w14:paraId="3E09CADD" w14:textId="77777777" w:rsidR="00EC4D5B" w:rsidRPr="005745BD" w:rsidRDefault="00EC4D5B" w:rsidP="005745BD">
      <w:pPr>
        <w:spacing w:line="240" w:lineRule="auto"/>
        <w:rPr>
          <w:lang w:eastAsia="it-IT"/>
        </w:rPr>
      </w:pPr>
    </w:p>
    <w:p w14:paraId="18B8618B" w14:textId="77777777" w:rsidR="00EC4D5B" w:rsidRPr="005745BD" w:rsidRDefault="00EC4D5B" w:rsidP="005745BD">
      <w:pPr>
        <w:spacing w:line="240" w:lineRule="auto"/>
        <w:rPr>
          <w:lang w:eastAsia="it-IT"/>
        </w:rPr>
      </w:pPr>
      <w:r w:rsidRPr="005745BD">
        <w:rPr>
          <w:lang w:eastAsia="it-IT"/>
        </w:rPr>
        <w:t xml:space="preserve">Art. 32 – Il rendimento scolastico dello studente è espresso dai voti riportati negli esami e nelle altre prove; esso viene registrato nel verbale d’esame e nel libretto personale. I voti sono assegnati in trentesimi; i numeri con cui vengono espressi i voti significano: </w:t>
      </w:r>
    </w:p>
    <w:p w14:paraId="7482E27E" w14:textId="77777777" w:rsidR="00EC4D5B" w:rsidRPr="005745BD" w:rsidRDefault="00EC4D5B" w:rsidP="005745BD">
      <w:pPr>
        <w:spacing w:line="240" w:lineRule="auto"/>
        <w:ind w:left="708"/>
        <w:rPr>
          <w:lang w:eastAsia="it-IT"/>
        </w:rPr>
      </w:pPr>
      <w:r w:rsidRPr="005745BD">
        <w:rPr>
          <w:lang w:eastAsia="it-IT"/>
        </w:rPr>
        <w:t>18-19: sufficiente (</w:t>
      </w:r>
      <w:proofErr w:type="spellStart"/>
      <w:r w:rsidRPr="005745BD">
        <w:rPr>
          <w:lang w:eastAsia="it-IT"/>
        </w:rPr>
        <w:t>Probatus</w:t>
      </w:r>
      <w:proofErr w:type="spellEnd"/>
      <w:r w:rsidRPr="005745BD">
        <w:rPr>
          <w:lang w:eastAsia="it-IT"/>
        </w:rPr>
        <w:t xml:space="preserve">) </w:t>
      </w:r>
    </w:p>
    <w:p w14:paraId="5C37E32C" w14:textId="77777777" w:rsidR="00EC4D5B" w:rsidRPr="005745BD" w:rsidRDefault="00EC4D5B" w:rsidP="005745BD">
      <w:pPr>
        <w:spacing w:line="240" w:lineRule="auto"/>
        <w:ind w:left="708"/>
        <w:rPr>
          <w:lang w:eastAsia="it-IT"/>
        </w:rPr>
      </w:pPr>
      <w:r w:rsidRPr="005745BD">
        <w:rPr>
          <w:lang w:eastAsia="it-IT"/>
        </w:rPr>
        <w:t xml:space="preserve">20-22: discreto (Bene </w:t>
      </w:r>
      <w:proofErr w:type="spellStart"/>
      <w:r w:rsidRPr="005745BD">
        <w:rPr>
          <w:lang w:eastAsia="it-IT"/>
        </w:rPr>
        <w:t>Probatus</w:t>
      </w:r>
      <w:proofErr w:type="spellEnd"/>
      <w:r w:rsidRPr="005745BD">
        <w:rPr>
          <w:lang w:eastAsia="it-IT"/>
        </w:rPr>
        <w:t xml:space="preserve">) </w:t>
      </w:r>
    </w:p>
    <w:p w14:paraId="6713024C" w14:textId="77777777" w:rsidR="00EC4D5B" w:rsidRPr="005745BD" w:rsidRDefault="00EC4D5B" w:rsidP="005745BD">
      <w:pPr>
        <w:spacing w:line="240" w:lineRule="auto"/>
        <w:ind w:left="708"/>
        <w:rPr>
          <w:lang w:eastAsia="it-IT"/>
        </w:rPr>
      </w:pPr>
      <w:r w:rsidRPr="005745BD">
        <w:rPr>
          <w:lang w:eastAsia="it-IT"/>
        </w:rPr>
        <w:t xml:space="preserve">23-25: buono (Cum laude) </w:t>
      </w:r>
    </w:p>
    <w:p w14:paraId="5F4C0C5A" w14:textId="77777777" w:rsidR="00EC4D5B" w:rsidRPr="005745BD" w:rsidRDefault="00EC4D5B" w:rsidP="005745BD">
      <w:pPr>
        <w:spacing w:line="240" w:lineRule="auto"/>
        <w:ind w:left="708"/>
        <w:rPr>
          <w:lang w:eastAsia="it-IT"/>
        </w:rPr>
      </w:pPr>
      <w:r w:rsidRPr="005745BD">
        <w:rPr>
          <w:lang w:eastAsia="it-IT"/>
        </w:rPr>
        <w:t xml:space="preserve">26-28: molto buono (Magna cum Laude) </w:t>
      </w:r>
    </w:p>
    <w:p w14:paraId="0382C45F" w14:textId="77777777" w:rsidR="00EC4D5B" w:rsidRPr="005745BD" w:rsidRDefault="00EC4D5B" w:rsidP="005745BD">
      <w:pPr>
        <w:spacing w:line="240" w:lineRule="auto"/>
        <w:ind w:left="708"/>
        <w:rPr>
          <w:lang w:eastAsia="it-IT"/>
        </w:rPr>
      </w:pPr>
      <w:r w:rsidRPr="005745BD">
        <w:rPr>
          <w:lang w:eastAsia="it-IT"/>
        </w:rPr>
        <w:t>29-30 con o senza lode: eccellente (Summa cum Laude).</w:t>
      </w:r>
    </w:p>
    <w:p w14:paraId="4AB424A9" w14:textId="77777777" w:rsidR="00EC4D5B" w:rsidRPr="005745BD" w:rsidRDefault="00EC4D5B" w:rsidP="005745BD">
      <w:pPr>
        <w:spacing w:line="240" w:lineRule="auto"/>
        <w:rPr>
          <w:lang w:eastAsia="it-IT"/>
        </w:rPr>
      </w:pPr>
      <w:r w:rsidRPr="005745BD">
        <w:rPr>
          <w:lang w:eastAsia="it-IT"/>
        </w:rPr>
        <w:t>I voti hanno valore solo se autenticati dalla firma del Docente e dello studente nel verbale.</w:t>
      </w:r>
    </w:p>
    <w:p w14:paraId="7BEF516A" w14:textId="77777777" w:rsidR="00EC4D5B" w:rsidRPr="005745BD" w:rsidRDefault="00EC4D5B" w:rsidP="005745BD">
      <w:pPr>
        <w:pStyle w:val="Titolo3"/>
      </w:pPr>
      <w:bookmarkStart w:id="76" w:name="_Toc431890003"/>
      <w:bookmarkStart w:id="77" w:name="_Toc431933819"/>
      <w:bookmarkStart w:id="78" w:name="_Toc398935711"/>
      <w:r w:rsidRPr="005745BD">
        <w:t>[Criteri per la valutazione degli esami</w:t>
      </w:r>
      <w:bookmarkEnd w:id="76"/>
      <w:bookmarkEnd w:id="77"/>
      <w:r w:rsidRPr="005745BD">
        <w:t>, approvati dal Consiglio di Istituto il 15 febbraio 2014]</w:t>
      </w:r>
      <w:bookmarkEnd w:id="78"/>
    </w:p>
    <w:p w14:paraId="27135089" w14:textId="77777777" w:rsidR="00EC4D5B" w:rsidRPr="005745BD" w:rsidRDefault="00EC4D5B" w:rsidP="005745BD">
      <w:pPr>
        <w:pStyle w:val="Titolo3"/>
      </w:pPr>
      <w:r w:rsidRPr="005745BD">
        <w:t>- Sufficiente (</w:t>
      </w:r>
      <w:proofErr w:type="spellStart"/>
      <w:r w:rsidRPr="005745BD">
        <w:t>probatus</w:t>
      </w:r>
      <w:proofErr w:type="spellEnd"/>
      <w:r w:rsidRPr="005745BD">
        <w:t>) = 18-19</w:t>
      </w:r>
    </w:p>
    <w:p w14:paraId="2B056985" w14:textId="77777777" w:rsidR="00EC4D5B" w:rsidRPr="005745BD" w:rsidRDefault="00EC4D5B" w:rsidP="005745BD">
      <w:pPr>
        <w:spacing w:line="240" w:lineRule="auto"/>
        <w:ind w:left="720"/>
      </w:pPr>
      <w:r w:rsidRPr="005745BD">
        <w:t>Conoscenza superficiale. Lo studente esprime solo i contenuti superficiali del corso, con incertezze e lacune e con scarsa proprietà di linguaggio.</w:t>
      </w:r>
    </w:p>
    <w:p w14:paraId="09ADCD51" w14:textId="77777777" w:rsidR="00EC4D5B" w:rsidRPr="005745BD" w:rsidRDefault="00EC4D5B" w:rsidP="005745BD">
      <w:pPr>
        <w:spacing w:line="240" w:lineRule="auto"/>
        <w:ind w:left="360"/>
      </w:pPr>
      <w:r w:rsidRPr="005745BD">
        <w:t xml:space="preserve">- Discreto (bene </w:t>
      </w:r>
      <w:proofErr w:type="spellStart"/>
      <w:r w:rsidRPr="005745BD">
        <w:t>probatus</w:t>
      </w:r>
      <w:proofErr w:type="spellEnd"/>
      <w:r w:rsidRPr="005745BD">
        <w:t>) = 20-22</w:t>
      </w:r>
    </w:p>
    <w:p w14:paraId="6BAA402A" w14:textId="77777777" w:rsidR="00EC4D5B" w:rsidRPr="005745BD" w:rsidRDefault="00EC4D5B" w:rsidP="005745BD">
      <w:pPr>
        <w:spacing w:line="240" w:lineRule="auto"/>
        <w:ind w:left="720"/>
      </w:pPr>
      <w:r w:rsidRPr="005745BD">
        <w:t>Conoscenza elementare. Lo studente presenta i contenuti elementari del corso senza grandi lacune e con una minima correttezza terminologico-lessicale.</w:t>
      </w:r>
    </w:p>
    <w:p w14:paraId="7D6C7DBF" w14:textId="77777777" w:rsidR="00EC4D5B" w:rsidRPr="005745BD" w:rsidRDefault="00EC4D5B" w:rsidP="005745BD">
      <w:pPr>
        <w:spacing w:line="240" w:lineRule="auto"/>
        <w:ind w:left="360"/>
      </w:pPr>
      <w:r w:rsidRPr="005745BD">
        <w:lastRenderedPageBreak/>
        <w:t xml:space="preserve">- Buono (cum laude) = 23-25 </w:t>
      </w:r>
    </w:p>
    <w:p w14:paraId="4620F735" w14:textId="77777777" w:rsidR="00EC4D5B" w:rsidRPr="005745BD" w:rsidRDefault="00EC4D5B" w:rsidP="005745BD">
      <w:pPr>
        <w:spacing w:line="240" w:lineRule="auto"/>
        <w:ind w:left="720"/>
      </w:pPr>
      <w:r w:rsidRPr="005745BD">
        <w:t>Assimilazione nozionistica. Lo studente espone i contenuti essenziali del corso con correttezza terminologico-lessicale, ma senza particolare approfondimento dei contenuti.</w:t>
      </w:r>
    </w:p>
    <w:p w14:paraId="79B8789A" w14:textId="77777777" w:rsidR="00EC4D5B" w:rsidRPr="005745BD" w:rsidRDefault="00EC4D5B" w:rsidP="005745BD">
      <w:pPr>
        <w:spacing w:line="240" w:lineRule="auto"/>
        <w:ind w:left="360"/>
      </w:pPr>
      <w:r w:rsidRPr="005745BD">
        <w:t>- Molto buono (magna cum laude) = 26-28</w:t>
      </w:r>
    </w:p>
    <w:p w14:paraId="34F7AFAC" w14:textId="77777777" w:rsidR="00EC4D5B" w:rsidRPr="005745BD" w:rsidRDefault="00EC4D5B" w:rsidP="005745BD">
      <w:pPr>
        <w:spacing w:line="240" w:lineRule="auto"/>
        <w:ind w:left="720"/>
      </w:pPr>
      <w:r w:rsidRPr="005745BD">
        <w:t>Assimilazione organica. Lo studente si dimostra capace di elaborare ed esporre gli elementi del corso, con proprietà di linguaggio e accostamento diretto delle fonti.</w:t>
      </w:r>
    </w:p>
    <w:p w14:paraId="1D1B198D" w14:textId="77777777" w:rsidR="00EC4D5B" w:rsidRPr="005745BD" w:rsidRDefault="00EC4D5B" w:rsidP="005745BD">
      <w:pPr>
        <w:spacing w:line="240" w:lineRule="auto"/>
        <w:ind w:left="360"/>
      </w:pPr>
      <w:r w:rsidRPr="005745BD">
        <w:t xml:space="preserve">- Eccellente (summa cum laude) = 29-30 </w:t>
      </w:r>
    </w:p>
    <w:p w14:paraId="33AFF550" w14:textId="77777777" w:rsidR="00EC4D5B" w:rsidRPr="005745BD" w:rsidRDefault="00EC4D5B" w:rsidP="005745BD">
      <w:pPr>
        <w:spacing w:line="240" w:lineRule="auto"/>
        <w:ind w:left="720"/>
      </w:pPr>
      <w:r w:rsidRPr="005745BD">
        <w:t>Approfondimento critico. Lo studente dimostra equilibrio tra analisi e sintesi e una sicura padronanza della materia, correlata da qualche approfondimento personale.</w:t>
      </w:r>
    </w:p>
    <w:p w14:paraId="0062D5A8" w14:textId="77777777" w:rsidR="00EC4D5B" w:rsidRPr="005745BD" w:rsidRDefault="00EC4D5B" w:rsidP="005745BD">
      <w:pPr>
        <w:spacing w:line="240" w:lineRule="auto"/>
        <w:ind w:left="360"/>
      </w:pPr>
      <w:r w:rsidRPr="005745BD">
        <w:t>- Lodevole (summa cum laude) = 30 con lode]</w:t>
      </w:r>
    </w:p>
    <w:p w14:paraId="6AAB4E78" w14:textId="77777777" w:rsidR="00EC4D5B" w:rsidRPr="005745BD" w:rsidRDefault="00EC4D5B" w:rsidP="005745BD">
      <w:pPr>
        <w:spacing w:line="240" w:lineRule="auto"/>
        <w:ind w:left="360"/>
      </w:pPr>
      <w:r w:rsidRPr="005745BD">
        <w:t>Oltre ai livelli precedenti, lo studente dimostra anche di padroneggiare fonti, contenuti, approfondimenti con connessioni interdisciplinari.</w:t>
      </w:r>
    </w:p>
    <w:p w14:paraId="48EE3387" w14:textId="77777777" w:rsidR="00EC4D5B" w:rsidRPr="005745BD" w:rsidRDefault="00EC4D5B" w:rsidP="005745BD">
      <w:pPr>
        <w:spacing w:line="240" w:lineRule="auto"/>
        <w:rPr>
          <w:rFonts w:cs="Times New Roman"/>
          <w:lang w:eastAsia="it-IT"/>
        </w:rPr>
      </w:pPr>
    </w:p>
    <w:p w14:paraId="753B936A" w14:textId="77777777" w:rsidR="00EC4D5B" w:rsidRPr="005745BD" w:rsidRDefault="00EC4D5B" w:rsidP="005745BD">
      <w:pPr>
        <w:spacing w:line="240" w:lineRule="auto"/>
        <w:rPr>
          <w:lang w:eastAsia="it-IT"/>
        </w:rPr>
      </w:pPr>
      <w:r w:rsidRPr="005745BD">
        <w:rPr>
          <w:lang w:eastAsia="it-IT"/>
        </w:rPr>
        <w:t>Art. 33 – Gli studenti che, completati gli anni di iscrizione come studenti ordinari, non hanno ancora frequentato tutti i corsi previsti dal piano di studio o che non hanno superato tutte le prove prescritte, sono fuori corso. Vengono considerati fuori corso anche coloro che, sulla base di motivazioni gravi, presentano domanda al Direttore di sospensione dalla frequenza per almeno un anno accademico. Gli studenti fuori corso – previa iscrizione annuale – possono sostenere gli esami mancanti entro cinque anni dalla fine del corso. Decorso tale termine la domanda di ammissione all’esame sarà valutata, mediante colloquio, dal Direttore che potrà chiedere di rifrequentare il corso oppure di frequentare corsi integrativi.</w:t>
      </w:r>
    </w:p>
    <w:p w14:paraId="09932D64" w14:textId="77777777" w:rsidR="00EC4D5B" w:rsidRPr="005745BD" w:rsidRDefault="00EC4D5B" w:rsidP="005745BD">
      <w:pPr>
        <w:spacing w:line="240" w:lineRule="auto"/>
        <w:rPr>
          <w:lang w:eastAsia="it-IT"/>
        </w:rPr>
      </w:pPr>
    </w:p>
    <w:p w14:paraId="6E410DBF" w14:textId="77777777" w:rsidR="00EC4D5B" w:rsidRPr="005745BD" w:rsidRDefault="00EC4D5B" w:rsidP="005745BD">
      <w:pPr>
        <w:spacing w:line="240" w:lineRule="auto"/>
        <w:rPr>
          <w:lang w:eastAsia="it-IT"/>
        </w:rPr>
      </w:pPr>
      <w:r w:rsidRPr="005745BD">
        <w:rPr>
          <w:lang w:eastAsia="it-IT"/>
        </w:rPr>
        <w:t xml:space="preserve">Art. 34 </w:t>
      </w:r>
      <w:r w:rsidRPr="005745BD">
        <w:rPr>
          <w:lang w:eastAsia="it-IT"/>
        </w:rPr>
        <w:softHyphen/>
        <w:t xml:space="preserve">– Completati tutti gli esami e le prove richieste: gli studenti ordinari che non intendono conseguire il titolo accademico e gli studenti straordinari possono richiedere un certificato di compimento degli studi e degli esami sostenuti; gli studenti uditori possono richiedere un certificato di frequenza – e degli esami eventualmente sostenuti – dei corsi per i quali si sono iscritti. </w:t>
      </w:r>
    </w:p>
    <w:p w14:paraId="50B94FF9" w14:textId="77777777" w:rsidR="00EC4D5B" w:rsidRPr="005745BD" w:rsidRDefault="00EC4D5B" w:rsidP="005745BD">
      <w:pPr>
        <w:spacing w:line="240" w:lineRule="auto"/>
        <w:rPr>
          <w:lang w:eastAsia="it-IT"/>
        </w:rPr>
      </w:pPr>
    </w:p>
    <w:p w14:paraId="703DD966" w14:textId="77777777" w:rsidR="00EC4D5B" w:rsidRPr="005745BD" w:rsidRDefault="00EC4D5B" w:rsidP="005745BD">
      <w:pPr>
        <w:spacing w:line="240" w:lineRule="auto"/>
        <w:rPr>
          <w:lang w:eastAsia="it-IT"/>
        </w:rPr>
      </w:pPr>
    </w:p>
    <w:p w14:paraId="0FCA0502" w14:textId="77777777" w:rsidR="00EC4D5B" w:rsidRPr="005745BD" w:rsidRDefault="00EC4D5B" w:rsidP="005745BD">
      <w:pPr>
        <w:pStyle w:val="Titolo3"/>
      </w:pPr>
      <w:r w:rsidRPr="005745BD">
        <w:t>V. LA BIBLIOTECA</w:t>
      </w:r>
    </w:p>
    <w:p w14:paraId="542EE761" w14:textId="77777777" w:rsidR="00EC4D5B" w:rsidRPr="005745BD" w:rsidRDefault="00EC4D5B" w:rsidP="005745BD">
      <w:pPr>
        <w:spacing w:line="240" w:lineRule="auto"/>
        <w:rPr>
          <w:rFonts w:cs="Times New Roman"/>
          <w:lang w:eastAsia="it-IT"/>
        </w:rPr>
      </w:pPr>
    </w:p>
    <w:p w14:paraId="266F6349" w14:textId="77777777" w:rsidR="00EC4D5B" w:rsidRPr="005745BD" w:rsidRDefault="00EC4D5B" w:rsidP="005745BD">
      <w:pPr>
        <w:spacing w:line="240" w:lineRule="auto"/>
        <w:rPr>
          <w:lang w:eastAsia="it-IT"/>
        </w:rPr>
      </w:pPr>
      <w:r w:rsidRPr="005745BD">
        <w:rPr>
          <w:lang w:eastAsia="it-IT"/>
        </w:rPr>
        <w:t>Art. 35 – Appartengono al Seminario di Concordia-Pordenone la Biblioteca denominata “Biblioteca del Seminario” e l’Archivio Storico dello stesso. […]</w:t>
      </w:r>
    </w:p>
    <w:p w14:paraId="1A40A257" w14:textId="77777777" w:rsidR="00EC4D5B" w:rsidRPr="005745BD" w:rsidRDefault="00EC4D5B" w:rsidP="005745BD">
      <w:pPr>
        <w:spacing w:line="240" w:lineRule="auto"/>
        <w:rPr>
          <w:lang w:eastAsia="it-IT"/>
        </w:rPr>
      </w:pPr>
    </w:p>
    <w:p w14:paraId="3CA0ADA3" w14:textId="77777777" w:rsidR="00EC4D5B" w:rsidRPr="005745BD" w:rsidRDefault="00EC4D5B" w:rsidP="005745BD">
      <w:pPr>
        <w:spacing w:line="240" w:lineRule="auto"/>
        <w:rPr>
          <w:lang w:eastAsia="it-IT"/>
        </w:rPr>
      </w:pPr>
    </w:p>
    <w:p w14:paraId="7B320B5F" w14:textId="77777777" w:rsidR="00EC4D5B" w:rsidRPr="005745BD" w:rsidRDefault="00EC4D5B" w:rsidP="005745BD">
      <w:pPr>
        <w:pStyle w:val="Titolo3"/>
      </w:pPr>
      <w:r w:rsidRPr="005745BD">
        <w:t>VI. AMMINISTRAZIONE ECONOMICA</w:t>
      </w:r>
    </w:p>
    <w:p w14:paraId="49EB2E74" w14:textId="77777777" w:rsidR="00EC4D5B" w:rsidRPr="005745BD" w:rsidRDefault="00EC4D5B" w:rsidP="005745BD">
      <w:pPr>
        <w:spacing w:line="240" w:lineRule="auto"/>
        <w:rPr>
          <w:rFonts w:cs="Times New Roman"/>
          <w:lang w:eastAsia="it-IT"/>
        </w:rPr>
      </w:pPr>
    </w:p>
    <w:p w14:paraId="5E61E431" w14:textId="77777777" w:rsidR="00EC4D5B" w:rsidRPr="005745BD" w:rsidRDefault="00EC4D5B" w:rsidP="005745BD">
      <w:pPr>
        <w:spacing w:line="240" w:lineRule="auto"/>
        <w:rPr>
          <w:lang w:eastAsia="it-IT"/>
        </w:rPr>
      </w:pPr>
      <w:r w:rsidRPr="005745BD">
        <w:rPr>
          <w:lang w:eastAsia="it-IT"/>
        </w:rPr>
        <w:t>Art 37 – Il Rettore del Seminario è responsabile della gestione economica dello Studio Teologico, con la collaborazione del Consiglio per gli affari economici del Seminario e con il supporto tecnico dell’Economo del Seminario. Agli Organi dell’amministrazione economica del Seminario spettano:</w:t>
      </w:r>
    </w:p>
    <w:p w14:paraId="6C7C13A6" w14:textId="77777777" w:rsidR="00EC4D5B" w:rsidRPr="005745BD" w:rsidRDefault="00EC4D5B" w:rsidP="009A31F0">
      <w:pPr>
        <w:numPr>
          <w:ilvl w:val="0"/>
          <w:numId w:val="12"/>
        </w:numPr>
        <w:tabs>
          <w:tab w:val="clear" w:pos="720"/>
          <w:tab w:val="num" w:pos="360"/>
        </w:tabs>
        <w:spacing w:line="240" w:lineRule="auto"/>
        <w:rPr>
          <w:lang w:eastAsia="it-IT"/>
        </w:rPr>
      </w:pPr>
      <w:r w:rsidRPr="005745BD">
        <w:rPr>
          <w:lang w:eastAsia="it-IT"/>
        </w:rPr>
        <w:t>la gestione economica ordinaria dello Studio Teologico;</w:t>
      </w:r>
    </w:p>
    <w:p w14:paraId="6F0ABE10" w14:textId="77777777" w:rsidR="00EC4D5B" w:rsidRPr="005745BD" w:rsidRDefault="00EC4D5B" w:rsidP="009A31F0">
      <w:pPr>
        <w:numPr>
          <w:ilvl w:val="0"/>
          <w:numId w:val="12"/>
        </w:numPr>
        <w:tabs>
          <w:tab w:val="clear" w:pos="720"/>
          <w:tab w:val="num" w:pos="360"/>
        </w:tabs>
        <w:spacing w:line="240" w:lineRule="auto"/>
        <w:rPr>
          <w:lang w:eastAsia="it-IT"/>
        </w:rPr>
      </w:pPr>
      <w:r w:rsidRPr="005745BD">
        <w:rPr>
          <w:lang w:eastAsia="it-IT"/>
        </w:rPr>
        <w:t>l’attuazione degli atti di straordinaria amministrazione, sentito il Consiglio di Istituto per gli aspetti specifici;</w:t>
      </w:r>
    </w:p>
    <w:p w14:paraId="0A2A6846" w14:textId="77777777" w:rsidR="00EC4D5B" w:rsidRPr="005745BD" w:rsidRDefault="00EC4D5B" w:rsidP="009A31F0">
      <w:pPr>
        <w:numPr>
          <w:ilvl w:val="0"/>
          <w:numId w:val="12"/>
        </w:numPr>
        <w:tabs>
          <w:tab w:val="clear" w:pos="720"/>
          <w:tab w:val="num" w:pos="360"/>
        </w:tabs>
        <w:spacing w:line="240" w:lineRule="auto"/>
        <w:rPr>
          <w:lang w:eastAsia="it-IT"/>
        </w:rPr>
      </w:pPr>
      <w:r w:rsidRPr="005745BD">
        <w:rPr>
          <w:lang w:eastAsia="it-IT"/>
        </w:rPr>
        <w:t>la destinazione di fondi per l’erogazione di fondi per l’erogazione delle borse di studio;</w:t>
      </w:r>
    </w:p>
    <w:p w14:paraId="17EEEDAB" w14:textId="77777777" w:rsidR="00EC4D5B" w:rsidRPr="005745BD" w:rsidRDefault="00EC4D5B" w:rsidP="009A31F0">
      <w:pPr>
        <w:numPr>
          <w:ilvl w:val="0"/>
          <w:numId w:val="12"/>
        </w:numPr>
        <w:tabs>
          <w:tab w:val="clear" w:pos="720"/>
          <w:tab w:val="num" w:pos="360"/>
        </w:tabs>
        <w:spacing w:line="240" w:lineRule="auto"/>
        <w:rPr>
          <w:lang w:eastAsia="it-IT"/>
        </w:rPr>
      </w:pPr>
      <w:r w:rsidRPr="005745BD">
        <w:rPr>
          <w:lang w:eastAsia="it-IT"/>
        </w:rPr>
        <w:t>la formulazione di programmi annuali per rispondere alle necessità economiche dello Studio Teologico. […]</w:t>
      </w:r>
    </w:p>
    <w:p w14:paraId="4420815A" w14:textId="77777777" w:rsidR="00EC4D5B" w:rsidRPr="005745BD" w:rsidRDefault="00EC4D5B" w:rsidP="005745BD">
      <w:pPr>
        <w:pStyle w:val="Titolo2"/>
        <w:rPr>
          <w:rFonts w:cs="Times New Roman"/>
        </w:rPr>
      </w:pPr>
      <w:bookmarkStart w:id="79" w:name="_Toc398935712"/>
    </w:p>
    <w:p w14:paraId="2E0F376F" w14:textId="77777777" w:rsidR="00EC4D5B" w:rsidRPr="005745BD" w:rsidRDefault="00EC4D5B" w:rsidP="005745BD">
      <w:pPr>
        <w:pStyle w:val="Titolo2"/>
      </w:pPr>
      <w:bookmarkStart w:id="80" w:name="_Toc19714386"/>
      <w:bookmarkStart w:id="81" w:name="_Toc19741521"/>
      <w:bookmarkStart w:id="82" w:name="_Toc82468660"/>
      <w:bookmarkStart w:id="83" w:name="_Toc82515507"/>
      <w:r w:rsidRPr="005745BD">
        <w:t>Parte seconda</w:t>
      </w:r>
      <w:bookmarkEnd w:id="79"/>
      <w:bookmarkEnd w:id="80"/>
      <w:bookmarkEnd w:id="81"/>
      <w:bookmarkEnd w:id="82"/>
      <w:bookmarkEnd w:id="83"/>
    </w:p>
    <w:p w14:paraId="18CE59B8" w14:textId="77777777" w:rsidR="00EC4D5B" w:rsidRPr="005745BD" w:rsidRDefault="00EC4D5B" w:rsidP="005745BD">
      <w:pPr>
        <w:pStyle w:val="Titolo2"/>
      </w:pPr>
      <w:bookmarkStart w:id="84" w:name="_Toc19714387"/>
      <w:bookmarkStart w:id="85" w:name="_Toc19741522"/>
      <w:bookmarkStart w:id="86" w:name="_Toc82515508"/>
      <w:r w:rsidRPr="005745BD">
        <w:t>NORME PER IL CONSEGUIMENTO DEL BACCALAUREATO</w:t>
      </w:r>
      <w:bookmarkEnd w:id="84"/>
      <w:bookmarkEnd w:id="85"/>
      <w:bookmarkEnd w:id="86"/>
    </w:p>
    <w:p w14:paraId="3F54AAC1" w14:textId="77777777" w:rsidR="00EC4D5B" w:rsidRPr="005745BD" w:rsidRDefault="00EC4D5B" w:rsidP="005745BD">
      <w:pPr>
        <w:spacing w:line="240" w:lineRule="auto"/>
        <w:rPr>
          <w:rFonts w:cs="Times New Roman"/>
        </w:rPr>
      </w:pPr>
    </w:p>
    <w:p w14:paraId="2E278FD2" w14:textId="77777777" w:rsidR="00EC4D5B" w:rsidRPr="005745BD" w:rsidRDefault="00EC4D5B" w:rsidP="005745BD">
      <w:pPr>
        <w:spacing w:line="240" w:lineRule="auto"/>
      </w:pPr>
      <w:r w:rsidRPr="005745BD">
        <w:t>ad experimentum sono in uso altre norme riportate sotto […]</w:t>
      </w:r>
    </w:p>
    <w:p w14:paraId="3EC53FBC" w14:textId="77777777" w:rsidR="00EC4D5B" w:rsidRPr="005745BD" w:rsidRDefault="00EC4D5B" w:rsidP="005745BD">
      <w:pPr>
        <w:spacing w:line="240" w:lineRule="auto"/>
        <w:ind w:left="360"/>
        <w:rPr>
          <w:rFonts w:cs="Times New Roman"/>
          <w:lang w:eastAsia="it-IT"/>
        </w:rPr>
      </w:pPr>
    </w:p>
    <w:p w14:paraId="302ADDF9" w14:textId="77777777" w:rsidR="00EC4D5B" w:rsidRPr="005745BD" w:rsidRDefault="00EC4D5B" w:rsidP="005745BD">
      <w:pPr>
        <w:pStyle w:val="Titolo2"/>
      </w:pPr>
      <w:bookmarkStart w:id="87" w:name="_Toc398935714"/>
      <w:bookmarkStart w:id="88" w:name="_Toc19714388"/>
      <w:r w:rsidRPr="005745BD">
        <w:rPr>
          <w:rFonts w:cs="Times New Roman"/>
        </w:rPr>
        <w:br w:type="page"/>
      </w:r>
      <w:bookmarkStart w:id="89" w:name="_Toc19741523"/>
      <w:bookmarkStart w:id="90" w:name="_Toc82468662"/>
      <w:bookmarkStart w:id="91" w:name="_Toc82515509"/>
      <w:r w:rsidRPr="005745BD">
        <w:lastRenderedPageBreak/>
        <w:t>Parte terza</w:t>
      </w:r>
      <w:bookmarkEnd w:id="87"/>
      <w:bookmarkEnd w:id="88"/>
      <w:bookmarkEnd w:id="89"/>
      <w:bookmarkEnd w:id="90"/>
      <w:bookmarkEnd w:id="91"/>
    </w:p>
    <w:p w14:paraId="779268A7" w14:textId="77777777" w:rsidR="00EC4D5B" w:rsidRPr="005745BD" w:rsidRDefault="00EC4D5B" w:rsidP="005745BD">
      <w:pPr>
        <w:pStyle w:val="Titolo2"/>
      </w:pPr>
      <w:bookmarkStart w:id="92" w:name="_Toc398935715"/>
      <w:bookmarkStart w:id="93" w:name="_Toc19714389"/>
      <w:bookmarkStart w:id="94" w:name="_Toc19741524"/>
      <w:bookmarkStart w:id="95" w:name="_Toc82468663"/>
      <w:bookmarkStart w:id="96" w:name="_Toc82515510"/>
      <w:r w:rsidRPr="005745BD">
        <w:t>RICONOSCIMENTO AGLI EFFETTI CIVILI IN ITALIA</w:t>
      </w:r>
      <w:bookmarkEnd w:id="92"/>
      <w:bookmarkEnd w:id="93"/>
      <w:bookmarkEnd w:id="94"/>
      <w:bookmarkEnd w:id="95"/>
      <w:bookmarkEnd w:id="96"/>
    </w:p>
    <w:p w14:paraId="46C5CEA5" w14:textId="77777777" w:rsidR="00EC4D5B" w:rsidRPr="005745BD" w:rsidRDefault="00EC4D5B" w:rsidP="005745BD">
      <w:pPr>
        <w:pStyle w:val="Titolo2"/>
      </w:pPr>
      <w:bookmarkStart w:id="97" w:name="_Toc398935716"/>
      <w:bookmarkStart w:id="98" w:name="_Toc19714390"/>
      <w:bookmarkStart w:id="99" w:name="_Toc19741525"/>
      <w:bookmarkStart w:id="100" w:name="_Toc82515511"/>
      <w:r w:rsidRPr="005745BD">
        <w:t>DEI TITOLI ACCADEMICI ECCLESIASTICI</w:t>
      </w:r>
      <w:bookmarkEnd w:id="97"/>
      <w:bookmarkEnd w:id="98"/>
      <w:bookmarkEnd w:id="99"/>
      <w:bookmarkEnd w:id="100"/>
    </w:p>
    <w:p w14:paraId="2D957313" w14:textId="77777777" w:rsidR="00EC4D5B" w:rsidRPr="005745BD" w:rsidRDefault="00EC4D5B" w:rsidP="005745BD">
      <w:pPr>
        <w:spacing w:line="240" w:lineRule="auto"/>
        <w:rPr>
          <w:rFonts w:cs="Times New Roman"/>
          <w:lang w:eastAsia="it-IT"/>
        </w:rPr>
      </w:pPr>
    </w:p>
    <w:p w14:paraId="596C5F4A" w14:textId="77777777" w:rsidR="00EC4D5B" w:rsidRPr="005745BD" w:rsidRDefault="00EC4D5B" w:rsidP="005745BD">
      <w:pPr>
        <w:pStyle w:val="Titolo3"/>
        <w:rPr>
          <w:rFonts w:cs="Times New Roman"/>
        </w:rPr>
      </w:pPr>
      <w:r w:rsidRPr="005745BD">
        <w:t xml:space="preserve">I. Approvazione dell’intesa tra l’Italia e la Santa </w:t>
      </w:r>
      <w:proofErr w:type="gramStart"/>
      <w:r w:rsidRPr="005745BD">
        <w:t>Sede</w:t>
      </w:r>
      <w:r w:rsidRPr="005745BD">
        <w:rPr>
          <w:vertAlign w:val="superscript"/>
        </w:rPr>
        <w:footnoteReference w:customMarkFollows="1" w:id="10"/>
        <w:t>[</w:t>
      </w:r>
      <w:proofErr w:type="gramEnd"/>
      <w:r w:rsidRPr="005745BD">
        <w:rPr>
          <w:vertAlign w:val="superscript"/>
        </w:rPr>
        <w:t>11]</w:t>
      </w:r>
    </w:p>
    <w:p w14:paraId="2D908D59" w14:textId="77777777" w:rsidR="00EC4D5B" w:rsidRPr="005745BD" w:rsidRDefault="00EC4D5B" w:rsidP="005745BD">
      <w:pPr>
        <w:spacing w:line="240" w:lineRule="auto"/>
        <w:rPr>
          <w:rFonts w:cs="Times New Roman"/>
          <w:lang w:eastAsia="it-IT"/>
        </w:rPr>
      </w:pPr>
    </w:p>
    <w:p w14:paraId="1D8B65A7" w14:textId="77777777" w:rsidR="00EC4D5B" w:rsidRPr="005745BD" w:rsidRDefault="00EC4D5B" w:rsidP="005745BD">
      <w:pPr>
        <w:spacing w:line="240" w:lineRule="auto"/>
        <w:rPr>
          <w:lang w:eastAsia="it-IT"/>
        </w:rPr>
      </w:pPr>
      <w:r w:rsidRPr="005745BD">
        <w:rPr>
          <w:lang w:eastAsia="it-IT"/>
        </w:rPr>
        <w:t xml:space="preserve">«La Repubblica italiana e la Santa Sede, in prima attuazione dell’art. 10, n. 2, comma 1, dell’accordo con protocollo addizionale firmato a Roma il 18 febbraio 1984, che apporta modificazioni al Concordato Lateranense dell’11 febbraio 1929, fermo restando quanto stabilito dal punto 4 dell’intesa 14 dicembre 1985 tra l’autorità scolastica e la Conferenza episcopale italiana (decreto del Presidente della Repubblica 16 dicembre 1985, n. 751), hanno determinato quanto segue: </w:t>
      </w:r>
    </w:p>
    <w:p w14:paraId="07C774BD" w14:textId="77777777" w:rsidR="00EC4D5B" w:rsidRPr="005745BD" w:rsidRDefault="00EC4D5B" w:rsidP="005745BD">
      <w:pPr>
        <w:spacing w:line="240" w:lineRule="auto"/>
        <w:rPr>
          <w:lang w:eastAsia="it-IT"/>
        </w:rPr>
      </w:pPr>
    </w:p>
    <w:p w14:paraId="09D62B90" w14:textId="77777777" w:rsidR="00EC4D5B" w:rsidRPr="005745BD" w:rsidRDefault="00EC4D5B" w:rsidP="005745BD">
      <w:pPr>
        <w:spacing w:line="240" w:lineRule="auto"/>
        <w:rPr>
          <w:lang w:eastAsia="it-IT"/>
        </w:rPr>
      </w:pPr>
      <w:r w:rsidRPr="005745BD">
        <w:rPr>
          <w:lang w:eastAsia="it-IT"/>
        </w:rPr>
        <w:t xml:space="preserve">Art. 1 </w:t>
      </w:r>
      <w:r w:rsidRPr="005745BD">
        <w:rPr>
          <w:lang w:eastAsia="it-IT"/>
        </w:rPr>
        <w:softHyphen/>
        <w:t xml:space="preserve">– Le Parti concordano nel considerare, oltre alla teologia, disciplina ecclesiastica, ai sensi e per gli effetti dell’art. 10, n. 2, comma 1, dell’accordo di revisione del Concordato 18 febbraio 1984, ratificato con legge 25 marzo 1985, n. 121, la disciplina “Sacra Scrittura”. </w:t>
      </w:r>
    </w:p>
    <w:p w14:paraId="7851EFED" w14:textId="77777777" w:rsidR="00EC4D5B" w:rsidRPr="005745BD" w:rsidRDefault="00EC4D5B" w:rsidP="005745BD">
      <w:pPr>
        <w:spacing w:line="240" w:lineRule="auto"/>
        <w:rPr>
          <w:lang w:eastAsia="it-IT"/>
        </w:rPr>
      </w:pPr>
    </w:p>
    <w:p w14:paraId="7A6E5546" w14:textId="77777777" w:rsidR="00EC4D5B" w:rsidRPr="005745BD" w:rsidRDefault="00EC4D5B" w:rsidP="005745BD">
      <w:pPr>
        <w:spacing w:line="240" w:lineRule="auto"/>
        <w:rPr>
          <w:lang w:eastAsia="it-IT"/>
        </w:rPr>
      </w:pPr>
      <w:r w:rsidRPr="005745BD">
        <w:rPr>
          <w:lang w:eastAsia="it-IT"/>
        </w:rPr>
        <w:t>Art. 2 – I titoli accademici di baccalaureato e di licenza nelle discipline di cui all’art. 1, conferiti dalle facoltà approvate dalla Santa Sede, sono riconosciuti, a richiesta degli interessati, rispettivamente come diploma universitario e come laurea con decreto del Ministro dell’Università e della ricerca scientifica e tecnologica, su conforme parere del Consiglio universitario italiano per i titoli accademici di equivalente livello; si dovrà anche accertare che l’interessato abbia sostenuto un numero di esami pari a non meno di 13 annualità d’insegnamento per i titoli da riconoscere come diploma universitario, e pari a non meno di 20 annualità d’insegnamento per i titoli da riconoscere come laurea. Al predetto fine l’interessato dovrà produrre il titolo accademico conseguito, corredato dall’elenco degli esami sostenuti, in copia rilasciata dalla facoltà che lo ha conferito, autenticata dalla Santa Sede».</w:t>
      </w:r>
    </w:p>
    <w:p w14:paraId="75CA5A22" w14:textId="77777777" w:rsidR="00EC4D5B" w:rsidRPr="005745BD" w:rsidRDefault="00EC4D5B" w:rsidP="005745BD">
      <w:pPr>
        <w:spacing w:line="240" w:lineRule="auto"/>
        <w:rPr>
          <w:lang w:eastAsia="it-IT"/>
        </w:rPr>
      </w:pPr>
    </w:p>
    <w:p w14:paraId="6EF0C65B" w14:textId="77777777" w:rsidR="00EC4D5B" w:rsidRPr="005745BD" w:rsidRDefault="00EC4D5B" w:rsidP="005745BD">
      <w:pPr>
        <w:pStyle w:val="Titolo3"/>
      </w:pPr>
      <w:r w:rsidRPr="005745BD">
        <w:t xml:space="preserve">II. Procedura per il riconoscimento </w:t>
      </w:r>
    </w:p>
    <w:p w14:paraId="25F68294" w14:textId="77777777" w:rsidR="00EC4D5B" w:rsidRPr="005745BD" w:rsidRDefault="00EC4D5B" w:rsidP="005745BD">
      <w:pPr>
        <w:spacing w:line="240" w:lineRule="auto"/>
        <w:rPr>
          <w:rFonts w:cs="Times New Roman"/>
          <w:lang w:eastAsia="it-IT"/>
        </w:rPr>
      </w:pPr>
    </w:p>
    <w:p w14:paraId="7CFC226E" w14:textId="77777777" w:rsidR="00EC4D5B" w:rsidRPr="005745BD" w:rsidRDefault="00EC4D5B" w:rsidP="009A31F0">
      <w:pPr>
        <w:numPr>
          <w:ilvl w:val="0"/>
          <w:numId w:val="13"/>
        </w:numPr>
        <w:tabs>
          <w:tab w:val="clear" w:pos="720"/>
          <w:tab w:val="num" w:pos="-1440"/>
        </w:tabs>
        <w:spacing w:line="240" w:lineRule="auto"/>
        <w:ind w:left="360"/>
        <w:rPr>
          <w:lang w:eastAsia="it-IT"/>
        </w:rPr>
      </w:pPr>
      <w:r w:rsidRPr="005745BD">
        <w:rPr>
          <w:lang w:eastAsia="it-IT"/>
        </w:rPr>
        <w:t xml:space="preserve">Richiedere alla Segreteria dello Studio Teologico il certificato originale di Baccalaureato con l’elenco degli esami sostenuti. Assicurarsi che il certificato contenga la seguente dichiarazione: “con riferimento a quanto previsto dal D.P.R. n.175 del 2 febbraio 1994, si certifica che la didattica complessiva per il conseguimento del titolo di Baccalaureato o di Licenza non è inferiore a 13 annualità”, trattandosi di Baccalaureato. </w:t>
      </w:r>
    </w:p>
    <w:p w14:paraId="6FC1DEC7" w14:textId="77777777" w:rsidR="00EC4D5B" w:rsidRPr="005745BD" w:rsidRDefault="00EC4D5B" w:rsidP="009A31F0">
      <w:pPr>
        <w:numPr>
          <w:ilvl w:val="0"/>
          <w:numId w:val="13"/>
        </w:numPr>
        <w:tabs>
          <w:tab w:val="clear" w:pos="720"/>
          <w:tab w:val="num" w:pos="-1080"/>
        </w:tabs>
        <w:spacing w:line="240" w:lineRule="auto"/>
        <w:ind w:left="360"/>
        <w:rPr>
          <w:lang w:eastAsia="it-IT"/>
        </w:rPr>
      </w:pPr>
      <w:r w:rsidRPr="005745BD">
        <w:rPr>
          <w:lang w:eastAsia="it-IT"/>
        </w:rPr>
        <w:t xml:space="preserve">Recarsi presso la Congregazione per l’Educazione Cattolica (P.za Pio XII, n.3, davanti alla Basilica di S. Pietro, III piano, tel. 06-69.88.41.67) muniti dei seguenti documenti: </w:t>
      </w:r>
    </w:p>
    <w:p w14:paraId="7B8C6C34" w14:textId="77777777" w:rsidR="00EC4D5B" w:rsidRPr="005745BD" w:rsidRDefault="00EC4D5B" w:rsidP="009A31F0">
      <w:pPr>
        <w:numPr>
          <w:ilvl w:val="0"/>
          <w:numId w:val="14"/>
        </w:numPr>
        <w:tabs>
          <w:tab w:val="clear" w:pos="720"/>
          <w:tab w:val="num" w:pos="-720"/>
        </w:tabs>
        <w:spacing w:line="240" w:lineRule="auto"/>
        <w:rPr>
          <w:lang w:eastAsia="it-IT"/>
        </w:rPr>
      </w:pPr>
      <w:r w:rsidRPr="005745BD">
        <w:rPr>
          <w:lang w:eastAsia="it-IT"/>
        </w:rPr>
        <w:t>originale del diploma e fotocopia da autenticare;</w:t>
      </w:r>
    </w:p>
    <w:p w14:paraId="55200718" w14:textId="77777777" w:rsidR="00EC4D5B" w:rsidRPr="005745BD" w:rsidRDefault="00EC4D5B" w:rsidP="009A31F0">
      <w:pPr>
        <w:numPr>
          <w:ilvl w:val="0"/>
          <w:numId w:val="14"/>
        </w:numPr>
        <w:tabs>
          <w:tab w:val="clear" w:pos="720"/>
          <w:tab w:val="num" w:pos="-360"/>
        </w:tabs>
        <w:spacing w:line="240" w:lineRule="auto"/>
        <w:rPr>
          <w:lang w:eastAsia="it-IT"/>
        </w:rPr>
      </w:pPr>
      <w:r w:rsidRPr="005745BD">
        <w:rPr>
          <w:lang w:eastAsia="it-IT"/>
        </w:rPr>
        <w:t>certificato degli anni di iscrizione, degli esami sostenuti e delle eventuali convalide, con i relativi voti e fotocopia;</w:t>
      </w:r>
    </w:p>
    <w:p w14:paraId="48BCF577" w14:textId="77777777" w:rsidR="00EC4D5B" w:rsidRPr="005745BD" w:rsidRDefault="00EC4D5B" w:rsidP="009A31F0">
      <w:pPr>
        <w:numPr>
          <w:ilvl w:val="0"/>
          <w:numId w:val="14"/>
        </w:numPr>
        <w:tabs>
          <w:tab w:val="clear" w:pos="720"/>
          <w:tab w:val="num" w:pos="0"/>
        </w:tabs>
        <w:spacing w:line="240" w:lineRule="auto"/>
        <w:rPr>
          <w:lang w:eastAsia="it-IT"/>
        </w:rPr>
      </w:pPr>
      <w:r w:rsidRPr="005745BD">
        <w:rPr>
          <w:lang w:eastAsia="it-IT"/>
        </w:rPr>
        <w:t>nulla osta (solo per i diaconi, i sacerdoti e i religiosi) del proprio Ordinario alla richiesta di riconoscimento del titolo.</w:t>
      </w:r>
    </w:p>
    <w:p w14:paraId="1421B697" w14:textId="77777777" w:rsidR="00EC4D5B" w:rsidRPr="005745BD" w:rsidRDefault="00EC4D5B" w:rsidP="005745BD">
      <w:pPr>
        <w:spacing w:line="240" w:lineRule="auto"/>
        <w:rPr>
          <w:rFonts w:cs="Times New Roman"/>
          <w:lang w:eastAsia="it-IT"/>
        </w:rPr>
      </w:pPr>
    </w:p>
    <w:p w14:paraId="6C6688F5" w14:textId="77777777" w:rsidR="00EC4D5B" w:rsidRPr="005745BD" w:rsidRDefault="00EC4D5B" w:rsidP="005745BD">
      <w:pPr>
        <w:spacing w:line="240" w:lineRule="auto"/>
        <w:rPr>
          <w:lang w:eastAsia="it-IT"/>
        </w:rPr>
      </w:pPr>
      <w:r w:rsidRPr="005745BD">
        <w:rPr>
          <w:lang w:eastAsia="it-IT"/>
        </w:rPr>
        <w:t xml:space="preserve">Qualora si volesse che l’intera procedura venga attuata dagli officiali della Congregazione, si dovrà prevedere con una quota aggiuntiva e attendere i tempi necessari per tale procedura. </w:t>
      </w:r>
    </w:p>
    <w:p w14:paraId="34A1117F" w14:textId="77777777" w:rsidR="00EC4D5B" w:rsidRPr="005745BD" w:rsidRDefault="00EC4D5B" w:rsidP="005745BD">
      <w:pPr>
        <w:spacing w:line="240" w:lineRule="auto"/>
        <w:rPr>
          <w:lang w:eastAsia="it-IT"/>
        </w:rPr>
      </w:pPr>
    </w:p>
    <w:p w14:paraId="2228FD98" w14:textId="77777777" w:rsidR="00EC4D5B" w:rsidRPr="005745BD" w:rsidRDefault="00EC4D5B" w:rsidP="009A31F0">
      <w:pPr>
        <w:pStyle w:val="Paragrafoelenco1"/>
        <w:numPr>
          <w:ilvl w:val="0"/>
          <w:numId w:val="15"/>
        </w:numPr>
        <w:spacing w:line="240" w:lineRule="auto"/>
        <w:rPr>
          <w:sz w:val="24"/>
          <w:szCs w:val="24"/>
        </w:rPr>
      </w:pPr>
      <w:r w:rsidRPr="005745BD">
        <w:rPr>
          <w:sz w:val="24"/>
          <w:szCs w:val="24"/>
        </w:rPr>
        <w:t xml:space="preserve">Recarsi presso la Segreteria di Stato della S. Sede (Palazzo Apostolico, ingresso portone di bronzo, III piano) con la copia autenticata del diploma e del certificato degli esami per ottenere l’autentica delle firme. </w:t>
      </w:r>
    </w:p>
    <w:p w14:paraId="19957C80" w14:textId="77777777" w:rsidR="00EC4D5B" w:rsidRPr="005745BD" w:rsidRDefault="00EC4D5B" w:rsidP="009A31F0">
      <w:pPr>
        <w:pStyle w:val="Paragrafoelenco1"/>
        <w:numPr>
          <w:ilvl w:val="0"/>
          <w:numId w:val="15"/>
        </w:numPr>
        <w:spacing w:line="240" w:lineRule="auto"/>
        <w:rPr>
          <w:sz w:val="24"/>
          <w:szCs w:val="24"/>
        </w:rPr>
      </w:pPr>
      <w:r w:rsidRPr="005745BD">
        <w:rPr>
          <w:sz w:val="24"/>
          <w:szCs w:val="24"/>
        </w:rPr>
        <w:t xml:space="preserve">Recarsi presso la Nunziatura Apostolica in Italia (Via Po, 27) con due atti per ottenere il visto. </w:t>
      </w:r>
    </w:p>
    <w:p w14:paraId="16D5EA88" w14:textId="77777777" w:rsidR="00EC4D5B" w:rsidRPr="005745BD" w:rsidRDefault="00EC4D5B" w:rsidP="009A31F0">
      <w:pPr>
        <w:numPr>
          <w:ilvl w:val="0"/>
          <w:numId w:val="15"/>
        </w:numPr>
        <w:spacing w:line="240" w:lineRule="auto"/>
        <w:rPr>
          <w:lang w:eastAsia="it-IT"/>
        </w:rPr>
      </w:pPr>
      <w:r w:rsidRPr="005745BD">
        <w:rPr>
          <w:lang w:eastAsia="it-IT"/>
        </w:rPr>
        <w:t>Recarsi presso la Prefettura di Roma, ufficio Bollo (Via IV Novembre, 119/A, Palazzo Valentini) per ottenere la vidimazione;</w:t>
      </w:r>
    </w:p>
    <w:p w14:paraId="27932771" w14:textId="77777777" w:rsidR="00EC4D5B" w:rsidRPr="005745BD" w:rsidRDefault="00EC4D5B" w:rsidP="009A31F0">
      <w:pPr>
        <w:numPr>
          <w:ilvl w:val="0"/>
          <w:numId w:val="15"/>
        </w:numPr>
        <w:spacing w:line="240" w:lineRule="auto"/>
        <w:rPr>
          <w:lang w:eastAsia="it-IT"/>
        </w:rPr>
      </w:pPr>
      <w:r w:rsidRPr="005745BD">
        <w:rPr>
          <w:lang w:eastAsia="it-IT"/>
        </w:rPr>
        <w:t>Consegnare il tutto, opportunamente trattenendone fotocopia, corredato da domanda in carta semplice, presso il Ministero dell’Università e della Ricerca Scientifica (</w:t>
      </w:r>
      <w:proofErr w:type="gramStart"/>
      <w:r w:rsidRPr="005745BD">
        <w:rPr>
          <w:lang w:eastAsia="it-IT"/>
        </w:rPr>
        <w:t>P.le</w:t>
      </w:r>
      <w:proofErr w:type="gramEnd"/>
      <w:r w:rsidRPr="005745BD">
        <w:rPr>
          <w:lang w:eastAsia="it-IT"/>
        </w:rPr>
        <w:t xml:space="preserve"> Kennedy, 20, EUR, apertura al pubblico dopo le ore 10, ufficio V, stanza 110).</w:t>
      </w:r>
    </w:p>
    <w:p w14:paraId="535CF131" w14:textId="77777777" w:rsidR="00EC4D5B" w:rsidRPr="005745BD" w:rsidRDefault="00EC4D5B" w:rsidP="005745BD">
      <w:pPr>
        <w:spacing w:line="240" w:lineRule="auto"/>
        <w:ind w:left="360"/>
        <w:rPr>
          <w:rFonts w:cs="Times New Roman"/>
          <w:lang w:eastAsia="it-IT"/>
        </w:rPr>
      </w:pPr>
    </w:p>
    <w:p w14:paraId="2F9DC828" w14:textId="77777777" w:rsidR="00EC4D5B" w:rsidRPr="005745BD" w:rsidRDefault="00EC4D5B" w:rsidP="005745BD">
      <w:pPr>
        <w:pStyle w:val="Titolo2"/>
        <w:pBdr>
          <w:top w:val="single" w:sz="12" w:space="1" w:color="auto"/>
          <w:left w:val="single" w:sz="12" w:space="4" w:color="auto"/>
          <w:bottom w:val="single" w:sz="12" w:space="1" w:color="auto"/>
          <w:right w:val="single" w:sz="12" w:space="4" w:color="auto"/>
        </w:pBdr>
      </w:pPr>
      <w:bookmarkStart w:id="101" w:name="_Toc398935650"/>
      <w:bookmarkStart w:id="102" w:name="_Toc398935717"/>
      <w:r w:rsidRPr="005745BD">
        <w:rPr>
          <w:rFonts w:cs="Times New Roman"/>
        </w:rPr>
        <w:br w:type="page"/>
      </w:r>
      <w:bookmarkStart w:id="103" w:name="_Toc19714391"/>
      <w:bookmarkStart w:id="104" w:name="_Toc82515512"/>
      <w:r w:rsidRPr="005745BD">
        <w:lastRenderedPageBreak/>
        <w:t>Norme e disposizioni ad experimentum per il conseguimento del Baccalaureato</w:t>
      </w:r>
      <w:bookmarkEnd w:id="101"/>
      <w:bookmarkEnd w:id="102"/>
      <w:bookmarkEnd w:id="103"/>
      <w:bookmarkEnd w:id="104"/>
    </w:p>
    <w:p w14:paraId="53147AD3" w14:textId="77777777" w:rsidR="00EC4D5B" w:rsidRPr="005745BD" w:rsidRDefault="00EC4D5B" w:rsidP="005745BD">
      <w:pPr>
        <w:pStyle w:val="Titolo2"/>
        <w:pBdr>
          <w:top w:val="single" w:sz="12" w:space="1" w:color="auto"/>
          <w:left w:val="single" w:sz="12" w:space="4" w:color="auto"/>
          <w:bottom w:val="single" w:sz="12" w:space="1" w:color="auto"/>
          <w:right w:val="single" w:sz="12" w:space="4" w:color="auto"/>
        </w:pBdr>
      </w:pPr>
      <w:bookmarkStart w:id="105" w:name="_Toc337057064"/>
      <w:bookmarkStart w:id="106" w:name="_Toc463624714"/>
      <w:bookmarkStart w:id="107" w:name="_Toc493799473"/>
      <w:bookmarkStart w:id="108" w:name="_Toc494525691"/>
      <w:bookmarkStart w:id="109" w:name="_Toc496011179"/>
      <w:bookmarkStart w:id="110" w:name="_Toc398832317"/>
      <w:bookmarkStart w:id="111" w:name="_Toc398935651"/>
      <w:bookmarkStart w:id="112" w:name="_Toc398935718"/>
      <w:bookmarkStart w:id="113" w:name="_Toc19741527"/>
      <w:bookmarkStart w:id="114" w:name="_Toc82515513"/>
      <w:r w:rsidRPr="005745BD">
        <w:t>dall’anno Accademico 2014-2015</w:t>
      </w:r>
      <w:bookmarkEnd w:id="105"/>
      <w:bookmarkEnd w:id="106"/>
      <w:bookmarkEnd w:id="107"/>
      <w:bookmarkEnd w:id="108"/>
      <w:bookmarkEnd w:id="109"/>
      <w:bookmarkEnd w:id="110"/>
      <w:bookmarkEnd w:id="111"/>
      <w:bookmarkEnd w:id="112"/>
      <w:bookmarkEnd w:id="113"/>
      <w:bookmarkEnd w:id="114"/>
    </w:p>
    <w:p w14:paraId="53B8D7C1" w14:textId="77777777" w:rsidR="00EC4D5B" w:rsidRPr="005745BD" w:rsidRDefault="00EC4D5B" w:rsidP="005745BD">
      <w:pPr>
        <w:pStyle w:val="Corpotesto"/>
        <w:spacing w:line="240" w:lineRule="auto"/>
        <w:rPr>
          <w:rFonts w:cs="Times New Roman"/>
        </w:rPr>
      </w:pPr>
    </w:p>
    <w:p w14:paraId="7539DE8D" w14:textId="77777777" w:rsidR="00EC4D5B" w:rsidRPr="005745BD" w:rsidRDefault="00EC4D5B" w:rsidP="005745BD">
      <w:pPr>
        <w:pStyle w:val="Corpotesto"/>
        <w:spacing w:line="240" w:lineRule="auto"/>
      </w:pPr>
      <w:r w:rsidRPr="005745BD">
        <w:t>Seguendo le indicazioni della Facoltà, la revisione della modalità dell’esame di Baccalaureato nasce per offrire allo studente migliori opportunità di rielaborare e presentare in modo più personalizzato i contenuti essenziali delle discipline teologiche. L’attenzione alle tematiche specificatamente positive (Scrittura, Liturgia, Storia della Chiesa…) viene recuperata all’interno dei singoli nuclei tematici.</w:t>
      </w:r>
    </w:p>
    <w:p w14:paraId="481BC673" w14:textId="77777777" w:rsidR="00EC4D5B" w:rsidRPr="005745BD" w:rsidRDefault="00EC4D5B" w:rsidP="005745BD">
      <w:pPr>
        <w:spacing w:line="240" w:lineRule="auto"/>
        <w:rPr>
          <w:rFonts w:cs="Times New Roman"/>
          <w:lang w:eastAsia="it-IT"/>
        </w:rPr>
      </w:pPr>
    </w:p>
    <w:p w14:paraId="6C991419" w14:textId="77777777" w:rsidR="00EC4D5B" w:rsidRPr="005745BD" w:rsidRDefault="00EC4D5B" w:rsidP="005745BD">
      <w:pPr>
        <w:pStyle w:val="Titolo3"/>
      </w:pPr>
      <w:bookmarkStart w:id="115" w:name="_Toc398935719"/>
      <w:r w:rsidRPr="005745BD">
        <w:t>NORME PER IL CONSEGUIMENTO</w:t>
      </w:r>
      <w:bookmarkEnd w:id="115"/>
    </w:p>
    <w:p w14:paraId="47A4F99E" w14:textId="77777777" w:rsidR="00EC4D5B" w:rsidRPr="005745BD" w:rsidRDefault="00EC4D5B" w:rsidP="005745BD">
      <w:pPr>
        <w:pStyle w:val="Corpotesto"/>
        <w:spacing w:line="240" w:lineRule="auto"/>
        <w:rPr>
          <w:rFonts w:cs="Times New Roman"/>
        </w:rPr>
      </w:pPr>
    </w:p>
    <w:p w14:paraId="1F090A07" w14:textId="77777777" w:rsidR="00EC4D5B" w:rsidRPr="005745BD" w:rsidRDefault="00EC4D5B" w:rsidP="005745BD">
      <w:pPr>
        <w:pStyle w:val="Corpotesto"/>
        <w:spacing w:line="240" w:lineRule="auto"/>
      </w:pPr>
      <w:r w:rsidRPr="005745BD">
        <w:t>L’ammissione all’esame di Baccalaureato in Teologia presuppone:</w:t>
      </w:r>
    </w:p>
    <w:p w14:paraId="38D26A09" w14:textId="77777777" w:rsidR="00EC4D5B" w:rsidRPr="005745BD" w:rsidRDefault="00EC4D5B" w:rsidP="009A31F0">
      <w:pPr>
        <w:pStyle w:val="Puntoelenco"/>
        <w:numPr>
          <w:ilvl w:val="0"/>
          <w:numId w:val="16"/>
        </w:numPr>
        <w:spacing w:line="240" w:lineRule="auto"/>
      </w:pPr>
      <w:r w:rsidRPr="005745BD">
        <w:t>il superamento di tutti gli esami prescritti dal Piano di studi (compresi corsi complementari/opzionali ed elaborati dei seminari);</w:t>
      </w:r>
    </w:p>
    <w:p w14:paraId="7B3ABDA6" w14:textId="77777777" w:rsidR="00EC4D5B" w:rsidRPr="005745BD" w:rsidRDefault="00EC4D5B" w:rsidP="009A31F0">
      <w:pPr>
        <w:pStyle w:val="Puntoelenco"/>
        <w:numPr>
          <w:ilvl w:val="0"/>
          <w:numId w:val="16"/>
        </w:numPr>
        <w:spacing w:line="240" w:lineRule="auto"/>
      </w:pPr>
      <w:r w:rsidRPr="005745BD">
        <w:t>la consegna di un elaborato scritto (= tesina di baccalaureato) – nelle date e nei modi previsti annualmente dalla Segreteria della Facoltà – approvato da un docente relatore;</w:t>
      </w:r>
    </w:p>
    <w:p w14:paraId="178A761A" w14:textId="77777777" w:rsidR="00EC4D5B" w:rsidRPr="005745BD" w:rsidRDefault="00EC4D5B" w:rsidP="009A31F0">
      <w:pPr>
        <w:pStyle w:val="Puntoelenco"/>
        <w:numPr>
          <w:ilvl w:val="0"/>
          <w:numId w:val="16"/>
        </w:numPr>
        <w:spacing w:line="240" w:lineRule="auto"/>
      </w:pPr>
      <w:r w:rsidRPr="005745BD">
        <w:t>l’iscrizione all’esame di Baccalaureato e la presentazione del piano d’esame, da effettuare almeno un mese prima dell’esame finale e comunque secondo quanto indicato per ciascuna sessione dalla Segreteria dello Studio Teologico.</w:t>
      </w:r>
    </w:p>
    <w:p w14:paraId="35E19365" w14:textId="77777777" w:rsidR="00EC4D5B" w:rsidRPr="005745BD" w:rsidRDefault="00EC4D5B" w:rsidP="005745BD">
      <w:pPr>
        <w:spacing w:line="240" w:lineRule="auto"/>
      </w:pPr>
      <w:r w:rsidRPr="005745BD">
        <w:t>L’esame finale è sostenuto davanti a una Commissione composta da tre docenti e da un presidente, con funzione di moderatore. Il presidente compila il verbale, regola i tempi degli esaminatori, raccoglie e discute le valutazioni, e proclama il risultato della prova orale.</w:t>
      </w:r>
    </w:p>
    <w:p w14:paraId="29E05C44" w14:textId="77777777" w:rsidR="00EC4D5B" w:rsidRPr="005745BD" w:rsidRDefault="00EC4D5B" w:rsidP="005745BD">
      <w:pPr>
        <w:spacing w:line="240" w:lineRule="auto"/>
        <w:rPr>
          <w:rFonts w:cs="Times New Roman"/>
        </w:rPr>
      </w:pPr>
    </w:p>
    <w:p w14:paraId="1F4056A0" w14:textId="77777777" w:rsidR="00EC4D5B" w:rsidRPr="005745BD" w:rsidRDefault="00EC4D5B" w:rsidP="005745BD">
      <w:pPr>
        <w:pStyle w:val="Titolo3"/>
      </w:pPr>
      <w:bookmarkStart w:id="116" w:name="_Toc398935720"/>
      <w:r w:rsidRPr="005745BD">
        <w:t>ESAME DI BACCALAUREATO</w:t>
      </w:r>
      <w:bookmarkEnd w:id="116"/>
    </w:p>
    <w:p w14:paraId="0247FB44" w14:textId="77777777" w:rsidR="00EC4D5B" w:rsidRPr="005745BD" w:rsidRDefault="00EC4D5B" w:rsidP="005745BD">
      <w:pPr>
        <w:pStyle w:val="Corpotesto"/>
        <w:spacing w:line="240" w:lineRule="auto"/>
        <w:rPr>
          <w:rFonts w:cs="Times New Roman"/>
        </w:rPr>
      </w:pPr>
    </w:p>
    <w:p w14:paraId="1E7F0997" w14:textId="77777777" w:rsidR="00EC4D5B" w:rsidRPr="005745BD" w:rsidRDefault="00EC4D5B" w:rsidP="005745BD">
      <w:pPr>
        <w:spacing w:line="240" w:lineRule="auto"/>
      </w:pPr>
      <w:r w:rsidRPr="005745BD">
        <w:t>L’esame di Baccalaureato, al termine del quinquennio e dell’anno di pastorale del Ciclo Istituzionale, è costituito da:</w:t>
      </w:r>
    </w:p>
    <w:p w14:paraId="0A9FADF1" w14:textId="77777777" w:rsidR="00EC4D5B" w:rsidRPr="005745BD" w:rsidRDefault="00EC4D5B" w:rsidP="005745BD">
      <w:pPr>
        <w:pStyle w:val="Corpotesto"/>
        <w:spacing w:line="240" w:lineRule="auto"/>
        <w:rPr>
          <w:rFonts w:cs="Times New Roman"/>
        </w:rPr>
      </w:pPr>
    </w:p>
    <w:p w14:paraId="2AE0B6FE" w14:textId="77777777" w:rsidR="00EC4D5B" w:rsidRPr="005745BD" w:rsidRDefault="00EC4D5B" w:rsidP="005745BD">
      <w:pPr>
        <w:pStyle w:val="Titolo3"/>
      </w:pPr>
      <w:r w:rsidRPr="005745BD">
        <w:t>a. Elaborato scritto/tesina</w:t>
      </w:r>
    </w:p>
    <w:p w14:paraId="09D8E9D8" w14:textId="77777777" w:rsidR="00EC4D5B" w:rsidRPr="005745BD" w:rsidRDefault="00EC4D5B" w:rsidP="005745BD">
      <w:pPr>
        <w:pStyle w:val="Elencocontinua"/>
        <w:spacing w:after="0" w:line="240" w:lineRule="auto"/>
      </w:pPr>
      <w:r w:rsidRPr="005745BD">
        <w:t>Per l’esame di Baccalaureato il candidato compone un elaborato scritto (approvato dal Docente relatore) nel quale deve dimostrare:</w:t>
      </w:r>
    </w:p>
    <w:p w14:paraId="618FC674" w14:textId="77777777" w:rsidR="00EC4D5B" w:rsidRPr="005745BD" w:rsidRDefault="00EC4D5B" w:rsidP="009A31F0">
      <w:pPr>
        <w:pStyle w:val="Puntoelenco2"/>
        <w:numPr>
          <w:ilvl w:val="0"/>
          <w:numId w:val="17"/>
        </w:numPr>
        <w:spacing w:line="240" w:lineRule="auto"/>
      </w:pPr>
      <w:r w:rsidRPr="005745BD">
        <w:t>l’uso di una corretta metodologia di ricerca (bibliografia principale: fonti e studi) e di esposizione scientifica del tema teologico, concordato con il docente;</w:t>
      </w:r>
    </w:p>
    <w:p w14:paraId="63BD38D0" w14:textId="77777777" w:rsidR="00EC4D5B" w:rsidRPr="005745BD" w:rsidRDefault="00EC4D5B" w:rsidP="009A31F0">
      <w:pPr>
        <w:pStyle w:val="Puntoelenco2"/>
        <w:numPr>
          <w:ilvl w:val="0"/>
          <w:numId w:val="17"/>
        </w:numPr>
        <w:spacing w:line="240" w:lineRule="auto"/>
      </w:pPr>
      <w:r w:rsidRPr="005745BD">
        <w:t>la capacità, almeno iniziale, di valutazione critica sul materiale studiato;</w:t>
      </w:r>
    </w:p>
    <w:p w14:paraId="6D397A3F" w14:textId="77777777" w:rsidR="00EC4D5B" w:rsidRPr="005745BD" w:rsidRDefault="00EC4D5B" w:rsidP="009A31F0">
      <w:pPr>
        <w:pStyle w:val="Puntoelenco2"/>
        <w:numPr>
          <w:ilvl w:val="0"/>
          <w:numId w:val="17"/>
        </w:numPr>
        <w:spacing w:line="240" w:lineRule="auto"/>
      </w:pPr>
      <w:r w:rsidRPr="005745BD">
        <w:t xml:space="preserve">ed inoltre, l’argomento trattato nell’elaborato scritto deve rientrare in una delle “aree teologiche” del </w:t>
      </w:r>
      <w:proofErr w:type="spellStart"/>
      <w:r w:rsidRPr="005745BD">
        <w:t>Tesario</w:t>
      </w:r>
      <w:proofErr w:type="spellEnd"/>
      <w:r w:rsidRPr="005745BD">
        <w:t>.</w:t>
      </w:r>
    </w:p>
    <w:p w14:paraId="5113B84C" w14:textId="77777777" w:rsidR="00EC4D5B" w:rsidRPr="005745BD" w:rsidRDefault="00EC4D5B" w:rsidP="005745BD">
      <w:pPr>
        <w:spacing w:line="240" w:lineRule="auto"/>
      </w:pPr>
      <w:r w:rsidRPr="005745BD">
        <w:t xml:space="preserve">Il tema dell’elaborato e la scelta del Docente relatore viene concordata con il Direttore dello Studio Teologico. Successivamente viene presentato in Segreteria sei mesi prima della data dell’Esame uno schema firmato dal Docente Relatore, in cui si evidenzia il titolo provvisorio, la tematica, gli obiettivi, il percorso e la bibliografia minima da affrontare. </w:t>
      </w:r>
    </w:p>
    <w:p w14:paraId="7C922DB9" w14:textId="77777777" w:rsidR="00EC4D5B" w:rsidRPr="005745BD" w:rsidRDefault="00EC4D5B" w:rsidP="005745BD">
      <w:pPr>
        <w:spacing w:line="240" w:lineRule="auto"/>
      </w:pPr>
      <w:r w:rsidRPr="005745BD">
        <w:t xml:space="preserve">La lunghezza dell’elaborato scritto può variare dalle 40 alle 80 cartelle redatte secondo le norme di A. Fanton, Metodologia per lo studio della teologia: desidero </w:t>
      </w:r>
      <w:proofErr w:type="spellStart"/>
      <w:r w:rsidRPr="005745BD">
        <w:t>intelligere</w:t>
      </w:r>
      <w:proofErr w:type="spellEnd"/>
      <w:r w:rsidRPr="005745BD">
        <w:t xml:space="preserve"> </w:t>
      </w:r>
      <w:proofErr w:type="spellStart"/>
      <w:r w:rsidRPr="005745BD">
        <w:t>veritatem</w:t>
      </w:r>
      <w:proofErr w:type="spellEnd"/>
      <w:r w:rsidRPr="005745BD">
        <w:t xml:space="preserve"> </w:t>
      </w:r>
      <w:proofErr w:type="spellStart"/>
      <w:r w:rsidRPr="005745BD">
        <w:t>tuam</w:t>
      </w:r>
      <w:proofErr w:type="spellEnd"/>
      <w:r w:rsidRPr="005745BD">
        <w:t>, ed. Messaggero-Facoltà Teologica del Triveneto, Padova 2010, con copertina in brossura non plastificata di colore verde bottiglia.</w:t>
      </w:r>
    </w:p>
    <w:p w14:paraId="0EF1048D" w14:textId="77777777" w:rsidR="00EC4D5B" w:rsidRPr="005745BD" w:rsidRDefault="00EC4D5B" w:rsidP="005745BD">
      <w:pPr>
        <w:spacing w:line="240" w:lineRule="auto"/>
      </w:pPr>
      <w:r w:rsidRPr="005745BD">
        <w:t xml:space="preserve">Dell’elaborato finale di Baccalaureato il candidato presenterà alla Segreteria due copie (rilegate secondo le norme editoriali della </w:t>
      </w:r>
      <w:proofErr w:type="spellStart"/>
      <w:r w:rsidRPr="005745BD">
        <w:t>Fttr</w:t>
      </w:r>
      <w:proofErr w:type="spellEnd"/>
      <w:r w:rsidRPr="005745BD">
        <w:t>), un mese prima dell’esame e comunque entro i termini stabiliti dalla Segreteria – pena l’esclusione dalla sessione richiesta – per consentire un tempo adeguato di valutazione del docente e di preparazione alla prova orale dello studente.</w:t>
      </w:r>
    </w:p>
    <w:p w14:paraId="4F484FE4" w14:textId="77777777" w:rsidR="00EC4D5B" w:rsidRPr="005745BD" w:rsidRDefault="00EC4D5B" w:rsidP="005745BD">
      <w:pPr>
        <w:spacing w:line="240" w:lineRule="auto"/>
      </w:pPr>
      <w:r w:rsidRPr="005745BD">
        <w:t>La tesi deve essere accompagnata dalla dichiarazione di originalità del testo firmata dal candidato, riprodotta a margine del lavoro scritto (dopo l’Indice finale), mentre una copia autografa della stessa dichiarazione va consegnata in Segreteria.</w:t>
      </w:r>
    </w:p>
    <w:p w14:paraId="242DC049" w14:textId="77777777" w:rsidR="00EC4D5B" w:rsidRPr="005745BD" w:rsidRDefault="00EC4D5B" w:rsidP="005745BD">
      <w:pPr>
        <w:pStyle w:val="Corpotesto"/>
        <w:spacing w:line="240" w:lineRule="auto"/>
        <w:rPr>
          <w:rFonts w:cs="Times New Roman"/>
        </w:rPr>
      </w:pPr>
    </w:p>
    <w:p w14:paraId="0A367DED" w14:textId="77777777" w:rsidR="00EC4D5B" w:rsidRPr="005745BD" w:rsidRDefault="00EC4D5B" w:rsidP="005745BD">
      <w:pPr>
        <w:pStyle w:val="Titolo3"/>
      </w:pPr>
      <w:r w:rsidRPr="005745BD">
        <w:t>b. Prova orale</w:t>
      </w:r>
    </w:p>
    <w:p w14:paraId="6789928F" w14:textId="77777777" w:rsidR="00EC4D5B" w:rsidRPr="005745BD" w:rsidRDefault="00EC4D5B" w:rsidP="005745BD">
      <w:pPr>
        <w:pStyle w:val="Elencocontinua"/>
        <w:spacing w:after="0" w:line="240" w:lineRule="auto"/>
        <w:ind w:left="0"/>
      </w:pPr>
      <w:r w:rsidRPr="005745BD">
        <w:t>L’esame orale verte su 17 nuclei tematici raggruppati (in numero di 2 o 3) per aree teologiche:</w:t>
      </w:r>
    </w:p>
    <w:p w14:paraId="23C87143" w14:textId="77777777" w:rsidR="00EC4D5B" w:rsidRPr="005745BD" w:rsidRDefault="00EC4D5B" w:rsidP="005745BD">
      <w:pPr>
        <w:pStyle w:val="Elencocontinua"/>
        <w:spacing w:after="0" w:line="240" w:lineRule="auto"/>
        <w:ind w:left="0"/>
      </w:pPr>
      <w:r w:rsidRPr="005745BD">
        <w:t>L’esame orale, della durata di 60 minuti, consta di 3 colloqui di 20 minuti ciascuno.</w:t>
      </w:r>
    </w:p>
    <w:p w14:paraId="5BADCDBD" w14:textId="77777777" w:rsidR="00EC4D5B" w:rsidRPr="005745BD" w:rsidRDefault="00EC4D5B" w:rsidP="009A31F0">
      <w:pPr>
        <w:pStyle w:val="Puntoelenco"/>
        <w:numPr>
          <w:ilvl w:val="0"/>
          <w:numId w:val="18"/>
        </w:numPr>
        <w:spacing w:line="240" w:lineRule="auto"/>
      </w:pPr>
      <w:r w:rsidRPr="005745BD">
        <w:t>Primo colloquio: il candidato presenta il suo elaborato scritto (= tesina) – tema, scopo, metodo, risultati – inserendolo e collegandolo con l’area teologica e i nuclei tematici di riferimento.</w:t>
      </w:r>
    </w:p>
    <w:p w14:paraId="35BAA08E" w14:textId="77777777" w:rsidR="00EC4D5B" w:rsidRPr="005745BD" w:rsidRDefault="00EC4D5B" w:rsidP="009A31F0">
      <w:pPr>
        <w:pStyle w:val="Puntoelenco"/>
        <w:numPr>
          <w:ilvl w:val="0"/>
          <w:numId w:val="18"/>
        </w:numPr>
        <w:spacing w:line="240" w:lineRule="auto"/>
      </w:pPr>
      <w:r w:rsidRPr="005745BD">
        <w:t>Secondo colloquio: l’esame verterà sull’area teologica (di 2 o 3 nuclei) scelta dal candidato al momento dell’iscrizione.</w:t>
      </w:r>
    </w:p>
    <w:p w14:paraId="53AE39B5" w14:textId="77777777" w:rsidR="00EC4D5B" w:rsidRPr="005745BD" w:rsidRDefault="00EC4D5B" w:rsidP="009A31F0">
      <w:pPr>
        <w:pStyle w:val="Puntoelenco"/>
        <w:numPr>
          <w:ilvl w:val="0"/>
          <w:numId w:val="18"/>
        </w:numPr>
        <w:spacing w:line="240" w:lineRule="auto"/>
      </w:pPr>
      <w:r w:rsidRPr="005745BD">
        <w:t>Terzo colloquio: verterà sui rimanenti nuclei tematici, esclusi quelli inerenti al primo e al secondo colloquio; un docente, membro della Commissione d’esame, interrogherà sui nuclei dell’area di sua pertinenza.</w:t>
      </w:r>
    </w:p>
    <w:p w14:paraId="5DE8B197" w14:textId="77777777" w:rsidR="00EC4D5B" w:rsidRPr="005745BD" w:rsidRDefault="00EC4D5B" w:rsidP="005745BD">
      <w:pPr>
        <w:spacing w:line="240" w:lineRule="auto"/>
      </w:pPr>
      <w:r w:rsidRPr="005745BD">
        <w:lastRenderedPageBreak/>
        <w:t xml:space="preserve">Nel </w:t>
      </w:r>
      <w:proofErr w:type="spellStart"/>
      <w:r w:rsidRPr="005745BD">
        <w:t>Tesario</w:t>
      </w:r>
      <w:proofErr w:type="spellEnd"/>
      <w:r w:rsidRPr="005745BD">
        <w:t xml:space="preserve"> vengono segnalati, oltre alla bibliografia per ciascun nucleo tematico, anche altri volumi, uno per ciascuna delle aree teologiche, proposto di comune accordo dai docenti di quell’area e che possono essere scelti dallo studente in alternativa per la preparazione della tesi.</w:t>
      </w:r>
    </w:p>
    <w:p w14:paraId="42F1C9B8" w14:textId="77777777" w:rsidR="00EC4D5B" w:rsidRPr="005745BD" w:rsidRDefault="00EC4D5B" w:rsidP="005745BD">
      <w:pPr>
        <w:spacing w:line="240" w:lineRule="auto"/>
      </w:pPr>
      <w:r w:rsidRPr="005745BD">
        <w:t>La composizione della Commissione verrà resa nota 48 ore prima della prova d’esame.</w:t>
      </w:r>
    </w:p>
    <w:p w14:paraId="50D465D8" w14:textId="77777777" w:rsidR="00EC4D5B" w:rsidRPr="005745BD" w:rsidRDefault="00EC4D5B" w:rsidP="005745BD">
      <w:pPr>
        <w:spacing w:line="240" w:lineRule="auto"/>
        <w:rPr>
          <w:rFonts w:cs="Times New Roman"/>
        </w:rPr>
      </w:pPr>
    </w:p>
    <w:p w14:paraId="7F53ECAD" w14:textId="77777777" w:rsidR="00EC4D5B" w:rsidRPr="005745BD" w:rsidRDefault="00EC4D5B" w:rsidP="005745BD">
      <w:pPr>
        <w:pStyle w:val="Titolo3"/>
      </w:pPr>
      <w:r w:rsidRPr="005745BD">
        <w:t>Valutazione finale</w:t>
      </w:r>
    </w:p>
    <w:p w14:paraId="51ABA78D" w14:textId="77777777" w:rsidR="00EC4D5B" w:rsidRPr="005745BD" w:rsidRDefault="00EC4D5B" w:rsidP="005745BD">
      <w:pPr>
        <w:spacing w:line="240" w:lineRule="auto"/>
      </w:pPr>
      <w:r w:rsidRPr="005745BD">
        <w:t>La valutazione finale è data per il 60% dalla media “ponderata”</w:t>
      </w:r>
      <w:r w:rsidRPr="005745BD">
        <w:rPr>
          <w:rFonts w:cs="Times New Roman"/>
        </w:rPr>
        <w:footnoteReference w:customMarkFollows="1" w:id="11"/>
        <w:sym w:font="Symbol" w:char="F02A"/>
      </w:r>
      <w:r w:rsidRPr="005745BD">
        <w:t xml:space="preserve"> dei voti degli esami del quinquennio (esclusi i corsi propedeutici) e per il 40% dal voto dell’esame di Baccellierato comprensivo di elaborato scritto e prova orale.</w:t>
      </w:r>
    </w:p>
    <w:p w14:paraId="4147AC0E" w14:textId="77777777" w:rsidR="00EC4D5B" w:rsidRPr="005745BD" w:rsidRDefault="00EC4D5B" w:rsidP="005745BD">
      <w:pPr>
        <w:spacing w:line="240" w:lineRule="auto"/>
      </w:pPr>
      <w:r w:rsidRPr="005745BD">
        <w:t>I voti sono espressi in trentesimi. All’elaborato scritto sono riservati sino a un massimo di 6 punti.</w:t>
      </w:r>
    </w:p>
    <w:p w14:paraId="75A07B23" w14:textId="77777777" w:rsidR="00EC4D5B" w:rsidRPr="005745BD" w:rsidRDefault="00EC4D5B" w:rsidP="005745BD">
      <w:pPr>
        <w:spacing w:line="240" w:lineRule="auto"/>
      </w:pPr>
      <w:r w:rsidRPr="005745BD">
        <w:t>L’arrotondamento del voto finale viene fatto secondo i normali criteri matematici: fino a x,50 si arrotonda alla cifra inferiore; da x,51 a quella superiore (29,50 = 29; 29,51 = 30).</w:t>
      </w:r>
    </w:p>
    <w:p w14:paraId="28A0D6B1" w14:textId="77777777" w:rsidR="00EC4D5B" w:rsidRPr="005745BD" w:rsidRDefault="00EC4D5B" w:rsidP="005745BD">
      <w:pPr>
        <w:spacing w:line="240" w:lineRule="auto"/>
        <w:rPr>
          <w:rFonts w:cs="Times New Roman"/>
        </w:rPr>
      </w:pPr>
    </w:p>
    <w:p w14:paraId="3D590A36" w14:textId="77777777" w:rsidR="00EC4D5B" w:rsidRPr="005745BD" w:rsidRDefault="00EC4D5B" w:rsidP="005745BD">
      <w:pPr>
        <w:pStyle w:val="Titolo3"/>
      </w:pPr>
      <w:r w:rsidRPr="005745BD">
        <w:t>Indicazioni pratiche</w:t>
      </w:r>
    </w:p>
    <w:p w14:paraId="1BE97F27" w14:textId="77777777" w:rsidR="00EC4D5B" w:rsidRPr="005745BD" w:rsidRDefault="00EC4D5B" w:rsidP="005745BD">
      <w:pPr>
        <w:spacing w:line="240" w:lineRule="auto"/>
      </w:pPr>
      <w:r w:rsidRPr="005745BD">
        <w:t>L’iscrizione all’esame di Baccalaureato si effettua in Segreteria almeno un mese prima della prova orale, in conformità al Calendario Accademico, secondo le seguenti modalità:</w:t>
      </w:r>
    </w:p>
    <w:p w14:paraId="67BFC439" w14:textId="77777777" w:rsidR="00EC4D5B" w:rsidRPr="005745BD" w:rsidRDefault="00EC4D5B" w:rsidP="005745BD">
      <w:pPr>
        <w:spacing w:line="240" w:lineRule="auto"/>
      </w:pPr>
      <w:r w:rsidRPr="005745BD">
        <w:t>consegna di due copie dell’elaborato scritto: una rimarrà alla Segreteria, l’altra verrà consegnata dalla medesima al docente relatore, il quale, su specifico modulo, accompagnerà il voto con un giudizio motivato;</w:t>
      </w:r>
    </w:p>
    <w:p w14:paraId="42D79C5E" w14:textId="77777777" w:rsidR="00EC4D5B" w:rsidRPr="005745BD" w:rsidRDefault="00EC4D5B" w:rsidP="005745BD">
      <w:pPr>
        <w:spacing w:line="240" w:lineRule="auto"/>
      </w:pPr>
      <w:r w:rsidRPr="005745BD">
        <w:t xml:space="preserve">presentazione del piano d’esame (modulo in Segreteria); </w:t>
      </w:r>
    </w:p>
    <w:p w14:paraId="64969DEF" w14:textId="77777777" w:rsidR="00EC4D5B" w:rsidRPr="005745BD" w:rsidRDefault="00EC4D5B" w:rsidP="005745BD">
      <w:pPr>
        <w:spacing w:line="240" w:lineRule="auto"/>
      </w:pPr>
      <w:r w:rsidRPr="005745BD">
        <w:t>contestualmente all’iscrizione si consegna il libretto accademico e le tasse (di esame, diploma e bollo).</w:t>
      </w:r>
    </w:p>
    <w:p w14:paraId="0135C739" w14:textId="77777777" w:rsidR="00EC4D5B" w:rsidRPr="005745BD" w:rsidRDefault="00EC4D5B" w:rsidP="005745BD">
      <w:pPr>
        <w:spacing w:line="240" w:lineRule="auto"/>
      </w:pPr>
      <w:r w:rsidRPr="005745BD">
        <w:t xml:space="preserve">Nel diploma, che sarà rilasciato dalla Segreteria, il voto finale sarà espresso secondo la terminologia classica: 29-30 = summa cum laude; 26-28 = magna cum laude; 23-25 = cum laude </w:t>
      </w:r>
      <w:proofErr w:type="spellStart"/>
      <w:r w:rsidRPr="005745BD">
        <w:t>probatus</w:t>
      </w:r>
      <w:proofErr w:type="spellEnd"/>
      <w:r w:rsidRPr="005745BD">
        <w:t xml:space="preserve">; 20-22 = bene </w:t>
      </w:r>
      <w:proofErr w:type="spellStart"/>
      <w:r w:rsidRPr="005745BD">
        <w:t>probatus</w:t>
      </w:r>
      <w:proofErr w:type="spellEnd"/>
      <w:r w:rsidRPr="005745BD">
        <w:t xml:space="preserve">; 18-19 = </w:t>
      </w:r>
      <w:proofErr w:type="spellStart"/>
      <w:r w:rsidRPr="005745BD">
        <w:t>rite</w:t>
      </w:r>
      <w:proofErr w:type="spellEnd"/>
      <w:r w:rsidRPr="005745BD">
        <w:t xml:space="preserve"> </w:t>
      </w:r>
      <w:proofErr w:type="spellStart"/>
      <w:r w:rsidRPr="005745BD">
        <w:t>probatus</w:t>
      </w:r>
      <w:proofErr w:type="spellEnd"/>
      <w:r w:rsidRPr="005745BD">
        <w:t>.</w:t>
      </w:r>
    </w:p>
    <w:p w14:paraId="072890AE" w14:textId="77777777" w:rsidR="00EC4D5B" w:rsidRPr="005745BD" w:rsidRDefault="00EC4D5B" w:rsidP="005745BD">
      <w:pPr>
        <w:spacing w:line="240" w:lineRule="auto"/>
      </w:pPr>
      <w:r w:rsidRPr="005745BD">
        <w:t>L’esame di Baccalaureato prevede tre sessioni ordinarie: estiva, autunnale, invernale.</w:t>
      </w:r>
    </w:p>
    <w:p w14:paraId="3A4314D1" w14:textId="77777777" w:rsidR="00EC4D5B" w:rsidRPr="000F3328" w:rsidRDefault="00EC4D5B" w:rsidP="005745BD">
      <w:pPr>
        <w:pStyle w:val="Titolo3"/>
        <w:rPr>
          <w:rFonts w:cs="Times New Roman"/>
          <w:sz w:val="20"/>
          <w:szCs w:val="20"/>
        </w:rPr>
      </w:pPr>
    </w:p>
    <w:p w14:paraId="3A825E58" w14:textId="77777777" w:rsidR="00EC4D5B" w:rsidRPr="000F3328" w:rsidRDefault="00EC4D5B" w:rsidP="00942E2D">
      <w:pPr>
        <w:rPr>
          <w:rFonts w:cs="Times New Roman"/>
          <w:sz w:val="20"/>
          <w:szCs w:val="20"/>
        </w:rPr>
      </w:pPr>
    </w:p>
    <w:p w14:paraId="366A31FB" w14:textId="77777777" w:rsidR="00EC4D5B" w:rsidRPr="005745BD" w:rsidRDefault="00EC4D5B" w:rsidP="005745BD">
      <w:pPr>
        <w:pStyle w:val="Titolo3"/>
      </w:pPr>
      <w:bookmarkStart w:id="117" w:name="_Toc398935721"/>
      <w:r w:rsidRPr="005745BD">
        <w:t>TESARIO</w:t>
      </w:r>
      <w:bookmarkEnd w:id="117"/>
    </w:p>
    <w:p w14:paraId="230C461F" w14:textId="77777777" w:rsidR="00EC4D5B" w:rsidRPr="005745BD" w:rsidRDefault="00EC4D5B" w:rsidP="005745BD">
      <w:pPr>
        <w:pStyle w:val="Titolo3"/>
      </w:pPr>
    </w:p>
    <w:p w14:paraId="28EAE83B" w14:textId="77777777" w:rsidR="00EC4D5B" w:rsidRPr="000F3328" w:rsidRDefault="00EC4D5B" w:rsidP="005745BD">
      <w:pPr>
        <w:spacing w:line="240" w:lineRule="auto"/>
        <w:rPr>
          <w:rFonts w:cs="Times New Roman"/>
          <w:sz w:val="20"/>
          <w:szCs w:val="20"/>
        </w:rPr>
      </w:pPr>
      <w:r w:rsidRPr="005745BD">
        <w:t>L’esame orale verte su 17 Nuclei tematici raggruppati, in numero di 2 o 3, per aree teologiche. Ogni Nucleo tematico è suddiviso a sua volta in altri punti descrittivi del contenuto, con indicazione della bibliografia di riferimento.</w:t>
      </w:r>
    </w:p>
    <w:p w14:paraId="56DBF886" w14:textId="77777777" w:rsidR="00EC4D5B" w:rsidRPr="000F3328" w:rsidRDefault="00EC4D5B" w:rsidP="005745BD">
      <w:pPr>
        <w:spacing w:line="240" w:lineRule="auto"/>
        <w:rPr>
          <w:rFonts w:cs="Times New Roman"/>
          <w:sz w:val="20"/>
          <w:szCs w:val="20"/>
        </w:rPr>
      </w:pPr>
    </w:p>
    <w:p w14:paraId="4FDA0565" w14:textId="77777777" w:rsidR="00EC4D5B" w:rsidRPr="005745BD" w:rsidRDefault="00EC4D5B" w:rsidP="005745BD">
      <w:pPr>
        <w:pStyle w:val="Titolo3"/>
      </w:pPr>
      <w:r w:rsidRPr="005745BD">
        <w:t>TEMATICA FONDAMENTALE</w:t>
      </w:r>
    </w:p>
    <w:p w14:paraId="7A0DCFED" w14:textId="77777777" w:rsidR="00EC4D5B" w:rsidRPr="005745BD" w:rsidRDefault="00EC4D5B" w:rsidP="005745BD">
      <w:pPr>
        <w:pStyle w:val="Corpotesto"/>
        <w:spacing w:line="240" w:lineRule="auto"/>
        <w:rPr>
          <w:rFonts w:cs="Times New Roman"/>
        </w:rPr>
      </w:pPr>
    </w:p>
    <w:p w14:paraId="7EEEA7F0" w14:textId="77777777" w:rsidR="00EC4D5B" w:rsidRPr="005745BD" w:rsidRDefault="00EC4D5B" w:rsidP="005745BD">
      <w:pPr>
        <w:pStyle w:val="Titolo3"/>
      </w:pPr>
      <w:r w:rsidRPr="005745BD">
        <w:t>1. Il principio “rivelazione” nella teologia contemporanea</w:t>
      </w:r>
    </w:p>
    <w:p w14:paraId="24AD914F" w14:textId="77777777" w:rsidR="00EC4D5B" w:rsidRPr="005745BD" w:rsidRDefault="00EC4D5B" w:rsidP="009A31F0">
      <w:pPr>
        <w:pStyle w:val="Puntoelenco"/>
        <w:numPr>
          <w:ilvl w:val="0"/>
          <w:numId w:val="24"/>
        </w:numPr>
        <w:spacing w:line="240" w:lineRule="auto"/>
      </w:pPr>
      <w:r w:rsidRPr="005745BD">
        <w:t xml:space="preserve">Articolare i nodi fondamentali del passaggio dal Vaticano I al Vaticano II nella concezione della rivelazione e, in stretto rapporto, della fede. Si tengano presenti in particolare le due costituzioni: Dei </w:t>
      </w:r>
      <w:proofErr w:type="spellStart"/>
      <w:r w:rsidRPr="005745BD">
        <w:t>Filius</w:t>
      </w:r>
      <w:proofErr w:type="spellEnd"/>
      <w:r w:rsidRPr="005745BD">
        <w:t xml:space="preserve"> (Vaticano I) e Dei </w:t>
      </w:r>
      <w:proofErr w:type="spellStart"/>
      <w:r w:rsidRPr="005745BD">
        <w:t>Verbum</w:t>
      </w:r>
      <w:proofErr w:type="spellEnd"/>
      <w:r w:rsidRPr="005745BD">
        <w:t xml:space="preserve"> (Vaticano II).</w:t>
      </w:r>
    </w:p>
    <w:p w14:paraId="31AC4590" w14:textId="77777777" w:rsidR="00EC4D5B" w:rsidRPr="005745BD" w:rsidRDefault="00EC4D5B" w:rsidP="009A31F0">
      <w:pPr>
        <w:pStyle w:val="Puntoelenco"/>
        <w:numPr>
          <w:ilvl w:val="0"/>
          <w:numId w:val="24"/>
        </w:numPr>
        <w:spacing w:line="240" w:lineRule="auto"/>
      </w:pPr>
      <w:r w:rsidRPr="005745BD">
        <w:t>Presentare l’interpretazione del principio “rivelazione” nei teologi più importanti del XX secolo e le acquisizioni fondamentali per una comprensione più articolata di tale principio.</w:t>
      </w:r>
    </w:p>
    <w:p w14:paraId="38F57231" w14:textId="77777777" w:rsidR="00EC4D5B" w:rsidRPr="005745BD" w:rsidRDefault="00EC4D5B" w:rsidP="005745BD">
      <w:pPr>
        <w:pStyle w:val="Corpotesto"/>
        <w:spacing w:line="240" w:lineRule="auto"/>
        <w:ind w:left="360" w:hanging="360"/>
      </w:pPr>
      <w:r w:rsidRPr="005745BD">
        <w:t xml:space="preserve">A. </w:t>
      </w:r>
      <w:r w:rsidRPr="005745BD">
        <w:rPr>
          <w:smallCaps/>
        </w:rPr>
        <w:t>Toniolo</w:t>
      </w:r>
      <w:r w:rsidRPr="005745BD">
        <w:t xml:space="preserve">, </w:t>
      </w:r>
      <w:r w:rsidRPr="005745BD">
        <w:rPr>
          <w:i/>
          <w:iCs/>
        </w:rPr>
        <w:t>Cristianesimo e verità</w:t>
      </w:r>
      <w:r w:rsidRPr="005745BD">
        <w:t>, EMP-FTTR, Padova 2008.</w:t>
      </w:r>
    </w:p>
    <w:p w14:paraId="3B2A8337" w14:textId="77777777" w:rsidR="00EC4D5B" w:rsidRPr="005745BD" w:rsidRDefault="00EC4D5B" w:rsidP="005745BD">
      <w:pPr>
        <w:pStyle w:val="Corpotesto"/>
        <w:spacing w:line="240" w:lineRule="auto"/>
        <w:ind w:left="360" w:hanging="360"/>
        <w:rPr>
          <w:rFonts w:cs="Times New Roman"/>
        </w:rPr>
      </w:pPr>
      <w:r w:rsidRPr="005745BD">
        <w:t xml:space="preserve">O. </w:t>
      </w:r>
      <w:r w:rsidRPr="005745BD">
        <w:rPr>
          <w:smallCaps/>
        </w:rPr>
        <w:t>Marson</w:t>
      </w:r>
      <w:r w:rsidRPr="005745BD">
        <w:t xml:space="preserve">, </w:t>
      </w:r>
      <w:r w:rsidRPr="005745BD">
        <w:rPr>
          <w:i/>
          <w:iCs/>
        </w:rPr>
        <w:t>Teologia fondamentale</w:t>
      </w:r>
      <w:r w:rsidRPr="005745BD">
        <w:t xml:space="preserve">, </w:t>
      </w:r>
      <w:r w:rsidRPr="005745BD">
        <w:rPr>
          <w:i/>
          <w:iCs/>
        </w:rPr>
        <w:t>dispensa ad uso degli studenti, Pordenone 2011.</w:t>
      </w:r>
    </w:p>
    <w:p w14:paraId="68F89E68" w14:textId="77777777" w:rsidR="00EC4D5B" w:rsidRPr="005745BD" w:rsidRDefault="00EC4D5B" w:rsidP="005745BD">
      <w:pPr>
        <w:pStyle w:val="Corpotesto"/>
        <w:spacing w:line="240" w:lineRule="auto"/>
        <w:rPr>
          <w:rFonts w:cs="Times New Roman"/>
        </w:rPr>
      </w:pPr>
    </w:p>
    <w:p w14:paraId="24E1FC49" w14:textId="77777777" w:rsidR="00EC4D5B" w:rsidRPr="005745BD" w:rsidRDefault="00EC4D5B" w:rsidP="005745BD">
      <w:pPr>
        <w:pStyle w:val="Titolo3"/>
      </w:pPr>
      <w:r w:rsidRPr="005745BD">
        <w:t xml:space="preserve">2. Il rapporto tra rivelazione e Sacra Scrittura </w:t>
      </w:r>
    </w:p>
    <w:p w14:paraId="0C9843B4" w14:textId="77777777" w:rsidR="00EC4D5B" w:rsidRPr="005745BD" w:rsidRDefault="00EC4D5B" w:rsidP="009A31F0">
      <w:pPr>
        <w:pStyle w:val="Puntoelenco"/>
        <w:numPr>
          <w:ilvl w:val="0"/>
          <w:numId w:val="23"/>
        </w:numPr>
        <w:spacing w:line="240" w:lineRule="auto"/>
      </w:pPr>
      <w:r w:rsidRPr="005745BD">
        <w:t>Esporre le caratteristiche essenziali della rivelazione cristiana a partire dal dato scritturistico.</w:t>
      </w:r>
    </w:p>
    <w:p w14:paraId="486A194C" w14:textId="77777777" w:rsidR="00EC4D5B" w:rsidRPr="005745BD" w:rsidRDefault="00EC4D5B" w:rsidP="009A31F0">
      <w:pPr>
        <w:pStyle w:val="Puntoelenco"/>
        <w:numPr>
          <w:ilvl w:val="0"/>
          <w:numId w:val="23"/>
        </w:numPr>
        <w:spacing w:line="240" w:lineRule="auto"/>
      </w:pPr>
      <w:r w:rsidRPr="005745BD">
        <w:t>Presentare la questione e le condizioni fondamentali dell’ermeneutica biblica in rapporto alla tradizione ecclesiale.</w:t>
      </w:r>
    </w:p>
    <w:p w14:paraId="29594856" w14:textId="77777777" w:rsidR="00EC4D5B" w:rsidRPr="005745BD" w:rsidRDefault="00EC4D5B" w:rsidP="005745BD">
      <w:pPr>
        <w:pStyle w:val="Corpotesto"/>
        <w:spacing w:line="240" w:lineRule="auto"/>
        <w:ind w:left="360" w:hanging="360"/>
      </w:pPr>
      <w:r w:rsidRPr="005745BD">
        <w:t xml:space="preserve">A. </w:t>
      </w:r>
      <w:r w:rsidRPr="005745BD">
        <w:rPr>
          <w:smallCaps/>
        </w:rPr>
        <w:t>Toniolo</w:t>
      </w:r>
      <w:r w:rsidRPr="005745BD">
        <w:t xml:space="preserve">, </w:t>
      </w:r>
      <w:r w:rsidRPr="005745BD">
        <w:rPr>
          <w:i/>
          <w:iCs/>
        </w:rPr>
        <w:t>Cristianesimo e verità</w:t>
      </w:r>
      <w:r w:rsidRPr="005745BD">
        <w:t>, EMP-FTTR, Padova 2008.</w:t>
      </w:r>
    </w:p>
    <w:p w14:paraId="6138C8E8" w14:textId="77777777" w:rsidR="00EC4D5B" w:rsidRPr="005745BD" w:rsidRDefault="00EC4D5B" w:rsidP="005745BD">
      <w:pPr>
        <w:pStyle w:val="Corpotesto"/>
        <w:spacing w:line="240" w:lineRule="auto"/>
        <w:ind w:left="360" w:hanging="360"/>
      </w:pPr>
      <w:r w:rsidRPr="005745BD">
        <w:t xml:space="preserve">O. </w:t>
      </w:r>
      <w:r w:rsidRPr="005745BD">
        <w:rPr>
          <w:smallCaps/>
        </w:rPr>
        <w:t>Marson</w:t>
      </w:r>
      <w:r w:rsidRPr="005745BD">
        <w:t xml:space="preserve">, </w:t>
      </w:r>
      <w:r w:rsidRPr="005745BD">
        <w:rPr>
          <w:i/>
          <w:iCs/>
        </w:rPr>
        <w:t>Teologia fondamentale</w:t>
      </w:r>
      <w:r w:rsidRPr="005745BD">
        <w:t>, dispensa ad uso degli studenti, Pordenone 2011.</w:t>
      </w:r>
    </w:p>
    <w:p w14:paraId="5A8058ED" w14:textId="77777777" w:rsidR="00EC4D5B" w:rsidRPr="005745BD" w:rsidRDefault="00EC4D5B" w:rsidP="005745BD">
      <w:pPr>
        <w:pStyle w:val="Corpotesto"/>
        <w:spacing w:line="240" w:lineRule="auto"/>
        <w:rPr>
          <w:rFonts w:cs="Times New Roman"/>
        </w:rPr>
      </w:pPr>
    </w:p>
    <w:p w14:paraId="08E0647A" w14:textId="77777777" w:rsidR="00EC4D5B" w:rsidRPr="005745BD" w:rsidRDefault="00EC4D5B" w:rsidP="005745BD">
      <w:pPr>
        <w:pStyle w:val="Titolo3"/>
      </w:pPr>
      <w:r w:rsidRPr="005745BD">
        <w:t>3. La credibilità della rivelazione cristiana</w:t>
      </w:r>
    </w:p>
    <w:p w14:paraId="237B50C6" w14:textId="77777777" w:rsidR="00EC4D5B" w:rsidRPr="005745BD" w:rsidRDefault="00EC4D5B" w:rsidP="009A31F0">
      <w:pPr>
        <w:pStyle w:val="Puntoelenco"/>
        <w:numPr>
          <w:ilvl w:val="0"/>
          <w:numId w:val="22"/>
        </w:numPr>
        <w:spacing w:line="240" w:lineRule="auto"/>
      </w:pPr>
      <w:r w:rsidRPr="005745BD">
        <w:t>Delineare i tratti fondamentali del contesto culturale e multireligioso contemporaneo, e le questioni che ne conseguono in rapporto alla rivelazione cristiana.</w:t>
      </w:r>
    </w:p>
    <w:p w14:paraId="4CD67519" w14:textId="77777777" w:rsidR="00EC4D5B" w:rsidRPr="005745BD" w:rsidRDefault="00EC4D5B" w:rsidP="009A31F0">
      <w:pPr>
        <w:pStyle w:val="Puntoelenco"/>
        <w:numPr>
          <w:ilvl w:val="0"/>
          <w:numId w:val="22"/>
        </w:numPr>
        <w:spacing w:line="240" w:lineRule="auto"/>
      </w:pPr>
      <w:r w:rsidRPr="005745BD">
        <w:t>Indicare gli elementi di una corretta impostazione della credibilità della rivelazione cristiana e della testimonianza credente, mostrando il nesso tra verità e libertà nell’accoglienza della rivelazione.</w:t>
      </w:r>
    </w:p>
    <w:p w14:paraId="5A57309F" w14:textId="77777777" w:rsidR="00EC4D5B" w:rsidRPr="005745BD" w:rsidRDefault="00EC4D5B" w:rsidP="005745BD">
      <w:pPr>
        <w:pStyle w:val="Corpotesto"/>
        <w:spacing w:line="240" w:lineRule="auto"/>
        <w:ind w:left="360" w:hanging="360"/>
      </w:pPr>
      <w:r w:rsidRPr="005745BD">
        <w:t xml:space="preserve">A. </w:t>
      </w:r>
      <w:r w:rsidRPr="005745BD">
        <w:rPr>
          <w:smallCaps/>
        </w:rPr>
        <w:t>Toniolo</w:t>
      </w:r>
      <w:r w:rsidRPr="005745BD">
        <w:t xml:space="preserve">, </w:t>
      </w:r>
      <w:r w:rsidRPr="005745BD">
        <w:rPr>
          <w:i/>
          <w:iCs/>
        </w:rPr>
        <w:t>Cristianesimo e verità</w:t>
      </w:r>
      <w:r w:rsidRPr="005745BD">
        <w:t>, EMP-FTTR, Padova 2008.</w:t>
      </w:r>
    </w:p>
    <w:p w14:paraId="5DF13D38" w14:textId="77777777" w:rsidR="00EC4D5B" w:rsidRPr="005745BD" w:rsidRDefault="00EC4D5B" w:rsidP="005745BD">
      <w:pPr>
        <w:pStyle w:val="Corpotesto"/>
        <w:spacing w:line="240" w:lineRule="auto"/>
        <w:ind w:left="360" w:hanging="360"/>
      </w:pPr>
      <w:r w:rsidRPr="005745BD">
        <w:t xml:space="preserve">O. </w:t>
      </w:r>
      <w:r w:rsidRPr="005745BD">
        <w:rPr>
          <w:smallCaps/>
        </w:rPr>
        <w:t>Marson</w:t>
      </w:r>
      <w:r w:rsidRPr="005745BD">
        <w:t xml:space="preserve">, </w:t>
      </w:r>
      <w:r w:rsidRPr="005745BD">
        <w:rPr>
          <w:i/>
          <w:iCs/>
        </w:rPr>
        <w:t>Teologia fondamentale</w:t>
      </w:r>
      <w:r w:rsidRPr="005745BD">
        <w:t>, dispensa ad uso degli studenti, Pordenone 2011.</w:t>
      </w:r>
    </w:p>
    <w:p w14:paraId="0AC6780C" w14:textId="77777777" w:rsidR="00EC4D5B" w:rsidRPr="005745BD" w:rsidRDefault="00EC4D5B" w:rsidP="005745BD">
      <w:pPr>
        <w:pStyle w:val="Titolo3"/>
      </w:pPr>
      <w:r>
        <w:rPr>
          <w:rFonts w:cs="Times New Roman"/>
        </w:rPr>
        <w:br w:type="column"/>
      </w:r>
      <w:r w:rsidRPr="005745BD">
        <w:lastRenderedPageBreak/>
        <w:t xml:space="preserve">Testi in alternativa: </w:t>
      </w:r>
    </w:p>
    <w:p w14:paraId="7AF80AA5" w14:textId="77777777" w:rsidR="00EC4D5B" w:rsidRPr="005745BD" w:rsidRDefault="00EC4D5B" w:rsidP="005745BD">
      <w:pPr>
        <w:pStyle w:val="Corpotesto"/>
        <w:spacing w:line="240" w:lineRule="auto"/>
        <w:ind w:left="360" w:hanging="360"/>
      </w:pPr>
      <w:r w:rsidRPr="005745BD">
        <w:rPr>
          <w:smallCaps/>
        </w:rPr>
        <w:t xml:space="preserve">P. Coda, </w:t>
      </w:r>
      <w:r w:rsidRPr="005745BD">
        <w:rPr>
          <w:i/>
          <w:iCs/>
        </w:rPr>
        <w:t>Teo-logia. La parola di Dio nelle parole dell’uomo</w:t>
      </w:r>
      <w:r w:rsidRPr="005745BD">
        <w:rPr>
          <w:smallCaps/>
        </w:rPr>
        <w:t xml:space="preserve">, </w:t>
      </w:r>
      <w:r w:rsidRPr="005745BD">
        <w:t>Ed. L.U.P., Roma 2005.</w:t>
      </w:r>
    </w:p>
    <w:p w14:paraId="18BD552E" w14:textId="77777777" w:rsidR="00EC4D5B" w:rsidRPr="005745BD" w:rsidRDefault="00EC4D5B" w:rsidP="005745BD">
      <w:pPr>
        <w:pStyle w:val="Corpotesto"/>
        <w:spacing w:line="240" w:lineRule="auto"/>
        <w:ind w:left="360" w:hanging="360"/>
      </w:pPr>
      <w:r w:rsidRPr="005745BD">
        <w:t xml:space="preserve">P. </w:t>
      </w:r>
      <w:proofErr w:type="spellStart"/>
      <w:r w:rsidRPr="005745BD">
        <w:rPr>
          <w:smallCaps/>
        </w:rPr>
        <w:t>Bovati</w:t>
      </w:r>
      <w:proofErr w:type="spellEnd"/>
      <w:r w:rsidRPr="005745BD">
        <w:t xml:space="preserve"> - P. </w:t>
      </w:r>
      <w:r w:rsidRPr="005745BD">
        <w:rPr>
          <w:smallCaps/>
        </w:rPr>
        <w:t>Pasta</w:t>
      </w:r>
      <w:r w:rsidRPr="005745BD">
        <w:t>, “</w:t>
      </w:r>
      <w:r w:rsidRPr="005745BD">
        <w:rPr>
          <w:i/>
          <w:iCs/>
        </w:rPr>
        <w:t>Ci ha parlato per mezzo dei profeti”: ermeneuti</w:t>
      </w:r>
      <w:r w:rsidRPr="005745BD">
        <w:rPr>
          <w:i/>
          <w:iCs/>
        </w:rPr>
        <w:softHyphen/>
        <w:t>ca biblica</w:t>
      </w:r>
      <w:r w:rsidRPr="005745BD">
        <w:t>, San Paolo-GB Press, Cinisello Balsamo-Roma 2012.</w:t>
      </w:r>
    </w:p>
    <w:p w14:paraId="3279754B" w14:textId="77777777" w:rsidR="00EC4D5B" w:rsidRDefault="00EC4D5B" w:rsidP="005745BD">
      <w:pPr>
        <w:spacing w:line="240" w:lineRule="auto"/>
        <w:rPr>
          <w:rFonts w:cs="Times New Roman"/>
        </w:rPr>
      </w:pPr>
    </w:p>
    <w:p w14:paraId="78957ED5" w14:textId="77777777" w:rsidR="00EC4D5B" w:rsidRPr="005745BD" w:rsidRDefault="00EC4D5B" w:rsidP="005745BD">
      <w:pPr>
        <w:spacing w:line="240" w:lineRule="auto"/>
        <w:rPr>
          <w:rFonts w:cs="Times New Roman"/>
        </w:rPr>
      </w:pPr>
    </w:p>
    <w:p w14:paraId="1A2FA140" w14:textId="77777777" w:rsidR="00EC4D5B" w:rsidRPr="005745BD" w:rsidRDefault="00EC4D5B" w:rsidP="005745BD">
      <w:pPr>
        <w:pStyle w:val="Titolo3"/>
      </w:pPr>
      <w:r w:rsidRPr="005745BD">
        <w:t>TEMATICA TRINITARIA</w:t>
      </w:r>
    </w:p>
    <w:p w14:paraId="3049CF12" w14:textId="77777777" w:rsidR="00EC4D5B" w:rsidRPr="005745BD" w:rsidRDefault="00EC4D5B" w:rsidP="005745BD">
      <w:pPr>
        <w:pStyle w:val="Corpotesto"/>
        <w:spacing w:line="240" w:lineRule="auto"/>
        <w:rPr>
          <w:rFonts w:cs="Times New Roman"/>
        </w:rPr>
      </w:pPr>
    </w:p>
    <w:p w14:paraId="1A99AF92" w14:textId="77777777" w:rsidR="00EC4D5B" w:rsidRPr="005745BD" w:rsidRDefault="00EC4D5B" w:rsidP="005745BD">
      <w:pPr>
        <w:pStyle w:val="Titolo3"/>
      </w:pPr>
      <w:r w:rsidRPr="005745BD">
        <w:t>1. La questione teologica di Dio e la sua auto-rivelazione storica</w:t>
      </w:r>
    </w:p>
    <w:p w14:paraId="14F13933" w14:textId="77777777" w:rsidR="00EC4D5B" w:rsidRPr="005745BD" w:rsidRDefault="00EC4D5B" w:rsidP="009A31F0">
      <w:pPr>
        <w:pStyle w:val="Puntoelenco"/>
        <w:numPr>
          <w:ilvl w:val="0"/>
          <w:numId w:val="21"/>
        </w:numPr>
        <w:spacing w:line="240" w:lineRule="auto"/>
      </w:pPr>
      <w:r w:rsidRPr="005745BD">
        <w:t>Breve excursus intorno al problema dell’affermazione di Dio.</w:t>
      </w:r>
    </w:p>
    <w:p w14:paraId="052C261C" w14:textId="77777777" w:rsidR="00EC4D5B" w:rsidRPr="005745BD" w:rsidRDefault="00EC4D5B" w:rsidP="009A31F0">
      <w:pPr>
        <w:pStyle w:val="Puntoelenco"/>
        <w:numPr>
          <w:ilvl w:val="0"/>
          <w:numId w:val="21"/>
        </w:numPr>
        <w:spacing w:line="240" w:lineRule="auto"/>
      </w:pPr>
      <w:r w:rsidRPr="005745BD">
        <w:t>Il mistero della comunione trinitaria nel mistero pasquale di Gesù, rivelatore del Padre e datore dello Spirito Santo.</w:t>
      </w:r>
    </w:p>
    <w:p w14:paraId="09BEA5B7" w14:textId="77777777" w:rsidR="00EC4D5B" w:rsidRPr="005745BD" w:rsidRDefault="00EC4D5B" w:rsidP="005745BD">
      <w:pPr>
        <w:pStyle w:val="Corpotesto"/>
        <w:spacing w:line="240" w:lineRule="auto"/>
        <w:ind w:left="360" w:hanging="360"/>
      </w:pPr>
      <w:r w:rsidRPr="005745BD">
        <w:t xml:space="preserve">L. </w:t>
      </w:r>
      <w:proofErr w:type="spellStart"/>
      <w:r w:rsidRPr="005745BD">
        <w:rPr>
          <w:smallCaps/>
        </w:rPr>
        <w:t>Cozzarin</w:t>
      </w:r>
      <w:proofErr w:type="spellEnd"/>
      <w:r w:rsidRPr="005745BD">
        <w:t xml:space="preserve">, </w:t>
      </w:r>
      <w:r w:rsidRPr="005745BD">
        <w:rPr>
          <w:i/>
          <w:iCs/>
        </w:rPr>
        <w:t>Dio onnipotente e misericordioso, Padre, Figlio, Spirito Santo. Corso di Teologia Trinitaria</w:t>
      </w:r>
      <w:r w:rsidRPr="005745BD">
        <w:t>, Edizioni Messaggero, Padova 2001, p. 13-55; 59-117.</w:t>
      </w:r>
    </w:p>
    <w:p w14:paraId="71E81107" w14:textId="77777777" w:rsidR="00EC4D5B" w:rsidRPr="005745BD" w:rsidRDefault="00EC4D5B" w:rsidP="005745BD">
      <w:pPr>
        <w:pStyle w:val="Corpotesto"/>
        <w:spacing w:line="240" w:lineRule="auto"/>
        <w:ind w:left="360" w:hanging="360"/>
      </w:pPr>
      <w:r w:rsidRPr="005745BD">
        <w:t xml:space="preserve">P. </w:t>
      </w:r>
      <w:r w:rsidRPr="005745BD">
        <w:rPr>
          <w:smallCaps/>
        </w:rPr>
        <w:t>Coda</w:t>
      </w:r>
      <w:r w:rsidRPr="005745BD">
        <w:t xml:space="preserve">, </w:t>
      </w:r>
      <w:r w:rsidRPr="005745BD">
        <w:rPr>
          <w:i/>
          <w:iCs/>
        </w:rPr>
        <w:t>Dio Uno e Trino. Rivelazione, esperienza e teologia dei cristiani</w:t>
      </w:r>
      <w:r w:rsidRPr="005745BD">
        <w:t>, Paoline, Cinisello Balsamo (MI) 1993, p. 262-285.</w:t>
      </w:r>
    </w:p>
    <w:p w14:paraId="6EE2388B" w14:textId="77777777" w:rsidR="00EC4D5B" w:rsidRPr="005745BD" w:rsidRDefault="00EC4D5B" w:rsidP="005745BD">
      <w:pPr>
        <w:pStyle w:val="Corpotesto"/>
        <w:spacing w:line="240" w:lineRule="auto"/>
        <w:rPr>
          <w:rFonts w:cs="Times New Roman"/>
        </w:rPr>
      </w:pPr>
    </w:p>
    <w:p w14:paraId="77A02833" w14:textId="77777777" w:rsidR="00EC4D5B" w:rsidRPr="005745BD" w:rsidRDefault="00EC4D5B" w:rsidP="005745BD">
      <w:pPr>
        <w:pStyle w:val="Titolo3"/>
      </w:pPr>
      <w:r w:rsidRPr="005745BD">
        <w:t>2. Il mistero di Dio Uno-Trino nella riflessione e nella vita della Chiesa</w:t>
      </w:r>
    </w:p>
    <w:p w14:paraId="56332888" w14:textId="77777777" w:rsidR="00EC4D5B" w:rsidRPr="005745BD" w:rsidRDefault="00EC4D5B" w:rsidP="009A31F0">
      <w:pPr>
        <w:pStyle w:val="Puntoelenco"/>
        <w:numPr>
          <w:ilvl w:val="0"/>
          <w:numId w:val="20"/>
        </w:numPr>
        <w:spacing w:line="240" w:lineRule="auto"/>
      </w:pPr>
      <w:r w:rsidRPr="005745BD">
        <w:t>La fede trinitaria nella coscienza e nella vita della Chiesa dal Concilio di Nicea I (325) e al Concilio di Costantinopoli (381).</w:t>
      </w:r>
    </w:p>
    <w:p w14:paraId="03A6DAED" w14:textId="77777777" w:rsidR="00EC4D5B" w:rsidRPr="005745BD" w:rsidRDefault="00EC4D5B" w:rsidP="009A31F0">
      <w:pPr>
        <w:pStyle w:val="Puntoelenco"/>
        <w:numPr>
          <w:ilvl w:val="0"/>
          <w:numId w:val="20"/>
        </w:numPr>
        <w:spacing w:line="240" w:lineRule="auto"/>
      </w:pPr>
      <w:r w:rsidRPr="005745BD">
        <w:t>Dalle missioni trinitarie alla teologia sulle relazioni e sulle persone della Trinità sullo sfondo del rapporto tra Trinità economica e Trinità immanente</w:t>
      </w:r>
    </w:p>
    <w:p w14:paraId="332970B1" w14:textId="77777777" w:rsidR="00EC4D5B" w:rsidRPr="005745BD" w:rsidRDefault="00EC4D5B" w:rsidP="009A31F0">
      <w:pPr>
        <w:pStyle w:val="Puntoelenco"/>
        <w:numPr>
          <w:ilvl w:val="0"/>
          <w:numId w:val="20"/>
        </w:numPr>
        <w:spacing w:line="240" w:lineRule="auto"/>
      </w:pPr>
      <w:r w:rsidRPr="005745BD">
        <w:t>Lo Spirito Santo comunione d’amore: la riflessione teologica contemporanea sullo Spirito persona-dono e persona-amore.</w:t>
      </w:r>
    </w:p>
    <w:p w14:paraId="57D511C9" w14:textId="77777777" w:rsidR="00EC4D5B" w:rsidRPr="005745BD" w:rsidRDefault="00EC4D5B" w:rsidP="005745BD">
      <w:pPr>
        <w:pStyle w:val="Corpotesto"/>
        <w:spacing w:line="240" w:lineRule="auto"/>
        <w:ind w:left="360" w:hanging="360"/>
      </w:pPr>
      <w:r w:rsidRPr="005745BD">
        <w:t xml:space="preserve">L. </w:t>
      </w:r>
      <w:proofErr w:type="spellStart"/>
      <w:r w:rsidRPr="005745BD">
        <w:rPr>
          <w:smallCaps/>
        </w:rPr>
        <w:t>Cozzarin</w:t>
      </w:r>
      <w:proofErr w:type="spellEnd"/>
      <w:r w:rsidRPr="005745BD">
        <w:t xml:space="preserve">, </w:t>
      </w:r>
      <w:r w:rsidRPr="005745BD">
        <w:rPr>
          <w:i/>
          <w:iCs/>
        </w:rPr>
        <w:t>Dio onnipotente e misericordioso, Padre, Figlio, Spirito Santo. Corso di Teologia Trinitaria</w:t>
      </w:r>
      <w:r w:rsidRPr="005745BD">
        <w:t>, Edizioni Messaggero, Padova 2001, pp. 121-168; 183-190.</w:t>
      </w:r>
    </w:p>
    <w:p w14:paraId="241843E8" w14:textId="77777777" w:rsidR="00EC4D5B" w:rsidRPr="005745BD" w:rsidRDefault="00EC4D5B" w:rsidP="005745BD">
      <w:pPr>
        <w:pStyle w:val="Corpotesto"/>
        <w:spacing w:line="240" w:lineRule="auto"/>
        <w:ind w:left="360" w:hanging="360"/>
      </w:pPr>
      <w:r w:rsidRPr="005745BD">
        <w:t xml:space="preserve">P. </w:t>
      </w:r>
      <w:r w:rsidRPr="005745BD">
        <w:rPr>
          <w:smallCaps/>
        </w:rPr>
        <w:t>Coda</w:t>
      </w:r>
      <w:r w:rsidRPr="005745BD">
        <w:t xml:space="preserve">, </w:t>
      </w:r>
      <w:r w:rsidRPr="005745BD">
        <w:rPr>
          <w:i/>
          <w:iCs/>
        </w:rPr>
        <w:t>Dio Uno e Trino. Rivelazione, esperienza e teologia dei cristiani</w:t>
      </w:r>
      <w:r w:rsidRPr="005745BD">
        <w:t>, Paoline, Cinisello Balsamo (MI) 1993, pp. 7-149; 169-192.</w:t>
      </w:r>
    </w:p>
    <w:p w14:paraId="51F1E6BC" w14:textId="77777777" w:rsidR="00EC4D5B" w:rsidRPr="005745BD" w:rsidRDefault="00EC4D5B" w:rsidP="005745BD">
      <w:pPr>
        <w:pStyle w:val="Corpotesto"/>
        <w:spacing w:line="240" w:lineRule="auto"/>
        <w:ind w:left="360" w:hanging="360"/>
      </w:pPr>
      <w:r w:rsidRPr="005745BD">
        <w:t xml:space="preserve">L.F. </w:t>
      </w:r>
      <w:r w:rsidRPr="005745BD">
        <w:rPr>
          <w:smallCaps/>
        </w:rPr>
        <w:t xml:space="preserve">Ladaria, </w:t>
      </w:r>
      <w:r w:rsidRPr="005745BD">
        <w:rPr>
          <w:i/>
          <w:iCs/>
        </w:rPr>
        <w:t>Il Dio vivo e vero. Il mistero della Trinità</w:t>
      </w:r>
      <w:r w:rsidRPr="005745BD">
        <w:t>, Piemme, Casale Monferrato 1999, pp. 395-436.</w:t>
      </w:r>
    </w:p>
    <w:p w14:paraId="482D90C4" w14:textId="77777777" w:rsidR="00EC4D5B" w:rsidRPr="005745BD" w:rsidRDefault="00EC4D5B" w:rsidP="005745BD">
      <w:pPr>
        <w:spacing w:line="240" w:lineRule="auto"/>
        <w:rPr>
          <w:rFonts w:cs="Times New Roman"/>
        </w:rPr>
      </w:pPr>
    </w:p>
    <w:p w14:paraId="17177A36" w14:textId="77777777" w:rsidR="00EC4D5B" w:rsidRPr="005745BD" w:rsidRDefault="00EC4D5B" w:rsidP="005745BD">
      <w:pPr>
        <w:spacing w:line="240" w:lineRule="auto"/>
        <w:rPr>
          <w:rFonts w:cs="Times New Roman"/>
        </w:rPr>
      </w:pPr>
    </w:p>
    <w:p w14:paraId="7AB81645" w14:textId="77777777" w:rsidR="00EC4D5B" w:rsidRPr="005745BD" w:rsidRDefault="00EC4D5B" w:rsidP="005745BD">
      <w:pPr>
        <w:pStyle w:val="Titolo3"/>
      </w:pPr>
      <w:r w:rsidRPr="005745BD">
        <w:t>TEMATICA CRISTOLOGICA</w:t>
      </w:r>
    </w:p>
    <w:p w14:paraId="033B5F2A" w14:textId="77777777" w:rsidR="00EC4D5B" w:rsidRPr="005745BD" w:rsidRDefault="00EC4D5B" w:rsidP="005745BD">
      <w:pPr>
        <w:spacing w:line="240" w:lineRule="auto"/>
        <w:rPr>
          <w:rFonts w:cs="Times New Roman"/>
        </w:rPr>
      </w:pPr>
    </w:p>
    <w:p w14:paraId="17BE78BF" w14:textId="77777777" w:rsidR="00EC4D5B" w:rsidRPr="005745BD" w:rsidRDefault="00EC4D5B" w:rsidP="005745BD">
      <w:pPr>
        <w:pStyle w:val="Titolo3"/>
      </w:pPr>
      <w:r w:rsidRPr="005745BD">
        <w:t>1. Il mistero pasquale di Gesù Cristo, il crocifisso risorto</w:t>
      </w:r>
    </w:p>
    <w:p w14:paraId="012AEA7F" w14:textId="77777777" w:rsidR="00EC4D5B" w:rsidRPr="005745BD" w:rsidRDefault="00EC4D5B" w:rsidP="009A31F0">
      <w:pPr>
        <w:pStyle w:val="Puntoelenco"/>
        <w:numPr>
          <w:ilvl w:val="0"/>
          <w:numId w:val="25"/>
        </w:numPr>
        <w:spacing w:line="240" w:lineRule="auto"/>
      </w:pPr>
      <w:r w:rsidRPr="005745BD">
        <w:t>Presentare in maniera sintetica il messaggio della Resurrezione nel Nuovo Testamento (testi, linguaggi, contenuti).</w:t>
      </w:r>
    </w:p>
    <w:p w14:paraId="6672A99B" w14:textId="77777777" w:rsidR="00EC4D5B" w:rsidRPr="005745BD" w:rsidRDefault="00EC4D5B" w:rsidP="009A31F0">
      <w:pPr>
        <w:pStyle w:val="Puntoelenco"/>
        <w:numPr>
          <w:ilvl w:val="0"/>
          <w:numId w:val="25"/>
        </w:numPr>
        <w:spacing w:line="240" w:lineRule="auto"/>
      </w:pPr>
      <w:r w:rsidRPr="005745BD">
        <w:t>Illustrare il valore soteriologico della morte (e resurrezione) di Gesù nella tradizione cristiana.</w:t>
      </w:r>
    </w:p>
    <w:p w14:paraId="57E1843D" w14:textId="77777777" w:rsidR="00EC4D5B" w:rsidRPr="005745BD" w:rsidRDefault="00EC4D5B" w:rsidP="009A31F0">
      <w:pPr>
        <w:pStyle w:val="Puntoelenco"/>
        <w:numPr>
          <w:ilvl w:val="0"/>
          <w:numId w:val="25"/>
        </w:numPr>
        <w:spacing w:line="240" w:lineRule="auto"/>
      </w:pPr>
      <w:r w:rsidRPr="005745BD">
        <w:t>esporre una riflessione teologica sul mistero pasquale come rivelazione defi</w:t>
      </w:r>
      <w:r w:rsidRPr="005745BD">
        <w:softHyphen/>
        <w:t>nitiva di Dio Padre, del Signore Gesù e dello Spirito di vita.</w:t>
      </w:r>
    </w:p>
    <w:p w14:paraId="019AF0CE" w14:textId="77777777" w:rsidR="00EC4D5B" w:rsidRPr="005745BD" w:rsidRDefault="00EC4D5B" w:rsidP="005745BD">
      <w:pPr>
        <w:pStyle w:val="Corpotesto"/>
        <w:spacing w:line="240" w:lineRule="auto"/>
        <w:ind w:left="360" w:hanging="360"/>
        <w:rPr>
          <w:rFonts w:cs="Times New Roman"/>
        </w:rPr>
      </w:pPr>
      <w:r w:rsidRPr="005745BD">
        <w:rPr>
          <w:smallCaps/>
        </w:rPr>
        <w:t xml:space="preserve">M. </w:t>
      </w:r>
      <w:proofErr w:type="spellStart"/>
      <w:r w:rsidRPr="005745BD">
        <w:rPr>
          <w:smallCaps/>
        </w:rPr>
        <w:t>Serenthà</w:t>
      </w:r>
      <w:proofErr w:type="spellEnd"/>
      <w:r w:rsidRPr="005745BD">
        <w:rPr>
          <w:smallCaps/>
        </w:rPr>
        <w:t xml:space="preserve">, </w:t>
      </w:r>
      <w:r w:rsidRPr="005745BD">
        <w:rPr>
          <w:rStyle w:val="longtitle"/>
          <w:i/>
          <w:iCs/>
        </w:rPr>
        <w:t>Gesù Cristo ieri, oggi e sempre. Saggio di cristologia</w:t>
      </w:r>
      <w:r w:rsidRPr="005745BD">
        <w:rPr>
          <w:rStyle w:val="longtitle"/>
        </w:rPr>
        <w:t>, LDC, Leumann-Torino 2005</w:t>
      </w:r>
    </w:p>
    <w:p w14:paraId="3014BDBE" w14:textId="77777777" w:rsidR="00EC4D5B" w:rsidRPr="005745BD" w:rsidRDefault="00EC4D5B" w:rsidP="005745BD">
      <w:pPr>
        <w:pStyle w:val="Corpotesto"/>
        <w:spacing w:line="240" w:lineRule="auto"/>
        <w:rPr>
          <w:rFonts w:cs="Times New Roman"/>
        </w:rPr>
      </w:pPr>
    </w:p>
    <w:p w14:paraId="26BFF0A0" w14:textId="77777777" w:rsidR="00EC4D5B" w:rsidRPr="005745BD" w:rsidRDefault="00EC4D5B" w:rsidP="005745BD">
      <w:pPr>
        <w:pStyle w:val="Titolo3"/>
      </w:pPr>
      <w:r w:rsidRPr="005745BD">
        <w:t>2. Gesù Cristo, il Figlio preesistente e incarnato</w:t>
      </w:r>
    </w:p>
    <w:p w14:paraId="2C7EFDDC" w14:textId="77777777" w:rsidR="00EC4D5B" w:rsidRPr="005745BD" w:rsidRDefault="00EC4D5B" w:rsidP="009A31F0">
      <w:pPr>
        <w:pStyle w:val="Puntoelenco"/>
        <w:numPr>
          <w:ilvl w:val="0"/>
          <w:numId w:val="19"/>
        </w:numPr>
        <w:spacing w:line="240" w:lineRule="auto"/>
      </w:pPr>
      <w:r w:rsidRPr="005745BD">
        <w:t>Presentare i dati fondamentali della cristologia neotestamentaria (titoli cristologici, le professioni di fede, le omologie);</w:t>
      </w:r>
    </w:p>
    <w:p w14:paraId="1EDDA6F2" w14:textId="77777777" w:rsidR="00EC4D5B" w:rsidRPr="005745BD" w:rsidRDefault="00EC4D5B" w:rsidP="009A31F0">
      <w:pPr>
        <w:pStyle w:val="Puntoelenco"/>
        <w:numPr>
          <w:ilvl w:val="0"/>
          <w:numId w:val="19"/>
        </w:numPr>
        <w:spacing w:line="240" w:lineRule="auto"/>
      </w:pPr>
      <w:r w:rsidRPr="005745BD">
        <w:t>Illustrare alcune tappe storiche della riflessione cristologica: arianesimo, Nicea e monofisismo, Calcedonia.</w:t>
      </w:r>
    </w:p>
    <w:p w14:paraId="385A4EB8" w14:textId="77777777" w:rsidR="00EC4D5B" w:rsidRPr="005745BD" w:rsidRDefault="00EC4D5B" w:rsidP="005745BD">
      <w:pPr>
        <w:pStyle w:val="Corpotesto"/>
        <w:spacing w:line="240" w:lineRule="auto"/>
        <w:ind w:left="360" w:hanging="360"/>
        <w:rPr>
          <w:rFonts w:cs="Times New Roman"/>
        </w:rPr>
      </w:pPr>
      <w:r w:rsidRPr="005745BD">
        <w:rPr>
          <w:smallCaps/>
        </w:rPr>
        <w:t xml:space="preserve">M. </w:t>
      </w:r>
      <w:proofErr w:type="spellStart"/>
      <w:r w:rsidRPr="005745BD">
        <w:rPr>
          <w:smallCaps/>
        </w:rPr>
        <w:t>Serenthà</w:t>
      </w:r>
      <w:proofErr w:type="spellEnd"/>
      <w:r w:rsidRPr="005745BD">
        <w:rPr>
          <w:smallCaps/>
        </w:rPr>
        <w:t xml:space="preserve">, </w:t>
      </w:r>
      <w:r w:rsidRPr="005745BD">
        <w:rPr>
          <w:rStyle w:val="longtitle"/>
          <w:i/>
          <w:iCs/>
        </w:rPr>
        <w:t>Gesù Cristo ieri, oggi e sempre. Saggio di cristologia</w:t>
      </w:r>
      <w:r w:rsidRPr="005745BD">
        <w:rPr>
          <w:rStyle w:val="longtitle"/>
        </w:rPr>
        <w:t>, LDC, Leumann-Torino 2005</w:t>
      </w:r>
    </w:p>
    <w:p w14:paraId="7B8ABEE5" w14:textId="77777777" w:rsidR="00EC4D5B" w:rsidRPr="005745BD" w:rsidRDefault="00EC4D5B" w:rsidP="005745BD">
      <w:pPr>
        <w:pStyle w:val="Titolo3"/>
        <w:rPr>
          <w:rFonts w:cs="Times New Roman"/>
        </w:rPr>
      </w:pPr>
    </w:p>
    <w:p w14:paraId="14CA5BD1" w14:textId="77777777" w:rsidR="00EC4D5B" w:rsidRPr="005745BD" w:rsidRDefault="00EC4D5B" w:rsidP="005745BD">
      <w:pPr>
        <w:pStyle w:val="Titolo3"/>
      </w:pPr>
      <w:r w:rsidRPr="005745BD">
        <w:t xml:space="preserve">Testi in alternativa: </w:t>
      </w:r>
    </w:p>
    <w:p w14:paraId="323127E2" w14:textId="77777777" w:rsidR="00EC4D5B" w:rsidRPr="005745BD" w:rsidRDefault="00EC4D5B" w:rsidP="005745BD">
      <w:pPr>
        <w:pStyle w:val="Corpotesto"/>
        <w:spacing w:line="240" w:lineRule="auto"/>
        <w:ind w:left="360" w:hanging="360"/>
      </w:pPr>
      <w:r w:rsidRPr="005745BD">
        <w:t xml:space="preserve">R. </w:t>
      </w:r>
      <w:r w:rsidRPr="005745BD">
        <w:rPr>
          <w:smallCaps/>
        </w:rPr>
        <w:t>Penna</w:t>
      </w:r>
      <w:r w:rsidRPr="005745BD">
        <w:t xml:space="preserve">, </w:t>
      </w:r>
      <w:r w:rsidRPr="005745BD">
        <w:rPr>
          <w:i/>
          <w:iCs/>
        </w:rPr>
        <w:t>I ritratti originali di Gesù. Gli inizi. Inizi e sviluppi della cristologia neotestamentaria</w:t>
      </w:r>
      <w:r w:rsidRPr="005745BD">
        <w:t>, vol. 1, San Paolo, Milano 1997.</w:t>
      </w:r>
    </w:p>
    <w:p w14:paraId="22D3E378" w14:textId="77777777" w:rsidR="00EC4D5B" w:rsidRPr="005745BD" w:rsidRDefault="00EC4D5B" w:rsidP="005745BD">
      <w:pPr>
        <w:pStyle w:val="Corpotesto"/>
        <w:spacing w:line="240" w:lineRule="auto"/>
        <w:ind w:left="360" w:hanging="360"/>
      </w:pPr>
      <w:r w:rsidRPr="005745BD">
        <w:t xml:space="preserve">J. </w:t>
      </w:r>
      <w:r w:rsidRPr="005745BD">
        <w:rPr>
          <w:smallCaps/>
        </w:rPr>
        <w:t>Ratzinger</w:t>
      </w:r>
      <w:r w:rsidRPr="005745BD">
        <w:t xml:space="preserve">, </w:t>
      </w:r>
      <w:r w:rsidRPr="005745BD">
        <w:rPr>
          <w:i/>
          <w:iCs/>
        </w:rPr>
        <w:t>Gesù di Nazareth</w:t>
      </w:r>
      <w:r w:rsidRPr="005745BD">
        <w:t xml:space="preserve">, voll. 1-2, Rizzoli, Milano 2007-2012. </w:t>
      </w:r>
    </w:p>
    <w:p w14:paraId="35CA2851" w14:textId="77777777" w:rsidR="00EC4D5B" w:rsidRDefault="00EC4D5B" w:rsidP="005745BD">
      <w:pPr>
        <w:spacing w:line="240" w:lineRule="auto"/>
        <w:rPr>
          <w:rFonts w:cs="Times New Roman"/>
        </w:rPr>
      </w:pPr>
    </w:p>
    <w:p w14:paraId="27798E55" w14:textId="77777777" w:rsidR="00EC4D5B" w:rsidRPr="005745BD" w:rsidRDefault="00EC4D5B" w:rsidP="005745BD">
      <w:pPr>
        <w:spacing w:line="240" w:lineRule="auto"/>
        <w:rPr>
          <w:rFonts w:cs="Times New Roman"/>
        </w:rPr>
      </w:pPr>
    </w:p>
    <w:p w14:paraId="7D5623B9" w14:textId="77777777" w:rsidR="00EC4D5B" w:rsidRPr="005745BD" w:rsidRDefault="00EC4D5B" w:rsidP="005745BD">
      <w:pPr>
        <w:pStyle w:val="Titolo3"/>
      </w:pPr>
      <w:r w:rsidRPr="005745BD">
        <w:t>TEMATICA ANTROPOLOGICA – ESCATOLOGICA</w:t>
      </w:r>
    </w:p>
    <w:p w14:paraId="6CA57008" w14:textId="77777777" w:rsidR="00EC4D5B" w:rsidRPr="005745BD" w:rsidRDefault="00EC4D5B" w:rsidP="005745BD">
      <w:pPr>
        <w:spacing w:line="240" w:lineRule="auto"/>
        <w:rPr>
          <w:rFonts w:cs="Times New Roman"/>
        </w:rPr>
      </w:pPr>
    </w:p>
    <w:p w14:paraId="21C7DE9D" w14:textId="77777777" w:rsidR="00EC4D5B" w:rsidRPr="005745BD" w:rsidRDefault="00EC4D5B" w:rsidP="005745BD">
      <w:pPr>
        <w:pStyle w:val="Titolo3"/>
      </w:pPr>
      <w:r w:rsidRPr="005745BD">
        <w:t>1. La chiamata alla comunione con Dio in Gesù Cristo: prospettiva fondante e unificante dell’antropologia cristiana</w:t>
      </w:r>
    </w:p>
    <w:p w14:paraId="0BB402AF" w14:textId="77777777" w:rsidR="00EC4D5B" w:rsidRPr="005745BD" w:rsidRDefault="00EC4D5B" w:rsidP="009A31F0">
      <w:pPr>
        <w:pStyle w:val="Puntoelenco"/>
        <w:numPr>
          <w:ilvl w:val="0"/>
          <w:numId w:val="26"/>
        </w:numPr>
        <w:spacing w:line="240" w:lineRule="auto"/>
      </w:pPr>
      <w:r w:rsidRPr="005745BD">
        <w:t>Presentare l’artico</w:t>
      </w:r>
      <w:r w:rsidRPr="005745BD">
        <w:softHyphen/>
        <w:t>la</w:t>
      </w:r>
      <w:r w:rsidRPr="005745BD">
        <w:softHyphen/>
        <w:t xml:space="preserve">zione del rapporto cristologia-antropologia nei termini proposti da Gaudium et </w:t>
      </w:r>
      <w:proofErr w:type="spellStart"/>
      <w:r w:rsidRPr="005745BD">
        <w:t>spes</w:t>
      </w:r>
      <w:proofErr w:type="spellEnd"/>
      <w:r w:rsidRPr="005745BD">
        <w:t xml:space="preserve"> 22, indicandone le conseguenze per l’intelligenza teologica della condizione umana.</w:t>
      </w:r>
    </w:p>
    <w:p w14:paraId="13D7984B" w14:textId="77777777" w:rsidR="00EC4D5B" w:rsidRPr="005745BD" w:rsidRDefault="00EC4D5B" w:rsidP="009A31F0">
      <w:pPr>
        <w:pStyle w:val="Puntoelenco"/>
        <w:numPr>
          <w:ilvl w:val="0"/>
          <w:numId w:val="26"/>
        </w:numPr>
        <w:spacing w:line="240" w:lineRule="auto"/>
      </w:pPr>
      <w:r w:rsidRPr="005745BD">
        <w:lastRenderedPageBreak/>
        <w:t>Illustrare la dottrina la grazia come chiamata di Dio alla comunione con Sè per mezzo di Cristo nello Spirito nei suoi fondamenti biblici e nelle conseguenze teologiche (giustificazione, filiazione, divinizzazione).</w:t>
      </w:r>
    </w:p>
    <w:p w14:paraId="50FA28DF" w14:textId="77777777" w:rsidR="00EC4D5B" w:rsidRPr="005745BD" w:rsidRDefault="00EC4D5B" w:rsidP="005745BD">
      <w:pPr>
        <w:tabs>
          <w:tab w:val="left" w:pos="4040"/>
        </w:tabs>
        <w:spacing w:line="240" w:lineRule="auto"/>
        <w:ind w:left="360" w:hanging="360"/>
      </w:pPr>
      <w:r w:rsidRPr="005745BD">
        <w:rPr>
          <w:smallCaps/>
        </w:rPr>
        <w:t xml:space="preserve">I. Sanna, </w:t>
      </w:r>
      <w:r w:rsidRPr="005745BD">
        <w:rPr>
          <w:i/>
          <w:iCs/>
        </w:rPr>
        <w:t>Chiamati per nome. Antropologia Teologica</w:t>
      </w:r>
      <w:r w:rsidRPr="005745BD">
        <w:t>, San Paolo, Cinisello Balsamo 1994 (2007</w:t>
      </w:r>
      <w:r w:rsidRPr="005745BD">
        <w:rPr>
          <w:smallCaps/>
          <w:vertAlign w:val="superscript"/>
        </w:rPr>
        <w:t>4</w:t>
      </w:r>
      <w:r w:rsidRPr="005745BD">
        <w:rPr>
          <w:smallCaps/>
        </w:rPr>
        <w:t xml:space="preserve">), </w:t>
      </w:r>
      <w:r w:rsidRPr="005745BD">
        <w:t>pp. 5-23; 293-346.</w:t>
      </w:r>
    </w:p>
    <w:p w14:paraId="27FED29F" w14:textId="77777777" w:rsidR="00EC4D5B" w:rsidRPr="005745BD" w:rsidRDefault="00EC4D5B" w:rsidP="005745BD">
      <w:pPr>
        <w:pStyle w:val="Corpotesto"/>
        <w:spacing w:line="240" w:lineRule="auto"/>
        <w:rPr>
          <w:rFonts w:cs="Times New Roman"/>
        </w:rPr>
      </w:pPr>
    </w:p>
    <w:p w14:paraId="75E2EEE8" w14:textId="77777777" w:rsidR="00EC4D5B" w:rsidRPr="005745BD" w:rsidRDefault="00EC4D5B" w:rsidP="005745BD">
      <w:pPr>
        <w:pStyle w:val="Titolo3"/>
      </w:pPr>
      <w:r w:rsidRPr="005745BD">
        <w:t>2. Linee fondamentali di una teologia cristiana della creazione</w:t>
      </w:r>
    </w:p>
    <w:p w14:paraId="1DF42F9F" w14:textId="77777777" w:rsidR="00EC4D5B" w:rsidRPr="005745BD" w:rsidRDefault="00EC4D5B" w:rsidP="009A31F0">
      <w:pPr>
        <w:pStyle w:val="Puntoelenco"/>
        <w:numPr>
          <w:ilvl w:val="0"/>
          <w:numId w:val="27"/>
        </w:numPr>
        <w:spacing w:line="240" w:lineRule="auto"/>
      </w:pPr>
      <w:r w:rsidRPr="005745BD">
        <w:t>L’uomo immagine di Dio: fondamenti biblici, sviluppo storico e aspetti teologici.</w:t>
      </w:r>
    </w:p>
    <w:p w14:paraId="3BD3AB9F" w14:textId="77777777" w:rsidR="00EC4D5B" w:rsidRPr="005745BD" w:rsidRDefault="00EC4D5B" w:rsidP="005745BD">
      <w:pPr>
        <w:pStyle w:val="Corpotesto"/>
        <w:spacing w:line="240" w:lineRule="auto"/>
        <w:ind w:left="360" w:hanging="360"/>
      </w:pPr>
      <w:proofErr w:type="gramStart"/>
      <w:r w:rsidRPr="005745BD">
        <w:rPr>
          <w:smallCaps/>
        </w:rPr>
        <w:t>I .</w:t>
      </w:r>
      <w:proofErr w:type="gramEnd"/>
      <w:r w:rsidRPr="005745BD">
        <w:rPr>
          <w:smallCaps/>
        </w:rPr>
        <w:t xml:space="preserve"> Sanna, </w:t>
      </w:r>
      <w:r w:rsidRPr="005745BD">
        <w:rPr>
          <w:i/>
          <w:iCs/>
        </w:rPr>
        <w:t>Chiamati per nome. Antropologia Teologica</w:t>
      </w:r>
      <w:r w:rsidRPr="005745BD">
        <w:t>, San Paolo, Ci</w:t>
      </w:r>
      <w:r w:rsidRPr="005745BD">
        <w:softHyphen/>
        <w:t>nisello Balsamo 1994 (2007</w:t>
      </w:r>
      <w:r w:rsidRPr="005745BD">
        <w:rPr>
          <w:smallCaps/>
          <w:vertAlign w:val="superscript"/>
        </w:rPr>
        <w:t>4</w:t>
      </w:r>
      <w:r w:rsidRPr="005745BD">
        <w:rPr>
          <w:smallCaps/>
        </w:rPr>
        <w:t xml:space="preserve">), </w:t>
      </w:r>
      <w:r w:rsidRPr="005745BD">
        <w:t>pp. 102-140.</w:t>
      </w:r>
    </w:p>
    <w:p w14:paraId="426BC9D4" w14:textId="77777777" w:rsidR="00EC4D5B" w:rsidRPr="005745BD" w:rsidRDefault="00EC4D5B" w:rsidP="005745BD">
      <w:pPr>
        <w:pStyle w:val="Corpotesto"/>
        <w:spacing w:line="240" w:lineRule="auto"/>
        <w:ind w:left="360" w:hanging="360"/>
      </w:pPr>
      <w:r w:rsidRPr="005745BD">
        <w:rPr>
          <w:smallCaps/>
        </w:rPr>
        <w:t>Commissione Teologica Internazionale,</w:t>
      </w:r>
      <w:r w:rsidRPr="005745BD">
        <w:t xml:space="preserve"> </w:t>
      </w:r>
      <w:r w:rsidRPr="005745BD">
        <w:rPr>
          <w:i/>
          <w:iCs/>
        </w:rPr>
        <w:t>Comunione e servizio. La persona umana creata a immagine di Dio</w:t>
      </w:r>
      <w:r w:rsidRPr="005745BD">
        <w:t>, Roma 2002</w:t>
      </w:r>
    </w:p>
    <w:p w14:paraId="3C2AA667" w14:textId="77777777" w:rsidR="00EC4D5B" w:rsidRPr="005745BD" w:rsidRDefault="00EC4D5B" w:rsidP="005745BD">
      <w:pPr>
        <w:pStyle w:val="Corpotesto"/>
        <w:spacing w:line="240" w:lineRule="auto"/>
        <w:ind w:left="360" w:hanging="360"/>
      </w:pPr>
    </w:p>
    <w:p w14:paraId="4B3E95D5" w14:textId="77777777" w:rsidR="00EC4D5B" w:rsidRPr="005745BD" w:rsidRDefault="00EC4D5B" w:rsidP="005745BD">
      <w:pPr>
        <w:pStyle w:val="Titolo3"/>
      </w:pPr>
      <w:r w:rsidRPr="005745BD">
        <w:t>3. Escatologia</w:t>
      </w:r>
    </w:p>
    <w:p w14:paraId="3B06F31B" w14:textId="77777777" w:rsidR="00EC4D5B" w:rsidRPr="005745BD" w:rsidRDefault="00EC4D5B" w:rsidP="005745BD">
      <w:pPr>
        <w:pStyle w:val="Corpotesto"/>
        <w:spacing w:line="240" w:lineRule="auto"/>
      </w:pPr>
      <w:r w:rsidRPr="005745BD">
        <w:t>La tensione tra l’immortalità dell’anima e la resurrezione del corpo nella recente riflessione teologica.</w:t>
      </w:r>
    </w:p>
    <w:p w14:paraId="14A92DC6" w14:textId="77777777" w:rsidR="00EC4D5B" w:rsidRPr="005745BD" w:rsidRDefault="00EC4D5B" w:rsidP="005745BD">
      <w:pPr>
        <w:pStyle w:val="Corpotesto"/>
        <w:spacing w:line="240" w:lineRule="auto"/>
        <w:ind w:left="360" w:hanging="360"/>
      </w:pPr>
      <w:r w:rsidRPr="005745BD">
        <w:t xml:space="preserve">E. </w:t>
      </w:r>
      <w:r w:rsidRPr="005745BD">
        <w:rPr>
          <w:smallCaps/>
        </w:rPr>
        <w:t>Castellucci</w:t>
      </w:r>
      <w:r w:rsidRPr="005745BD">
        <w:t xml:space="preserve">, </w:t>
      </w:r>
      <w:r w:rsidRPr="005745BD">
        <w:rPr>
          <w:i/>
          <w:iCs/>
        </w:rPr>
        <w:t>La vita trasformata. Saggio di escatologia</w:t>
      </w:r>
      <w:r w:rsidRPr="005745BD">
        <w:t>, Cittadella, Assisi 2010.</w:t>
      </w:r>
    </w:p>
    <w:p w14:paraId="394DCC0A" w14:textId="77777777" w:rsidR="00EC4D5B" w:rsidRPr="005745BD" w:rsidRDefault="00EC4D5B" w:rsidP="005745BD">
      <w:pPr>
        <w:pStyle w:val="Titolo3"/>
        <w:rPr>
          <w:rFonts w:cs="Times New Roman"/>
        </w:rPr>
      </w:pPr>
    </w:p>
    <w:p w14:paraId="78995D91" w14:textId="77777777" w:rsidR="00EC4D5B" w:rsidRPr="005745BD" w:rsidRDefault="00EC4D5B" w:rsidP="005745BD">
      <w:pPr>
        <w:pStyle w:val="Titolo3"/>
      </w:pPr>
      <w:r w:rsidRPr="005745BD">
        <w:t xml:space="preserve">Testo in alternativa: </w:t>
      </w:r>
    </w:p>
    <w:p w14:paraId="2EA77DE3" w14:textId="77777777" w:rsidR="00EC4D5B" w:rsidRPr="005745BD" w:rsidRDefault="00EC4D5B" w:rsidP="005745BD">
      <w:pPr>
        <w:pStyle w:val="Corpotesto"/>
        <w:spacing w:line="240" w:lineRule="auto"/>
        <w:ind w:left="360" w:hanging="360"/>
      </w:pPr>
      <w:r w:rsidRPr="005745BD">
        <w:t xml:space="preserve">L.F. </w:t>
      </w:r>
      <w:r w:rsidRPr="005745BD">
        <w:rPr>
          <w:smallCaps/>
        </w:rPr>
        <w:t>Ladaria</w:t>
      </w:r>
      <w:r w:rsidRPr="005745BD">
        <w:t xml:space="preserve">, </w:t>
      </w:r>
      <w:r w:rsidRPr="005745BD">
        <w:rPr>
          <w:i/>
          <w:iCs/>
        </w:rPr>
        <w:t>Introduzione alla Antropologia Teologica</w:t>
      </w:r>
      <w:r w:rsidRPr="005745BD">
        <w:t>, Piemme, Casale Monferrato 1992.</w:t>
      </w:r>
    </w:p>
    <w:p w14:paraId="6A952AD4" w14:textId="77777777" w:rsidR="00EC4D5B" w:rsidRDefault="00EC4D5B" w:rsidP="005745BD">
      <w:pPr>
        <w:spacing w:line="240" w:lineRule="auto"/>
        <w:ind w:left="284" w:hanging="284"/>
        <w:rPr>
          <w:rFonts w:cs="Times New Roman"/>
        </w:rPr>
      </w:pPr>
    </w:p>
    <w:p w14:paraId="7798FE26" w14:textId="77777777" w:rsidR="00EC4D5B" w:rsidRPr="005745BD" w:rsidRDefault="00EC4D5B" w:rsidP="005745BD">
      <w:pPr>
        <w:spacing w:line="240" w:lineRule="auto"/>
        <w:ind w:left="284" w:hanging="284"/>
        <w:rPr>
          <w:rFonts w:cs="Times New Roman"/>
        </w:rPr>
      </w:pPr>
    </w:p>
    <w:p w14:paraId="435AF0AA" w14:textId="77777777" w:rsidR="00EC4D5B" w:rsidRPr="005745BD" w:rsidRDefault="00EC4D5B" w:rsidP="005745BD">
      <w:pPr>
        <w:pStyle w:val="Titolo3"/>
      </w:pPr>
      <w:r w:rsidRPr="005745BD">
        <w:t>TEMATICA ECCLESIOLOGICA</w:t>
      </w:r>
    </w:p>
    <w:p w14:paraId="12CF8326" w14:textId="77777777" w:rsidR="00EC4D5B" w:rsidRPr="005745BD" w:rsidRDefault="00EC4D5B" w:rsidP="005745BD">
      <w:pPr>
        <w:spacing w:line="240" w:lineRule="auto"/>
        <w:rPr>
          <w:rFonts w:cs="Times New Roman"/>
        </w:rPr>
      </w:pPr>
    </w:p>
    <w:p w14:paraId="3DE71708" w14:textId="77777777" w:rsidR="00EC4D5B" w:rsidRPr="005745BD" w:rsidRDefault="00EC4D5B" w:rsidP="005745BD">
      <w:pPr>
        <w:pStyle w:val="Titolo3"/>
      </w:pPr>
      <w:r w:rsidRPr="005745BD">
        <w:t>1. La Chiesa mistero e popolo di Dio (LG cap. I-II)</w:t>
      </w:r>
    </w:p>
    <w:p w14:paraId="656B59A8" w14:textId="77777777" w:rsidR="00EC4D5B" w:rsidRPr="005745BD" w:rsidRDefault="00EC4D5B" w:rsidP="009A31F0">
      <w:pPr>
        <w:pStyle w:val="Puntoelenco"/>
        <w:numPr>
          <w:ilvl w:val="0"/>
          <w:numId w:val="29"/>
        </w:numPr>
        <w:spacing w:line="240" w:lineRule="auto"/>
      </w:pPr>
      <w:r w:rsidRPr="005745BD">
        <w:t>Il mistero della convocazione trinitaria della Chiesa come traspare dalla Lumen Gentium.</w:t>
      </w:r>
    </w:p>
    <w:p w14:paraId="625B745F" w14:textId="77777777" w:rsidR="00EC4D5B" w:rsidRPr="005745BD" w:rsidRDefault="00EC4D5B" w:rsidP="009A31F0">
      <w:pPr>
        <w:pStyle w:val="Puntoelenco"/>
        <w:numPr>
          <w:ilvl w:val="0"/>
          <w:numId w:val="29"/>
        </w:numPr>
        <w:spacing w:line="240" w:lineRule="auto"/>
      </w:pPr>
      <w:r w:rsidRPr="005745BD">
        <w:t>Il rinnovamento del concilio Vaticano II: concetti biblici e teologici sulla nozione di Popolo di Dio.</w:t>
      </w:r>
    </w:p>
    <w:p w14:paraId="698C4164" w14:textId="77777777" w:rsidR="00EC4D5B" w:rsidRPr="005745BD" w:rsidRDefault="00EC4D5B" w:rsidP="005745BD">
      <w:pPr>
        <w:pStyle w:val="Corpotesto"/>
        <w:spacing w:line="240" w:lineRule="auto"/>
        <w:ind w:left="360" w:hanging="360"/>
        <w:rPr>
          <w:rStyle w:val="StileBookAntiqua13pt"/>
          <w:rFonts w:ascii="Arial Narrow" w:hAnsi="Arial Narrow" w:cs="Arial Narrow"/>
        </w:rPr>
      </w:pPr>
      <w:r w:rsidRPr="005745BD">
        <w:rPr>
          <w:smallCaps/>
        </w:rPr>
        <w:t xml:space="preserve">M. Semeraro, </w:t>
      </w:r>
      <w:r w:rsidRPr="005745BD">
        <w:rPr>
          <w:i/>
          <w:iCs/>
        </w:rPr>
        <w:t>Mistero, comunione e missione. Manuale di ecclesiologia</w:t>
      </w:r>
      <w:r w:rsidRPr="005745BD">
        <w:rPr>
          <w:rStyle w:val="StileBookAntiqua13pt"/>
          <w:rFonts w:ascii="Arial Narrow" w:hAnsi="Arial Narrow" w:cs="Arial Narrow"/>
        </w:rPr>
        <w:t>, EDB, Bologna 1996, pp. 13-91.</w:t>
      </w:r>
    </w:p>
    <w:p w14:paraId="44B59436" w14:textId="77777777" w:rsidR="00EC4D5B" w:rsidRPr="005745BD" w:rsidRDefault="00EC4D5B" w:rsidP="005745BD">
      <w:pPr>
        <w:pStyle w:val="elbiblio"/>
        <w:spacing w:line="240" w:lineRule="auto"/>
        <w:ind w:left="360" w:hanging="360"/>
      </w:pPr>
      <w:r w:rsidRPr="005745BD">
        <w:rPr>
          <w:smallCaps/>
        </w:rPr>
        <w:t xml:space="preserve">L. Sartori, </w:t>
      </w:r>
      <w:r w:rsidRPr="005745BD">
        <w:rPr>
          <w:i/>
          <w:iCs/>
        </w:rPr>
        <w:t>La “Lumen Gentium”. Traccia di studio</w:t>
      </w:r>
      <w:r w:rsidRPr="005745BD">
        <w:t xml:space="preserve">, Messaggero, Padova 1994, pp. 31-58. </w:t>
      </w:r>
    </w:p>
    <w:p w14:paraId="0503B144" w14:textId="77777777" w:rsidR="00EC4D5B" w:rsidRPr="005745BD" w:rsidRDefault="00EC4D5B" w:rsidP="005745BD">
      <w:pPr>
        <w:pStyle w:val="Paragrafoelenco1"/>
        <w:spacing w:line="240" w:lineRule="auto"/>
        <w:ind w:left="0"/>
        <w:rPr>
          <w:sz w:val="24"/>
          <w:szCs w:val="24"/>
        </w:rPr>
      </w:pPr>
    </w:p>
    <w:p w14:paraId="79B4226A" w14:textId="77777777" w:rsidR="00EC4D5B" w:rsidRPr="005745BD" w:rsidRDefault="00EC4D5B" w:rsidP="005745BD">
      <w:pPr>
        <w:pStyle w:val="Titolo3"/>
      </w:pPr>
      <w:r w:rsidRPr="005745BD">
        <w:t>2. La rilettura del Concilio alla luce della Chiesa Comunione</w:t>
      </w:r>
    </w:p>
    <w:p w14:paraId="0E993CDD" w14:textId="77777777" w:rsidR="00EC4D5B" w:rsidRPr="005745BD" w:rsidRDefault="00EC4D5B" w:rsidP="009A31F0">
      <w:pPr>
        <w:pStyle w:val="Puntoelenco"/>
        <w:numPr>
          <w:ilvl w:val="0"/>
          <w:numId w:val="28"/>
        </w:numPr>
        <w:spacing w:line="240" w:lineRule="auto"/>
      </w:pPr>
      <w:r w:rsidRPr="005745BD">
        <w:t>Le relazioni nella Chiesa come Comunione.</w:t>
      </w:r>
    </w:p>
    <w:p w14:paraId="27C0A39B" w14:textId="77777777" w:rsidR="00EC4D5B" w:rsidRPr="005745BD" w:rsidRDefault="00EC4D5B" w:rsidP="009A31F0">
      <w:pPr>
        <w:pStyle w:val="Puntoelenco"/>
        <w:numPr>
          <w:ilvl w:val="0"/>
          <w:numId w:val="28"/>
        </w:numPr>
        <w:spacing w:line="240" w:lineRule="auto"/>
      </w:pPr>
      <w:r w:rsidRPr="005745BD">
        <w:t>Le conseguenze nella valorizzazione dei laici nella corresponsabilità.</w:t>
      </w:r>
    </w:p>
    <w:p w14:paraId="2451496D" w14:textId="77777777" w:rsidR="00EC4D5B" w:rsidRPr="005745BD" w:rsidRDefault="00EC4D5B" w:rsidP="005745BD">
      <w:pPr>
        <w:pStyle w:val="Corpotesto"/>
        <w:spacing w:line="240" w:lineRule="auto"/>
        <w:ind w:left="360" w:hanging="360"/>
        <w:rPr>
          <w:rStyle w:val="StileBookAntiqua13pt"/>
          <w:rFonts w:ascii="Arial Narrow" w:hAnsi="Arial Narrow" w:cs="Arial Narrow"/>
        </w:rPr>
      </w:pPr>
      <w:r w:rsidRPr="005745BD">
        <w:rPr>
          <w:smallCaps/>
        </w:rPr>
        <w:t xml:space="preserve">M. Semeraro, </w:t>
      </w:r>
      <w:r w:rsidRPr="005745BD">
        <w:rPr>
          <w:i/>
          <w:iCs/>
        </w:rPr>
        <w:t>Mistero, comunione e missione. Manuale di ecclesiologia</w:t>
      </w:r>
      <w:r w:rsidRPr="005745BD">
        <w:rPr>
          <w:rStyle w:val="StileBookAntiqua13pt"/>
          <w:rFonts w:ascii="Arial Narrow" w:hAnsi="Arial Narrow" w:cs="Arial Narrow"/>
        </w:rPr>
        <w:t>, EDB, Bologna 1996, pp. 93-116.</w:t>
      </w:r>
    </w:p>
    <w:p w14:paraId="5D7AA573" w14:textId="77777777" w:rsidR="00EC4D5B" w:rsidRPr="005745BD" w:rsidRDefault="00EC4D5B" w:rsidP="005745BD">
      <w:pPr>
        <w:pStyle w:val="Corpotesto"/>
        <w:spacing w:line="240" w:lineRule="auto"/>
        <w:ind w:left="360" w:hanging="360"/>
        <w:rPr>
          <w:smallCaps/>
        </w:rPr>
      </w:pPr>
      <w:r w:rsidRPr="005745BD">
        <w:rPr>
          <w:smallCaps/>
        </w:rPr>
        <w:t xml:space="preserve">E. Castellucci, </w:t>
      </w:r>
      <w:r w:rsidRPr="005745BD">
        <w:rPr>
          <w:i/>
          <w:iCs/>
        </w:rPr>
        <w:t>La famiglia di Dio nel mondo. Manuale di ecclesiologia</w:t>
      </w:r>
      <w:r w:rsidRPr="005745BD">
        <w:t>, Cittadella, Assisi</w:t>
      </w:r>
      <w:r w:rsidRPr="005745BD">
        <w:rPr>
          <w:smallCaps/>
        </w:rPr>
        <w:t xml:space="preserve"> 2008. </w:t>
      </w:r>
    </w:p>
    <w:p w14:paraId="452A1839" w14:textId="77777777" w:rsidR="00EC4D5B" w:rsidRPr="005745BD" w:rsidRDefault="00EC4D5B" w:rsidP="005745BD">
      <w:pPr>
        <w:pStyle w:val="Corpotesto"/>
        <w:spacing w:line="240" w:lineRule="auto"/>
        <w:ind w:left="360" w:hanging="360"/>
        <w:rPr>
          <w:rFonts w:cs="Times New Roman"/>
        </w:rPr>
      </w:pPr>
    </w:p>
    <w:p w14:paraId="7AF02EAD" w14:textId="77777777" w:rsidR="00EC4D5B" w:rsidRPr="005745BD" w:rsidRDefault="00EC4D5B" w:rsidP="005745BD">
      <w:pPr>
        <w:pStyle w:val="Titolo3"/>
      </w:pPr>
      <w:r w:rsidRPr="005745BD">
        <w:t>3. Il rapporto tra Chiesa universale e Chiesa particolare alla luce della dottrina sui Vescovi nel Concilio Vaticano II</w:t>
      </w:r>
    </w:p>
    <w:p w14:paraId="6B3B993B" w14:textId="77777777" w:rsidR="00EC4D5B" w:rsidRPr="005745BD" w:rsidRDefault="00EC4D5B" w:rsidP="005745BD">
      <w:pPr>
        <w:pStyle w:val="Corpotesto"/>
        <w:spacing w:line="240" w:lineRule="auto"/>
        <w:ind w:left="360" w:hanging="360"/>
        <w:rPr>
          <w:rStyle w:val="StileBookAntiqua13pt"/>
          <w:rFonts w:ascii="Arial Narrow" w:hAnsi="Arial Narrow" w:cs="Arial Narrow"/>
        </w:rPr>
      </w:pPr>
      <w:r w:rsidRPr="005745BD">
        <w:rPr>
          <w:smallCaps/>
        </w:rPr>
        <w:t xml:space="preserve">M. Semeraro, </w:t>
      </w:r>
      <w:r w:rsidRPr="005745BD">
        <w:rPr>
          <w:i/>
          <w:iCs/>
        </w:rPr>
        <w:t>Mistero, comunione e missione. Manuale di ecclesiologia</w:t>
      </w:r>
      <w:r w:rsidRPr="005745BD">
        <w:rPr>
          <w:rStyle w:val="StileBookAntiqua13pt"/>
          <w:rFonts w:ascii="Arial Narrow" w:hAnsi="Arial Narrow" w:cs="Arial Narrow"/>
        </w:rPr>
        <w:t>, EDB, Bologna 1996, pp. 116-125; 171-186.</w:t>
      </w:r>
    </w:p>
    <w:p w14:paraId="68726C56" w14:textId="77777777" w:rsidR="00EC4D5B" w:rsidRPr="005745BD" w:rsidRDefault="00EC4D5B" w:rsidP="005745BD">
      <w:pPr>
        <w:pStyle w:val="Corpotesto"/>
        <w:spacing w:line="240" w:lineRule="auto"/>
        <w:rPr>
          <w:rFonts w:cs="Times New Roman"/>
        </w:rPr>
      </w:pPr>
    </w:p>
    <w:p w14:paraId="08B2FB7C" w14:textId="77777777" w:rsidR="00EC4D5B" w:rsidRPr="005745BD" w:rsidRDefault="00EC4D5B" w:rsidP="005745BD">
      <w:pPr>
        <w:pStyle w:val="elbiblio"/>
        <w:spacing w:line="240" w:lineRule="auto"/>
        <w:ind w:left="360" w:hanging="360"/>
      </w:pPr>
      <w:r w:rsidRPr="005745BD">
        <w:t xml:space="preserve">Testi in alternativa: </w:t>
      </w:r>
    </w:p>
    <w:p w14:paraId="55666829" w14:textId="77777777" w:rsidR="00EC4D5B" w:rsidRPr="005745BD" w:rsidRDefault="00EC4D5B" w:rsidP="005745BD">
      <w:pPr>
        <w:pStyle w:val="elbiblio"/>
        <w:spacing w:line="240" w:lineRule="auto"/>
        <w:ind w:left="360" w:hanging="360"/>
      </w:pPr>
      <w:r w:rsidRPr="005745BD">
        <w:rPr>
          <w:smallCaps/>
        </w:rPr>
        <w:t xml:space="preserve">G. </w:t>
      </w:r>
      <w:proofErr w:type="spellStart"/>
      <w:r w:rsidRPr="005745BD">
        <w:rPr>
          <w:smallCaps/>
        </w:rPr>
        <w:t>Lohfink</w:t>
      </w:r>
      <w:proofErr w:type="spellEnd"/>
      <w:r w:rsidRPr="005745BD">
        <w:rPr>
          <w:smallCaps/>
        </w:rPr>
        <w:t xml:space="preserve">, </w:t>
      </w:r>
      <w:r w:rsidRPr="005745BD">
        <w:rPr>
          <w:i/>
          <w:iCs/>
        </w:rPr>
        <w:t xml:space="preserve">Gesù come voleva la sua </w:t>
      </w:r>
      <w:proofErr w:type="gramStart"/>
      <w:r w:rsidRPr="005745BD">
        <w:rPr>
          <w:i/>
          <w:iCs/>
        </w:rPr>
        <w:t>comunità?</w:t>
      </w:r>
      <w:r w:rsidRPr="005745BD">
        <w:t>,</w:t>
      </w:r>
      <w:proofErr w:type="gramEnd"/>
      <w:r w:rsidRPr="005745BD">
        <w:t xml:space="preserve"> Paoline, Cinisello Balsamo 2002.</w:t>
      </w:r>
    </w:p>
    <w:p w14:paraId="54B6DBDD" w14:textId="77777777" w:rsidR="00EC4D5B" w:rsidRPr="005745BD" w:rsidRDefault="00EC4D5B" w:rsidP="005745BD">
      <w:pPr>
        <w:pStyle w:val="Corpotesto"/>
        <w:spacing w:line="240" w:lineRule="auto"/>
        <w:ind w:left="360" w:hanging="360"/>
      </w:pPr>
      <w:r w:rsidRPr="005745BD">
        <w:rPr>
          <w:smallCaps/>
        </w:rPr>
        <w:t xml:space="preserve">P. Fietta, </w:t>
      </w:r>
      <w:r w:rsidRPr="005745BD">
        <w:rPr>
          <w:i/>
          <w:iCs/>
        </w:rPr>
        <w:t xml:space="preserve">Chiesa </w:t>
      </w:r>
      <w:proofErr w:type="spellStart"/>
      <w:r w:rsidRPr="005745BD">
        <w:rPr>
          <w:i/>
          <w:iCs/>
        </w:rPr>
        <w:t>diakonia</w:t>
      </w:r>
      <w:proofErr w:type="spellEnd"/>
      <w:r w:rsidRPr="005745BD">
        <w:rPr>
          <w:i/>
          <w:iCs/>
        </w:rPr>
        <w:t xml:space="preserve"> della salvezza. Lineamenti di Ecclesiologia</w:t>
      </w:r>
      <w:r w:rsidRPr="005745BD">
        <w:t>, EMP, Padova 2009.</w:t>
      </w:r>
    </w:p>
    <w:p w14:paraId="061D8781" w14:textId="77777777" w:rsidR="00EC4D5B" w:rsidRPr="005745BD" w:rsidRDefault="00EC4D5B" w:rsidP="005745BD">
      <w:pPr>
        <w:spacing w:line="240" w:lineRule="auto"/>
        <w:rPr>
          <w:rFonts w:cs="Times New Roman"/>
        </w:rPr>
      </w:pPr>
    </w:p>
    <w:p w14:paraId="35E407A7" w14:textId="77777777" w:rsidR="00EC4D5B" w:rsidRPr="005745BD" w:rsidRDefault="00EC4D5B" w:rsidP="005745BD">
      <w:pPr>
        <w:spacing w:line="240" w:lineRule="auto"/>
        <w:rPr>
          <w:rFonts w:cs="Times New Roman"/>
        </w:rPr>
      </w:pPr>
    </w:p>
    <w:p w14:paraId="08065675" w14:textId="77777777" w:rsidR="00EC4D5B" w:rsidRPr="005745BD" w:rsidRDefault="00EC4D5B" w:rsidP="005745BD">
      <w:pPr>
        <w:pStyle w:val="Titolo3"/>
      </w:pPr>
      <w:r w:rsidRPr="005745BD">
        <w:t>TEMATICA SACRAMENTARIA</w:t>
      </w:r>
    </w:p>
    <w:p w14:paraId="762F703C" w14:textId="77777777" w:rsidR="00EC4D5B" w:rsidRPr="005745BD" w:rsidRDefault="00EC4D5B" w:rsidP="005745BD">
      <w:pPr>
        <w:spacing w:line="240" w:lineRule="auto"/>
        <w:rPr>
          <w:rFonts w:cs="Times New Roman"/>
        </w:rPr>
      </w:pPr>
    </w:p>
    <w:p w14:paraId="14F1B4AC" w14:textId="77777777" w:rsidR="00EC4D5B" w:rsidRPr="005745BD" w:rsidRDefault="00EC4D5B" w:rsidP="005745BD">
      <w:pPr>
        <w:pStyle w:val="Titolo3"/>
      </w:pPr>
      <w:r w:rsidRPr="005745BD">
        <w:t xml:space="preserve">1. Il sacramento alla luce della cristologia e dell’ecclesiologia </w:t>
      </w:r>
    </w:p>
    <w:p w14:paraId="17ACDC2A" w14:textId="77777777" w:rsidR="00EC4D5B" w:rsidRPr="005745BD" w:rsidRDefault="00EC4D5B" w:rsidP="009A31F0">
      <w:pPr>
        <w:pStyle w:val="Puntoelenco"/>
        <w:numPr>
          <w:ilvl w:val="0"/>
          <w:numId w:val="27"/>
        </w:numPr>
        <w:spacing w:line="240" w:lineRule="auto"/>
      </w:pPr>
      <w:r w:rsidRPr="005745BD">
        <w:t>il fondamento cristico dei sacramenti: i principi biblici della teologia sacramentaria</w:t>
      </w:r>
    </w:p>
    <w:p w14:paraId="5D86FB24" w14:textId="77777777" w:rsidR="00EC4D5B" w:rsidRPr="005745BD" w:rsidRDefault="00EC4D5B" w:rsidP="009A31F0">
      <w:pPr>
        <w:pStyle w:val="Puntoelenco"/>
        <w:numPr>
          <w:ilvl w:val="0"/>
          <w:numId w:val="27"/>
        </w:numPr>
        <w:spacing w:line="240" w:lineRule="auto"/>
      </w:pPr>
      <w:r w:rsidRPr="005745BD">
        <w:t xml:space="preserve">la Chiesa sacramento universale e i sette sacramenti: mutue implicazioni e legami </w:t>
      </w:r>
    </w:p>
    <w:p w14:paraId="1E5D83A6" w14:textId="77777777" w:rsidR="00EC4D5B" w:rsidRPr="005745BD" w:rsidRDefault="00EC4D5B" w:rsidP="005745BD">
      <w:pPr>
        <w:pStyle w:val="Corpotesto"/>
        <w:spacing w:line="240" w:lineRule="auto"/>
        <w:ind w:left="360" w:hanging="360"/>
        <w:rPr>
          <w:rFonts w:eastAsia="MS Mincho"/>
          <w:lang w:eastAsia="ja-JP"/>
        </w:rPr>
      </w:pPr>
      <w:r w:rsidRPr="005745BD">
        <w:t xml:space="preserve">F. </w:t>
      </w:r>
      <w:proofErr w:type="spellStart"/>
      <w:r w:rsidRPr="005745BD">
        <w:rPr>
          <w:smallCaps/>
        </w:rPr>
        <w:t>Courth</w:t>
      </w:r>
      <w:proofErr w:type="spellEnd"/>
      <w:r w:rsidRPr="005745BD">
        <w:rPr>
          <w:i/>
          <w:iCs/>
        </w:rPr>
        <w:t xml:space="preserve">, </w:t>
      </w:r>
      <w:r w:rsidRPr="005745BD">
        <w:rPr>
          <w:rFonts w:eastAsia="MS Mincho"/>
          <w:i/>
          <w:iCs/>
          <w:lang w:eastAsia="ja-JP"/>
        </w:rPr>
        <w:t>I sacramenti: un trattato per lo studio e per la prassi</w:t>
      </w:r>
      <w:r w:rsidRPr="005745BD">
        <w:rPr>
          <w:rFonts w:eastAsia="MS Mincho"/>
          <w:lang w:eastAsia="ja-JP"/>
        </w:rPr>
        <w:t xml:space="preserve">, Queriniana, Brescia 1999. </w:t>
      </w:r>
    </w:p>
    <w:p w14:paraId="04903C8B" w14:textId="77777777" w:rsidR="00EC4D5B" w:rsidRPr="005745BD" w:rsidRDefault="00EC4D5B" w:rsidP="005745BD">
      <w:pPr>
        <w:pStyle w:val="Corpotesto"/>
        <w:spacing w:line="240" w:lineRule="auto"/>
        <w:rPr>
          <w:rFonts w:cs="Times New Roman"/>
        </w:rPr>
      </w:pPr>
    </w:p>
    <w:p w14:paraId="2C6F4DAE" w14:textId="77777777" w:rsidR="00EC4D5B" w:rsidRPr="005745BD" w:rsidRDefault="00EC4D5B" w:rsidP="005745BD">
      <w:pPr>
        <w:pStyle w:val="Titolo3"/>
      </w:pPr>
      <w:r w:rsidRPr="005745BD">
        <w:t xml:space="preserve">2. Dal battesimo all’Eucaristia: il senso del settenario sacramentale </w:t>
      </w:r>
    </w:p>
    <w:p w14:paraId="4503D3FE" w14:textId="77777777" w:rsidR="00EC4D5B" w:rsidRPr="005745BD" w:rsidRDefault="00EC4D5B" w:rsidP="009A31F0">
      <w:pPr>
        <w:pStyle w:val="Puntoelenco"/>
        <w:numPr>
          <w:ilvl w:val="0"/>
          <w:numId w:val="27"/>
        </w:numPr>
        <w:spacing w:line="240" w:lineRule="auto"/>
      </w:pPr>
      <w:r w:rsidRPr="005745BD">
        <w:t xml:space="preserve">numero settenario: sviluppo storico di un riconoscimento </w:t>
      </w:r>
    </w:p>
    <w:p w14:paraId="3EE89190" w14:textId="77777777" w:rsidR="00EC4D5B" w:rsidRPr="005745BD" w:rsidRDefault="00EC4D5B" w:rsidP="009A31F0">
      <w:pPr>
        <w:pStyle w:val="Puntoelenco"/>
        <w:numPr>
          <w:ilvl w:val="0"/>
          <w:numId w:val="27"/>
        </w:numPr>
        <w:spacing w:line="240" w:lineRule="auto"/>
      </w:pPr>
      <w:r w:rsidRPr="005745BD">
        <w:t>i sette sacramenti e la vita cristiana.</w:t>
      </w:r>
    </w:p>
    <w:p w14:paraId="7B25166E" w14:textId="77777777" w:rsidR="00EC4D5B" w:rsidRPr="005745BD" w:rsidRDefault="00EC4D5B" w:rsidP="005745BD">
      <w:pPr>
        <w:pStyle w:val="Corpotesto"/>
        <w:spacing w:line="240" w:lineRule="auto"/>
        <w:ind w:left="360" w:hanging="360"/>
        <w:rPr>
          <w:rFonts w:eastAsia="MS Mincho"/>
          <w:lang w:eastAsia="ja-JP"/>
        </w:rPr>
      </w:pPr>
      <w:r w:rsidRPr="005745BD">
        <w:t xml:space="preserve">F. </w:t>
      </w:r>
      <w:proofErr w:type="spellStart"/>
      <w:r w:rsidRPr="005745BD">
        <w:rPr>
          <w:smallCaps/>
        </w:rPr>
        <w:t>Courth</w:t>
      </w:r>
      <w:proofErr w:type="spellEnd"/>
      <w:r w:rsidRPr="005745BD">
        <w:t xml:space="preserve">, </w:t>
      </w:r>
      <w:r w:rsidRPr="005745BD">
        <w:rPr>
          <w:rFonts w:eastAsia="MS Mincho"/>
          <w:i/>
          <w:iCs/>
          <w:lang w:eastAsia="ja-JP"/>
        </w:rPr>
        <w:t>I sacramenti: un trattato per lo studio e per la prassi</w:t>
      </w:r>
      <w:r w:rsidRPr="005745BD">
        <w:rPr>
          <w:rFonts w:eastAsia="MS Mincho"/>
          <w:lang w:eastAsia="ja-JP"/>
        </w:rPr>
        <w:t xml:space="preserve">, Queriniana, Brescia 1999. </w:t>
      </w:r>
    </w:p>
    <w:p w14:paraId="58DA60FC" w14:textId="77777777" w:rsidR="00EC4D5B" w:rsidRPr="005745BD" w:rsidRDefault="00EC4D5B" w:rsidP="005745BD">
      <w:pPr>
        <w:pStyle w:val="Titolo3"/>
        <w:rPr>
          <w:rFonts w:cs="Times New Roman"/>
        </w:rPr>
      </w:pPr>
    </w:p>
    <w:p w14:paraId="4CC79A75" w14:textId="77777777" w:rsidR="00EC4D5B" w:rsidRPr="005745BD" w:rsidRDefault="00EC4D5B" w:rsidP="005745BD">
      <w:pPr>
        <w:pStyle w:val="Titolo3"/>
      </w:pPr>
      <w:r w:rsidRPr="005745BD">
        <w:t xml:space="preserve">Testi in alternativa: </w:t>
      </w:r>
    </w:p>
    <w:p w14:paraId="207D5E76" w14:textId="77777777" w:rsidR="00EC4D5B" w:rsidRPr="005745BD" w:rsidRDefault="00EC4D5B" w:rsidP="005745BD">
      <w:pPr>
        <w:pStyle w:val="Corpotesto"/>
        <w:spacing w:line="240" w:lineRule="auto"/>
        <w:ind w:left="360" w:hanging="360"/>
      </w:pPr>
      <w:r w:rsidRPr="005745BD">
        <w:t xml:space="preserve">O. </w:t>
      </w:r>
      <w:r w:rsidRPr="005745BD">
        <w:rPr>
          <w:smallCaps/>
        </w:rPr>
        <w:t>Marson</w:t>
      </w:r>
      <w:r w:rsidRPr="005745BD">
        <w:t xml:space="preserve">, </w:t>
      </w:r>
      <w:r w:rsidRPr="005745BD">
        <w:rPr>
          <w:i/>
          <w:iCs/>
        </w:rPr>
        <w:t>Sacramentaria generale</w:t>
      </w:r>
      <w:r w:rsidRPr="005745BD">
        <w:t>, dispensa ad uso degli studenti, Pordenone 2011.</w:t>
      </w:r>
    </w:p>
    <w:p w14:paraId="049D9430" w14:textId="77777777" w:rsidR="00EC4D5B" w:rsidRPr="005745BD" w:rsidRDefault="00EC4D5B" w:rsidP="005745BD">
      <w:pPr>
        <w:pStyle w:val="Corpotesto"/>
        <w:spacing w:line="240" w:lineRule="auto"/>
        <w:ind w:left="360" w:hanging="360"/>
      </w:pPr>
      <w:r w:rsidRPr="005745BD">
        <w:rPr>
          <w:smallCaps/>
        </w:rPr>
        <w:t xml:space="preserve">B. </w:t>
      </w:r>
      <w:proofErr w:type="spellStart"/>
      <w:r w:rsidRPr="005745BD">
        <w:rPr>
          <w:smallCaps/>
        </w:rPr>
        <w:t>Sesbouè</w:t>
      </w:r>
      <w:proofErr w:type="spellEnd"/>
      <w:r w:rsidRPr="005745BD">
        <w:t xml:space="preserve">, </w:t>
      </w:r>
      <w:r w:rsidRPr="005745BD">
        <w:rPr>
          <w:i/>
          <w:iCs/>
        </w:rPr>
        <w:t>Invito a credere. Credere nei sacramenti e riscoprirne la bellezza</w:t>
      </w:r>
      <w:r w:rsidRPr="005745BD">
        <w:t>, Cinisello Balsamo, 2011.</w:t>
      </w:r>
    </w:p>
    <w:p w14:paraId="2C4A9535" w14:textId="77777777" w:rsidR="00EC4D5B" w:rsidRPr="005745BD" w:rsidRDefault="00EC4D5B" w:rsidP="005745BD">
      <w:pPr>
        <w:pStyle w:val="Titolo2"/>
        <w:rPr>
          <w:rFonts w:cs="Times New Roman"/>
          <w:sz w:val="24"/>
          <w:szCs w:val="24"/>
        </w:rPr>
      </w:pPr>
    </w:p>
    <w:p w14:paraId="444AECB1" w14:textId="77777777" w:rsidR="00EC4D5B" w:rsidRPr="005745BD" w:rsidRDefault="00EC4D5B" w:rsidP="005745BD">
      <w:pPr>
        <w:pStyle w:val="Titolo3"/>
      </w:pPr>
      <w:r w:rsidRPr="005745BD">
        <w:rPr>
          <w:rFonts w:cs="Times New Roman"/>
        </w:rPr>
        <w:br w:type="column"/>
      </w:r>
      <w:r w:rsidRPr="005745BD">
        <w:lastRenderedPageBreak/>
        <w:t>TEMATICA MORALE</w:t>
      </w:r>
    </w:p>
    <w:p w14:paraId="0967255C" w14:textId="77777777" w:rsidR="00EC4D5B" w:rsidRPr="005745BD" w:rsidRDefault="00EC4D5B" w:rsidP="005745BD">
      <w:pPr>
        <w:spacing w:line="240" w:lineRule="auto"/>
        <w:rPr>
          <w:rFonts w:cs="Times New Roman"/>
        </w:rPr>
      </w:pPr>
    </w:p>
    <w:p w14:paraId="5510F2D8" w14:textId="77777777" w:rsidR="00EC4D5B" w:rsidRPr="005745BD" w:rsidRDefault="00EC4D5B" w:rsidP="005745BD">
      <w:pPr>
        <w:pStyle w:val="Titolo3"/>
      </w:pPr>
      <w:r w:rsidRPr="005745BD">
        <w:t>1. Teologia morale fondamentale</w:t>
      </w:r>
    </w:p>
    <w:p w14:paraId="064119B2" w14:textId="77777777" w:rsidR="00EC4D5B" w:rsidRPr="005745BD" w:rsidRDefault="00EC4D5B" w:rsidP="009A31F0">
      <w:pPr>
        <w:pStyle w:val="Puntoelenco"/>
        <w:numPr>
          <w:ilvl w:val="0"/>
          <w:numId w:val="27"/>
        </w:numPr>
        <w:spacing w:line="240" w:lineRule="auto"/>
      </w:pPr>
      <w:r w:rsidRPr="005745BD">
        <w:t>Il fondamento biblico della teologia morale: l’ethos veterotestamentario e le sue connotazioni; la posizione del Cristo nei confronti dell’etica giudaica; il messaggio neotestamentario.</w:t>
      </w:r>
    </w:p>
    <w:p w14:paraId="0A83713F" w14:textId="77777777" w:rsidR="00EC4D5B" w:rsidRPr="005745BD" w:rsidRDefault="00EC4D5B" w:rsidP="009A31F0">
      <w:pPr>
        <w:pStyle w:val="Puntoelenco"/>
        <w:numPr>
          <w:ilvl w:val="0"/>
          <w:numId w:val="27"/>
        </w:numPr>
        <w:spacing w:line="240" w:lineRule="auto"/>
      </w:pPr>
      <w:r w:rsidRPr="005745BD">
        <w:t>La libertà alla base delle scelte morali: il problema dell’esistenza della libertà in considerazione dei suoi condizionamenti; i condizionamenti strutturali e accidentali (permanenti e occasionali); la libertà come dimensione della vita cristiana.</w:t>
      </w:r>
    </w:p>
    <w:p w14:paraId="6F9C3E79" w14:textId="77777777" w:rsidR="00EC4D5B" w:rsidRPr="005745BD" w:rsidRDefault="00EC4D5B" w:rsidP="009A31F0">
      <w:pPr>
        <w:pStyle w:val="Puntoelenco"/>
        <w:numPr>
          <w:ilvl w:val="0"/>
          <w:numId w:val="27"/>
        </w:numPr>
        <w:spacing w:line="240" w:lineRule="auto"/>
      </w:pPr>
      <w:r w:rsidRPr="005745BD">
        <w:t>La coscienza morale nella concezione biblica e nella riflessione teologica: premessa sulla coscienza come realtà complessa; la visione biblica della coscienza; la concezione della coscienza dopo il Concilio Vaticano II.</w:t>
      </w:r>
    </w:p>
    <w:p w14:paraId="581597D3" w14:textId="77777777" w:rsidR="00EC4D5B" w:rsidRPr="005745BD" w:rsidRDefault="00EC4D5B" w:rsidP="009A31F0">
      <w:pPr>
        <w:pStyle w:val="Puntoelenco"/>
        <w:numPr>
          <w:ilvl w:val="0"/>
          <w:numId w:val="27"/>
        </w:numPr>
        <w:spacing w:line="240" w:lineRule="auto"/>
      </w:pPr>
      <w:r w:rsidRPr="005745BD">
        <w:t>Il concetto di legge morale e le fonti della norma etica per il fedele: nozione sviluppatasi nella storia della teologia morale con accentuazioni diverse; le funzioni della legge morale strettamente connessa alla coscienza; le fonti oggettive dell’obbligatorietà etica per il fedele.</w:t>
      </w:r>
    </w:p>
    <w:p w14:paraId="4F6E5AD5" w14:textId="77777777" w:rsidR="00EC4D5B" w:rsidRPr="005745BD" w:rsidRDefault="00EC4D5B" w:rsidP="005745BD">
      <w:pPr>
        <w:pStyle w:val="Corpotesto"/>
        <w:spacing w:line="240" w:lineRule="auto"/>
        <w:ind w:left="360" w:hanging="360"/>
        <w:rPr>
          <w:rFonts w:eastAsia="MS Mincho"/>
          <w:lang w:eastAsia="ja-JP"/>
        </w:rPr>
      </w:pPr>
      <w:r w:rsidRPr="005745BD">
        <w:t xml:space="preserve">B.F. </w:t>
      </w:r>
      <w:r w:rsidRPr="005745BD">
        <w:rPr>
          <w:smallCaps/>
        </w:rPr>
        <w:t>Pighin</w:t>
      </w:r>
      <w:r w:rsidRPr="005745BD">
        <w:t xml:space="preserve">, </w:t>
      </w:r>
      <w:r w:rsidRPr="005745BD">
        <w:rPr>
          <w:rFonts w:eastAsia="MS Mincho"/>
          <w:i/>
          <w:iCs/>
          <w:lang w:eastAsia="ja-JP"/>
        </w:rPr>
        <w:t>I fondamenti della morale cristiana: manuale di etica teologica</w:t>
      </w:r>
      <w:r w:rsidRPr="005745BD">
        <w:rPr>
          <w:rFonts w:eastAsia="MS Mincho"/>
          <w:lang w:eastAsia="ja-JP"/>
        </w:rPr>
        <w:t xml:space="preserve">, Dehoniane, Bologna 2001. </w:t>
      </w:r>
    </w:p>
    <w:p w14:paraId="579F8DC5" w14:textId="77777777" w:rsidR="00EC4D5B" w:rsidRPr="005745BD" w:rsidRDefault="00EC4D5B" w:rsidP="005745BD">
      <w:pPr>
        <w:pStyle w:val="Titolo3"/>
        <w:rPr>
          <w:rFonts w:cs="Times New Roman"/>
        </w:rPr>
      </w:pPr>
    </w:p>
    <w:p w14:paraId="1F0EAA17" w14:textId="77777777" w:rsidR="00EC4D5B" w:rsidRPr="005745BD" w:rsidRDefault="00EC4D5B" w:rsidP="005745BD">
      <w:pPr>
        <w:pStyle w:val="Titolo3"/>
      </w:pPr>
      <w:r w:rsidRPr="005745BD">
        <w:t xml:space="preserve">Testo in alternativa: </w:t>
      </w:r>
    </w:p>
    <w:p w14:paraId="10A000EF" w14:textId="77777777" w:rsidR="00EC4D5B" w:rsidRPr="005745BD" w:rsidRDefault="00EC4D5B" w:rsidP="005745BD">
      <w:pPr>
        <w:pStyle w:val="Corpotesto"/>
        <w:spacing w:line="240" w:lineRule="auto"/>
      </w:pPr>
      <w:r w:rsidRPr="005745BD">
        <w:t>H. W</w:t>
      </w:r>
      <w:r w:rsidRPr="005745BD">
        <w:rPr>
          <w:smallCaps/>
        </w:rPr>
        <w:t>eber</w:t>
      </w:r>
      <w:r w:rsidRPr="005745BD">
        <w:t>, Teologia morale generale, San Paolo, Cinisello Balsamo (MI) 1996.</w:t>
      </w:r>
    </w:p>
    <w:p w14:paraId="65509CBA" w14:textId="77777777" w:rsidR="00EC4D5B" w:rsidRPr="005745BD" w:rsidRDefault="00EC4D5B" w:rsidP="005745BD">
      <w:pPr>
        <w:pStyle w:val="Corpotesto"/>
        <w:spacing w:line="240" w:lineRule="auto"/>
      </w:pPr>
    </w:p>
    <w:p w14:paraId="6099657C" w14:textId="77777777" w:rsidR="00EC4D5B" w:rsidRPr="005745BD" w:rsidRDefault="00EC4D5B" w:rsidP="005745BD">
      <w:pPr>
        <w:pStyle w:val="Titolo3"/>
      </w:pPr>
      <w:r w:rsidRPr="005745BD">
        <w:t>2. Significato unitivo e procreativo del matrimonio</w:t>
      </w:r>
    </w:p>
    <w:p w14:paraId="77D71EAF" w14:textId="77777777" w:rsidR="00EC4D5B" w:rsidRPr="005745BD" w:rsidRDefault="00EC4D5B" w:rsidP="009A31F0">
      <w:pPr>
        <w:pStyle w:val="Puntoelenco"/>
        <w:numPr>
          <w:ilvl w:val="0"/>
          <w:numId w:val="27"/>
        </w:numPr>
        <w:spacing w:line="240" w:lineRule="auto"/>
      </w:pPr>
      <w:r w:rsidRPr="005745BD">
        <w:t>Considerazioni antropologiche ed etiche sulla sessualità e l’amore.</w:t>
      </w:r>
    </w:p>
    <w:p w14:paraId="12C11B36" w14:textId="77777777" w:rsidR="00EC4D5B" w:rsidRPr="005745BD" w:rsidRDefault="00EC4D5B" w:rsidP="009A31F0">
      <w:pPr>
        <w:pStyle w:val="Puntoelenco"/>
        <w:numPr>
          <w:ilvl w:val="0"/>
          <w:numId w:val="27"/>
        </w:numPr>
        <w:spacing w:line="240" w:lineRule="auto"/>
      </w:pPr>
      <w:r w:rsidRPr="005745BD">
        <w:t>Amore e procreazione: storia di un dibattito da Agostino al Vaticano II.</w:t>
      </w:r>
    </w:p>
    <w:p w14:paraId="153D8F02" w14:textId="77777777" w:rsidR="00EC4D5B" w:rsidRPr="005745BD" w:rsidRDefault="00EC4D5B" w:rsidP="009A31F0">
      <w:pPr>
        <w:pStyle w:val="Puntoelenco"/>
        <w:numPr>
          <w:ilvl w:val="0"/>
          <w:numId w:val="27"/>
        </w:numPr>
        <w:spacing w:line="240" w:lineRule="auto"/>
      </w:pPr>
      <w:r w:rsidRPr="005745BD">
        <w:t xml:space="preserve">Dagli atteggiamenti ai comportamenti: Gaudium et Spes 50-51 e </w:t>
      </w:r>
      <w:proofErr w:type="spellStart"/>
      <w:r w:rsidRPr="005745BD">
        <w:t>Humanae</w:t>
      </w:r>
      <w:proofErr w:type="spellEnd"/>
      <w:r w:rsidRPr="005745BD">
        <w:t xml:space="preserve"> vitae.</w:t>
      </w:r>
    </w:p>
    <w:p w14:paraId="75A3EF87" w14:textId="77777777" w:rsidR="00EC4D5B" w:rsidRPr="005745BD" w:rsidRDefault="00EC4D5B" w:rsidP="009A31F0">
      <w:pPr>
        <w:pStyle w:val="Puntoelenco"/>
        <w:numPr>
          <w:ilvl w:val="0"/>
          <w:numId w:val="27"/>
        </w:numPr>
        <w:spacing w:line="240" w:lineRule="auto"/>
      </w:pPr>
      <w:r w:rsidRPr="005745BD">
        <w:t>Indicazioni pastorali per armonizzare il significato unitivo e procreativo del matrimonio.</w:t>
      </w:r>
    </w:p>
    <w:p w14:paraId="2D2909E7" w14:textId="77777777" w:rsidR="00EC4D5B" w:rsidRPr="005745BD" w:rsidRDefault="00EC4D5B" w:rsidP="005745BD">
      <w:pPr>
        <w:pStyle w:val="Corpotesto"/>
        <w:spacing w:line="240" w:lineRule="auto"/>
        <w:ind w:left="360" w:hanging="360"/>
      </w:pPr>
      <w:r w:rsidRPr="005745BD">
        <w:rPr>
          <w:smallCaps/>
        </w:rPr>
        <w:t xml:space="preserve">L. Padovese, </w:t>
      </w:r>
      <w:r w:rsidRPr="005745BD">
        <w:rPr>
          <w:i/>
          <w:iCs/>
        </w:rPr>
        <w:t>Uomo e donna a immagine di Dio. Lineamenti di morale sessuale-familiare</w:t>
      </w:r>
      <w:r w:rsidRPr="005745BD">
        <w:t>, EMP, Padova 2001.</w:t>
      </w:r>
    </w:p>
    <w:p w14:paraId="1A6DA023" w14:textId="77777777" w:rsidR="00EC4D5B" w:rsidRPr="005745BD" w:rsidRDefault="00EC4D5B" w:rsidP="005745BD">
      <w:pPr>
        <w:pStyle w:val="Titolo3"/>
        <w:rPr>
          <w:rFonts w:cs="Times New Roman"/>
        </w:rPr>
      </w:pPr>
    </w:p>
    <w:p w14:paraId="7AA5218C" w14:textId="77777777" w:rsidR="00EC4D5B" w:rsidRPr="005745BD" w:rsidRDefault="00EC4D5B" w:rsidP="005745BD">
      <w:pPr>
        <w:pStyle w:val="Titolo3"/>
      </w:pPr>
      <w:r w:rsidRPr="005745BD">
        <w:t xml:space="preserve">Testo in alternativa: </w:t>
      </w:r>
    </w:p>
    <w:p w14:paraId="2C04F8F6" w14:textId="77777777" w:rsidR="00EC4D5B" w:rsidRPr="005745BD" w:rsidRDefault="00EC4D5B" w:rsidP="005745BD">
      <w:pPr>
        <w:pStyle w:val="Corpotesto"/>
        <w:spacing w:line="240" w:lineRule="auto"/>
        <w:ind w:left="360" w:hanging="360"/>
      </w:pPr>
      <w:r w:rsidRPr="005745BD">
        <w:rPr>
          <w:smallCaps/>
        </w:rPr>
        <w:t xml:space="preserve">G. </w:t>
      </w:r>
      <w:proofErr w:type="spellStart"/>
      <w:r w:rsidRPr="005745BD">
        <w:rPr>
          <w:smallCaps/>
        </w:rPr>
        <w:t>Dianin</w:t>
      </w:r>
      <w:proofErr w:type="spellEnd"/>
      <w:r w:rsidRPr="005745BD">
        <w:rPr>
          <w:smallCaps/>
        </w:rPr>
        <w:t xml:space="preserve">, </w:t>
      </w:r>
      <w:r w:rsidRPr="005745BD">
        <w:rPr>
          <w:i/>
          <w:iCs/>
        </w:rPr>
        <w:t>Matrimonio, sessualità, fecondità</w:t>
      </w:r>
      <w:r w:rsidRPr="005745BD">
        <w:t>, EMP-FTTR, Padova 2009</w:t>
      </w:r>
      <w:r w:rsidRPr="005745BD">
        <w:rPr>
          <w:vertAlign w:val="superscript"/>
        </w:rPr>
        <w:t>2</w:t>
      </w:r>
      <w:r w:rsidRPr="005745BD">
        <w:t>, pp. 223-259; 329-349; 351-381; 383-404.</w:t>
      </w:r>
    </w:p>
    <w:p w14:paraId="55CFCE02" w14:textId="77777777" w:rsidR="00EC4D5B" w:rsidRPr="005745BD" w:rsidRDefault="00EC4D5B" w:rsidP="005745BD">
      <w:pPr>
        <w:pStyle w:val="Titolo2"/>
        <w:rPr>
          <w:rFonts w:cs="Times New Roman"/>
          <w:sz w:val="24"/>
          <w:szCs w:val="24"/>
        </w:rPr>
      </w:pPr>
    </w:p>
    <w:p w14:paraId="201EF7FF" w14:textId="77777777" w:rsidR="00EC4D5B" w:rsidRPr="005745BD" w:rsidRDefault="00EC4D5B" w:rsidP="005745BD">
      <w:pPr>
        <w:pStyle w:val="Titolo3"/>
      </w:pPr>
      <w:r w:rsidRPr="005745BD">
        <w:t>3. I principi dell’insegnamento sociale della Chiesa</w:t>
      </w:r>
    </w:p>
    <w:p w14:paraId="5F1CC03C" w14:textId="77777777" w:rsidR="00EC4D5B" w:rsidRPr="005745BD" w:rsidRDefault="00EC4D5B" w:rsidP="009A31F0">
      <w:pPr>
        <w:pStyle w:val="Puntoelenco"/>
        <w:numPr>
          <w:ilvl w:val="0"/>
          <w:numId w:val="27"/>
        </w:numPr>
        <w:spacing w:line="240" w:lineRule="auto"/>
      </w:pPr>
      <w:r w:rsidRPr="005745BD">
        <w:t>Il principio personalista: l’uomo soggetto, fondamento e fine della vita sociale. Fondamenti, sviluppi e definizione del principio: da un’antropologia individualistica ad una relazionale. Principali attuazioni storiche: dignità, diritti, doveri dell’uomo.</w:t>
      </w:r>
    </w:p>
    <w:p w14:paraId="6D07AC63" w14:textId="77777777" w:rsidR="00EC4D5B" w:rsidRPr="005745BD" w:rsidRDefault="00EC4D5B" w:rsidP="009A31F0">
      <w:pPr>
        <w:pStyle w:val="Puntoelenco"/>
        <w:numPr>
          <w:ilvl w:val="0"/>
          <w:numId w:val="27"/>
        </w:numPr>
        <w:spacing w:line="240" w:lineRule="auto"/>
      </w:pPr>
      <w:r w:rsidRPr="005745BD">
        <w:t>Il principio sussidiarietà: il primato della società civile sulla istituzione. Fondamenti, sviluppi e definizione caratteristica del principio. Principali attuazioni storiche: tutelare e promuovere le espressioni originarie della socialità.</w:t>
      </w:r>
    </w:p>
    <w:p w14:paraId="5A6D5610" w14:textId="77777777" w:rsidR="00EC4D5B" w:rsidRPr="005745BD" w:rsidRDefault="00EC4D5B" w:rsidP="009A31F0">
      <w:pPr>
        <w:pStyle w:val="Puntoelenco"/>
        <w:numPr>
          <w:ilvl w:val="0"/>
          <w:numId w:val="27"/>
        </w:numPr>
        <w:spacing w:line="240" w:lineRule="auto"/>
      </w:pPr>
      <w:r w:rsidRPr="005745BD">
        <w:t>La solidarietà: essere con ed essere per l’altro. Fondamenti, sviluppi e definizione. Principali attuazioni storiche della solidarietà.</w:t>
      </w:r>
    </w:p>
    <w:p w14:paraId="2F8B86A5" w14:textId="77777777" w:rsidR="00EC4D5B" w:rsidRPr="005745BD" w:rsidRDefault="00EC4D5B" w:rsidP="009A31F0">
      <w:pPr>
        <w:pStyle w:val="Puntoelenco"/>
        <w:numPr>
          <w:ilvl w:val="0"/>
          <w:numId w:val="27"/>
        </w:numPr>
        <w:spacing w:line="240" w:lineRule="auto"/>
      </w:pPr>
      <w:r w:rsidRPr="005745BD">
        <w:t>Il bene comune: il senso e il fine di tutta la vita sociale. Dal bene della singola parte al bene dell’intera società. Condizioni, contenuti e finalità del bene comune.</w:t>
      </w:r>
    </w:p>
    <w:p w14:paraId="16B931D3" w14:textId="77777777" w:rsidR="00EC4D5B" w:rsidRPr="005745BD" w:rsidRDefault="00EC4D5B" w:rsidP="009A31F0">
      <w:pPr>
        <w:pStyle w:val="Puntoelenco"/>
        <w:numPr>
          <w:ilvl w:val="0"/>
          <w:numId w:val="27"/>
        </w:numPr>
        <w:spacing w:line="240" w:lineRule="auto"/>
      </w:pPr>
      <w:r w:rsidRPr="005745BD">
        <w:t>La partecipazione: il cittadino vero attore della vita sociale e politica.</w:t>
      </w:r>
    </w:p>
    <w:p w14:paraId="59B922E0" w14:textId="77777777" w:rsidR="00EC4D5B" w:rsidRPr="005745BD" w:rsidRDefault="00EC4D5B" w:rsidP="009A31F0">
      <w:pPr>
        <w:pStyle w:val="Puntoelenco"/>
        <w:numPr>
          <w:ilvl w:val="0"/>
          <w:numId w:val="27"/>
        </w:numPr>
        <w:spacing w:line="240" w:lineRule="auto"/>
      </w:pPr>
      <w:r w:rsidRPr="005745BD">
        <w:t>La destinazione universale dei beni: verso un’economia più giusta e solidale.</w:t>
      </w:r>
    </w:p>
    <w:p w14:paraId="2E7BC032" w14:textId="77777777" w:rsidR="00EC4D5B" w:rsidRPr="005745BD" w:rsidRDefault="00EC4D5B" w:rsidP="005745BD">
      <w:pPr>
        <w:pStyle w:val="Corpotesto"/>
        <w:spacing w:line="240" w:lineRule="auto"/>
        <w:ind w:left="360" w:hanging="360"/>
      </w:pPr>
      <w:r w:rsidRPr="005745BD">
        <w:rPr>
          <w:smallCaps/>
        </w:rPr>
        <w:t xml:space="preserve">Pontificio consiglio della Giustizia e della Pace, </w:t>
      </w:r>
      <w:r w:rsidRPr="005745BD">
        <w:rPr>
          <w:i/>
          <w:iCs/>
        </w:rPr>
        <w:t>Compendio di dottrina sociale della Chiesa</w:t>
      </w:r>
      <w:r w:rsidRPr="005745BD">
        <w:t>, LEV, Città del Vaticano 2004.</w:t>
      </w:r>
    </w:p>
    <w:p w14:paraId="5C890951" w14:textId="77777777" w:rsidR="00EC4D5B" w:rsidRPr="005745BD" w:rsidRDefault="00EC4D5B" w:rsidP="005745BD">
      <w:pPr>
        <w:pStyle w:val="Titolo3"/>
        <w:rPr>
          <w:rFonts w:cs="Times New Roman"/>
        </w:rPr>
      </w:pPr>
    </w:p>
    <w:p w14:paraId="10374963" w14:textId="77777777" w:rsidR="00EC4D5B" w:rsidRPr="005745BD" w:rsidRDefault="00EC4D5B" w:rsidP="005745BD">
      <w:pPr>
        <w:pStyle w:val="Titolo3"/>
      </w:pPr>
      <w:r w:rsidRPr="005745BD">
        <w:t xml:space="preserve">Testo in alternativa: </w:t>
      </w:r>
    </w:p>
    <w:p w14:paraId="34071017" w14:textId="77777777" w:rsidR="00EC4D5B" w:rsidRPr="005745BD" w:rsidRDefault="00EC4D5B" w:rsidP="005745BD">
      <w:pPr>
        <w:pStyle w:val="Corpotesto"/>
        <w:spacing w:line="240" w:lineRule="auto"/>
        <w:ind w:left="360" w:hanging="360"/>
      </w:pPr>
      <w:r w:rsidRPr="005745BD">
        <w:rPr>
          <w:smallCaps/>
        </w:rPr>
        <w:t xml:space="preserve">E. Combi - E. Monti, </w:t>
      </w:r>
      <w:r w:rsidRPr="005745BD">
        <w:rPr>
          <w:i/>
          <w:iCs/>
        </w:rPr>
        <w:t>Fede e società. Introduzione all’etica sociale</w:t>
      </w:r>
      <w:r w:rsidRPr="005745BD">
        <w:t>, Centro Ambrosiano, Milano 2011, pp. 127-170.</w:t>
      </w:r>
    </w:p>
    <w:p w14:paraId="0E0113E1" w14:textId="77777777" w:rsidR="00EC4D5B" w:rsidRPr="005745BD" w:rsidRDefault="00EC4D5B" w:rsidP="005745BD">
      <w:pPr>
        <w:spacing w:line="240" w:lineRule="auto"/>
        <w:rPr>
          <w:rFonts w:cs="Times New Roman"/>
        </w:rPr>
      </w:pPr>
    </w:p>
    <w:p w14:paraId="5A646A31" w14:textId="77777777" w:rsidR="00EC4D5B" w:rsidRPr="005745BD" w:rsidRDefault="00EC4D5B" w:rsidP="005745BD">
      <w:pPr>
        <w:spacing w:line="240" w:lineRule="auto"/>
        <w:ind w:left="3060" w:hanging="3117"/>
        <w:rPr>
          <w:rFonts w:cs="Times New Roman"/>
        </w:rPr>
      </w:pPr>
    </w:p>
    <w:p w14:paraId="594AB044" w14:textId="77777777" w:rsidR="00EC4D5B" w:rsidRPr="005745BD" w:rsidRDefault="00EC4D5B" w:rsidP="005745BD">
      <w:pPr>
        <w:spacing w:line="240" w:lineRule="auto"/>
        <w:jc w:val="center"/>
        <w:rPr>
          <w:rFonts w:cs="Times New Roman"/>
        </w:rPr>
      </w:pPr>
      <w:r w:rsidRPr="005745BD">
        <w:rPr>
          <w:rFonts w:cs="Times New Roman"/>
        </w:rPr>
        <w:br w:type="column"/>
      </w:r>
    </w:p>
    <w:p w14:paraId="21591212" w14:textId="77777777" w:rsidR="00EC4D5B" w:rsidRPr="005745BD" w:rsidRDefault="00EC4D5B" w:rsidP="005745BD">
      <w:pPr>
        <w:pStyle w:val="Titolo1"/>
      </w:pPr>
      <w:bookmarkStart w:id="118" w:name="_Toc398935652"/>
      <w:bookmarkStart w:id="119" w:name="_Toc82515514"/>
      <w:r w:rsidRPr="005745BD">
        <w:t>CORSI PROPEDEUTICI</w:t>
      </w:r>
      <w:bookmarkEnd w:id="118"/>
      <w:bookmarkEnd w:id="119"/>
    </w:p>
    <w:p w14:paraId="71170F8F" w14:textId="77777777" w:rsidR="00EC4D5B" w:rsidRDefault="00EC4D5B" w:rsidP="005745BD">
      <w:pPr>
        <w:spacing w:line="240" w:lineRule="auto"/>
        <w:rPr>
          <w:rFonts w:cs="Times New Roman"/>
        </w:rPr>
      </w:pPr>
    </w:p>
    <w:p w14:paraId="1CBCC4AE" w14:textId="77777777" w:rsidR="00EC4D5B" w:rsidRPr="005745BD" w:rsidRDefault="00EC4D5B" w:rsidP="005745BD">
      <w:pPr>
        <w:spacing w:line="240" w:lineRule="auto"/>
        <w:rPr>
          <w:rFonts w:cs="Times New Roman"/>
        </w:rPr>
      </w:pPr>
    </w:p>
    <w:p w14:paraId="10D21810" w14:textId="77777777" w:rsidR="00EC4D5B" w:rsidRPr="005745BD" w:rsidRDefault="00EC4D5B" w:rsidP="005745BD">
      <w:pPr>
        <w:spacing w:line="240" w:lineRule="auto"/>
        <w:rPr>
          <w:rFonts w:cs="Times New Roman"/>
        </w:rPr>
      </w:pPr>
    </w:p>
    <w:p w14:paraId="66F1D0E9" w14:textId="77777777" w:rsidR="00EC4D5B" w:rsidRPr="005745BD" w:rsidRDefault="00EC4D5B" w:rsidP="005745BD">
      <w:pPr>
        <w:pStyle w:val="Titolo2"/>
      </w:pPr>
      <w:bookmarkStart w:id="120" w:name="_Toc431933825"/>
      <w:bookmarkStart w:id="121" w:name="_Toc494525693"/>
      <w:bookmarkStart w:id="122" w:name="_Toc496011181"/>
      <w:bookmarkStart w:id="123" w:name="_Toc51344252"/>
      <w:bookmarkStart w:id="124" w:name="_Toc82515515"/>
      <w:r w:rsidRPr="005745BD">
        <w:t>CORSO DI INTRODUZIONE AGLI STUDI TEOLOGICI</w:t>
      </w:r>
      <w:bookmarkStart w:id="125" w:name="_Toc431933826"/>
      <w:bookmarkStart w:id="126" w:name="_Toc493799476"/>
      <w:bookmarkEnd w:id="120"/>
      <w:bookmarkEnd w:id="121"/>
      <w:bookmarkEnd w:id="122"/>
      <w:r w:rsidRPr="005745BD">
        <w:br/>
        <w:t>SEGUENDO IL CATECHISMO DEGLI ADULTI</w:t>
      </w:r>
      <w:bookmarkEnd w:id="123"/>
      <w:bookmarkEnd w:id="124"/>
      <w:bookmarkEnd w:id="125"/>
      <w:bookmarkEnd w:id="126"/>
    </w:p>
    <w:p w14:paraId="65E87633" w14:textId="77777777" w:rsidR="00EC4D5B" w:rsidRPr="005745BD" w:rsidRDefault="00EC4D5B" w:rsidP="005745BD">
      <w:pPr>
        <w:spacing w:line="240" w:lineRule="auto"/>
        <w:jc w:val="center"/>
        <w:rPr>
          <w:rFonts w:cs="Times New Roman"/>
        </w:rPr>
      </w:pPr>
    </w:p>
    <w:p w14:paraId="220B7086" w14:textId="77777777" w:rsidR="00EC4D5B" w:rsidRPr="005745BD" w:rsidRDefault="00EC4D5B" w:rsidP="005745BD">
      <w:pPr>
        <w:pStyle w:val="Titolo3"/>
      </w:pPr>
      <w:r w:rsidRPr="005745BD">
        <w:t xml:space="preserve">Prof. mons. Giosuè Tosoni; Prof. don Chino </w:t>
      </w:r>
      <w:proofErr w:type="spellStart"/>
      <w:r w:rsidRPr="005745BD">
        <w:t>Biscontin</w:t>
      </w:r>
      <w:proofErr w:type="spellEnd"/>
      <w:r w:rsidRPr="005745BD">
        <w:t xml:space="preserve"> </w:t>
      </w:r>
    </w:p>
    <w:p w14:paraId="2BE89108" w14:textId="77777777" w:rsidR="00EC4D5B" w:rsidRPr="005745BD" w:rsidRDefault="00EC4D5B" w:rsidP="005745BD">
      <w:pPr>
        <w:spacing w:line="240" w:lineRule="auto"/>
        <w:jc w:val="left"/>
        <w:rPr>
          <w:rFonts w:eastAsia="Arial Unicode MS"/>
          <w:i/>
          <w:iCs/>
        </w:rPr>
      </w:pPr>
      <w:r>
        <w:rPr>
          <w:rFonts w:eastAsia="Arial Unicode MS"/>
          <w:i/>
          <w:iCs/>
        </w:rPr>
        <w:t>c</w:t>
      </w:r>
      <w:r w:rsidRPr="005745BD">
        <w:rPr>
          <w:rFonts w:eastAsia="Arial Unicode MS"/>
          <w:i/>
          <w:iCs/>
        </w:rPr>
        <w:t xml:space="preserve">orso annuale di 4 + 3 ore </w:t>
      </w:r>
    </w:p>
    <w:p w14:paraId="1410BD45" w14:textId="77777777" w:rsidR="00EC4D5B" w:rsidRPr="005745BD" w:rsidRDefault="00EC4D5B" w:rsidP="005745BD">
      <w:pPr>
        <w:pStyle w:val="Paragrafoelenco2"/>
        <w:ind w:left="0"/>
        <w:rPr>
          <w:sz w:val="24"/>
          <w:szCs w:val="24"/>
        </w:rPr>
      </w:pPr>
    </w:p>
    <w:p w14:paraId="6139BFFB" w14:textId="77777777" w:rsidR="00EC4D5B" w:rsidRPr="005745BD" w:rsidRDefault="00EC4D5B" w:rsidP="005745BD">
      <w:pPr>
        <w:pStyle w:val="Titolo3"/>
      </w:pPr>
      <w:r w:rsidRPr="005745BD">
        <w:t xml:space="preserve">Obiettivi: </w:t>
      </w:r>
    </w:p>
    <w:p w14:paraId="7F86D7B2" w14:textId="77777777" w:rsidR="00EC4D5B" w:rsidRPr="005745BD" w:rsidRDefault="00EC4D5B" w:rsidP="009A31F0">
      <w:pPr>
        <w:pStyle w:val="Paragrafoelenco2"/>
        <w:numPr>
          <w:ilvl w:val="0"/>
          <w:numId w:val="27"/>
        </w:numPr>
        <w:tabs>
          <w:tab w:val="clear" w:pos="360"/>
          <w:tab w:val="num" w:pos="709"/>
        </w:tabs>
        <w:ind w:left="709"/>
        <w:rPr>
          <w:sz w:val="24"/>
          <w:szCs w:val="24"/>
        </w:rPr>
      </w:pPr>
      <w:r w:rsidRPr="005745BD">
        <w:rPr>
          <w:sz w:val="24"/>
          <w:szCs w:val="24"/>
        </w:rPr>
        <w:t>introdurre lo Studente ai principali contenuti della fede cristiana</w:t>
      </w:r>
    </w:p>
    <w:p w14:paraId="730DCDDC" w14:textId="77777777" w:rsidR="00EC4D5B" w:rsidRPr="005745BD" w:rsidRDefault="00EC4D5B" w:rsidP="009A31F0">
      <w:pPr>
        <w:pStyle w:val="Paragrafoelenco2"/>
        <w:numPr>
          <w:ilvl w:val="0"/>
          <w:numId w:val="27"/>
        </w:numPr>
        <w:tabs>
          <w:tab w:val="clear" w:pos="360"/>
          <w:tab w:val="num" w:pos="709"/>
        </w:tabs>
        <w:ind w:left="709"/>
        <w:rPr>
          <w:sz w:val="24"/>
          <w:szCs w:val="24"/>
        </w:rPr>
      </w:pPr>
      <w:r w:rsidRPr="005745BD">
        <w:rPr>
          <w:sz w:val="24"/>
          <w:szCs w:val="24"/>
        </w:rPr>
        <w:t>accostare con una lettura critica alcuni testi magisteriali</w:t>
      </w:r>
    </w:p>
    <w:p w14:paraId="739F570C" w14:textId="77777777" w:rsidR="00EC4D5B" w:rsidRPr="005745BD" w:rsidRDefault="00EC4D5B" w:rsidP="009A31F0">
      <w:pPr>
        <w:pStyle w:val="Paragrafoelenco2"/>
        <w:numPr>
          <w:ilvl w:val="0"/>
          <w:numId w:val="27"/>
        </w:numPr>
        <w:tabs>
          <w:tab w:val="clear" w:pos="360"/>
          <w:tab w:val="num" w:pos="709"/>
        </w:tabs>
        <w:ind w:left="709"/>
        <w:rPr>
          <w:sz w:val="24"/>
          <w:szCs w:val="24"/>
        </w:rPr>
      </w:pPr>
      <w:r w:rsidRPr="005745BD">
        <w:rPr>
          <w:sz w:val="24"/>
          <w:szCs w:val="24"/>
        </w:rPr>
        <w:t xml:space="preserve">imparare a </w:t>
      </w:r>
      <w:proofErr w:type="spellStart"/>
      <w:r w:rsidRPr="005745BD">
        <w:rPr>
          <w:sz w:val="24"/>
          <w:szCs w:val="24"/>
        </w:rPr>
        <w:t>riesprimere</w:t>
      </w:r>
      <w:proofErr w:type="spellEnd"/>
      <w:r w:rsidRPr="005745BD">
        <w:rPr>
          <w:sz w:val="24"/>
          <w:szCs w:val="24"/>
        </w:rPr>
        <w:t xml:space="preserve"> con proprietà di linguaggio alcuni elementi fondamentali della dottrina cristiana.</w:t>
      </w:r>
    </w:p>
    <w:p w14:paraId="42DB5761" w14:textId="77777777" w:rsidR="00EC4D5B" w:rsidRPr="005745BD" w:rsidRDefault="00EC4D5B" w:rsidP="005745BD">
      <w:pPr>
        <w:pStyle w:val="Titolo3"/>
      </w:pPr>
      <w:r w:rsidRPr="005745BD">
        <w:t xml:space="preserve">Metodo: </w:t>
      </w:r>
    </w:p>
    <w:p w14:paraId="73B3ECFE" w14:textId="77777777" w:rsidR="00EC4D5B" w:rsidRPr="005745BD" w:rsidRDefault="00EC4D5B" w:rsidP="005745BD">
      <w:pPr>
        <w:pStyle w:val="Paragrafoelenco2"/>
        <w:ind w:left="708"/>
        <w:jc w:val="both"/>
        <w:rPr>
          <w:sz w:val="24"/>
          <w:szCs w:val="24"/>
        </w:rPr>
      </w:pPr>
      <w:r w:rsidRPr="005745BD">
        <w:rPr>
          <w:sz w:val="24"/>
          <w:szCs w:val="24"/>
        </w:rPr>
        <w:t>Il corso per la sua caratterizzazione introduttiva si configura con un metodo dialogico che permetta la trasmissione di contenuti, l’approfondimento personale, l’esposizione orale e scritta. È pensato in più moduli, sostenuti ciascuno da uno dei docenti che valuteranno il percorso dello studente nell’accostamento alla materia.</w:t>
      </w:r>
    </w:p>
    <w:p w14:paraId="5897B46C" w14:textId="77777777" w:rsidR="00EC4D5B" w:rsidRPr="005745BD" w:rsidRDefault="00EC4D5B" w:rsidP="005745BD">
      <w:pPr>
        <w:pStyle w:val="Titolo3"/>
      </w:pPr>
      <w:r w:rsidRPr="005745BD">
        <w:t>Contenuti</w:t>
      </w:r>
    </w:p>
    <w:p w14:paraId="4EF17FA8" w14:textId="77777777" w:rsidR="00EC4D5B" w:rsidRPr="005745BD" w:rsidRDefault="00EC4D5B" w:rsidP="009A31F0">
      <w:pPr>
        <w:pStyle w:val="Paragrafoelenco2"/>
        <w:numPr>
          <w:ilvl w:val="0"/>
          <w:numId w:val="31"/>
        </w:numPr>
        <w:rPr>
          <w:sz w:val="24"/>
          <w:szCs w:val="24"/>
        </w:rPr>
      </w:pPr>
      <w:r w:rsidRPr="005745BD">
        <w:rPr>
          <w:sz w:val="24"/>
          <w:szCs w:val="24"/>
        </w:rPr>
        <w:t>Presentazione del Catechismo degli adulti della Cei, “</w:t>
      </w:r>
      <w:r w:rsidRPr="005745BD">
        <w:rPr>
          <w:i/>
          <w:iCs/>
          <w:sz w:val="24"/>
          <w:szCs w:val="24"/>
        </w:rPr>
        <w:t>La verità vi farà liberi</w:t>
      </w:r>
      <w:r w:rsidRPr="005745BD">
        <w:rPr>
          <w:sz w:val="24"/>
          <w:szCs w:val="24"/>
        </w:rPr>
        <w:t>”, 1995.</w:t>
      </w:r>
    </w:p>
    <w:p w14:paraId="21BB2381" w14:textId="77777777" w:rsidR="00EC4D5B" w:rsidRPr="005745BD" w:rsidRDefault="00EC4D5B" w:rsidP="009A31F0">
      <w:pPr>
        <w:pStyle w:val="Paragrafoelenco2"/>
        <w:numPr>
          <w:ilvl w:val="0"/>
          <w:numId w:val="31"/>
        </w:numPr>
        <w:rPr>
          <w:sz w:val="24"/>
          <w:szCs w:val="24"/>
        </w:rPr>
      </w:pPr>
      <w:r w:rsidRPr="005745BD">
        <w:rPr>
          <w:sz w:val="24"/>
          <w:szCs w:val="24"/>
        </w:rPr>
        <w:t xml:space="preserve">Introduzione: Il Cammino della Speranza. </w:t>
      </w:r>
    </w:p>
    <w:p w14:paraId="234DCCAE" w14:textId="77777777" w:rsidR="00EC4D5B" w:rsidRPr="005745BD" w:rsidRDefault="00EC4D5B" w:rsidP="009A31F0">
      <w:pPr>
        <w:pStyle w:val="Paragrafoelenco2"/>
        <w:numPr>
          <w:ilvl w:val="0"/>
          <w:numId w:val="31"/>
        </w:numPr>
        <w:ind w:hanging="357"/>
        <w:rPr>
          <w:sz w:val="24"/>
          <w:szCs w:val="24"/>
        </w:rPr>
      </w:pPr>
      <w:r w:rsidRPr="005745BD">
        <w:rPr>
          <w:sz w:val="24"/>
          <w:szCs w:val="24"/>
        </w:rPr>
        <w:t>Parte prima: Per il nostro Signore Gesù Cristo</w:t>
      </w:r>
    </w:p>
    <w:p w14:paraId="7AB1E741" w14:textId="77777777" w:rsidR="00EC4D5B" w:rsidRPr="005745BD" w:rsidRDefault="00EC4D5B" w:rsidP="009A31F0">
      <w:pPr>
        <w:pStyle w:val="Paragrafoelenco2"/>
        <w:numPr>
          <w:ilvl w:val="0"/>
          <w:numId w:val="32"/>
        </w:numPr>
        <w:ind w:left="1080" w:hanging="357"/>
        <w:rPr>
          <w:sz w:val="24"/>
          <w:szCs w:val="24"/>
        </w:rPr>
      </w:pPr>
      <w:r w:rsidRPr="005745BD">
        <w:rPr>
          <w:sz w:val="24"/>
          <w:szCs w:val="24"/>
        </w:rPr>
        <w:t xml:space="preserve">Sezione prima: Il messaggio di Gesù </w:t>
      </w:r>
    </w:p>
    <w:p w14:paraId="1601A3B9" w14:textId="77777777" w:rsidR="00EC4D5B" w:rsidRPr="005745BD" w:rsidRDefault="00EC4D5B" w:rsidP="009A31F0">
      <w:pPr>
        <w:pStyle w:val="Paragrafoelenco2"/>
        <w:numPr>
          <w:ilvl w:val="0"/>
          <w:numId w:val="32"/>
        </w:numPr>
        <w:ind w:left="1080" w:hanging="357"/>
        <w:rPr>
          <w:sz w:val="24"/>
          <w:szCs w:val="24"/>
        </w:rPr>
      </w:pPr>
      <w:r w:rsidRPr="005745BD">
        <w:rPr>
          <w:sz w:val="24"/>
          <w:szCs w:val="24"/>
        </w:rPr>
        <w:t>Sezione seconda: Il servizio di Gesù</w:t>
      </w:r>
    </w:p>
    <w:p w14:paraId="57F2B477" w14:textId="77777777" w:rsidR="00EC4D5B" w:rsidRPr="005745BD" w:rsidRDefault="00EC4D5B" w:rsidP="009A31F0">
      <w:pPr>
        <w:pStyle w:val="Paragrafoelenco2"/>
        <w:numPr>
          <w:ilvl w:val="0"/>
          <w:numId w:val="32"/>
        </w:numPr>
        <w:ind w:left="1080" w:hanging="357"/>
        <w:rPr>
          <w:sz w:val="24"/>
          <w:szCs w:val="24"/>
        </w:rPr>
      </w:pPr>
      <w:r w:rsidRPr="005745BD">
        <w:rPr>
          <w:sz w:val="24"/>
          <w:szCs w:val="24"/>
        </w:rPr>
        <w:t xml:space="preserve">Sezione terza: Nella profondità del mistero di Gesù. </w:t>
      </w:r>
    </w:p>
    <w:p w14:paraId="15022548" w14:textId="77777777" w:rsidR="00EC4D5B" w:rsidRPr="005745BD" w:rsidRDefault="00EC4D5B" w:rsidP="005745BD">
      <w:pPr>
        <w:spacing w:line="240" w:lineRule="auto"/>
        <w:ind w:firstLine="360"/>
        <w:rPr>
          <w:rFonts w:eastAsia="SimSun"/>
          <w:lang w:eastAsia="zh-CN"/>
        </w:rPr>
      </w:pPr>
      <w:r w:rsidRPr="005745BD">
        <w:t>4. P</w:t>
      </w:r>
      <w:r w:rsidRPr="005745BD">
        <w:rPr>
          <w:rFonts w:eastAsia="SimSun"/>
          <w:lang w:eastAsia="zh-CN"/>
        </w:rPr>
        <w:t xml:space="preserve">arte seconda: nell’unità dello Spirito Santo </w:t>
      </w:r>
    </w:p>
    <w:p w14:paraId="0E5CEBCA" w14:textId="77777777" w:rsidR="00EC4D5B" w:rsidRPr="005745BD" w:rsidRDefault="00EC4D5B" w:rsidP="009A31F0">
      <w:pPr>
        <w:pStyle w:val="Elencoacolori-Colore11"/>
        <w:numPr>
          <w:ilvl w:val="0"/>
          <w:numId w:val="33"/>
        </w:numPr>
        <w:spacing w:line="240" w:lineRule="auto"/>
        <w:ind w:left="1080"/>
        <w:jc w:val="left"/>
        <w:rPr>
          <w:rFonts w:eastAsia="SimSun"/>
          <w:lang w:eastAsia="zh-CN"/>
        </w:rPr>
      </w:pPr>
      <w:r w:rsidRPr="005745BD">
        <w:rPr>
          <w:rFonts w:eastAsia="SimSun"/>
          <w:lang w:eastAsia="zh-CN"/>
        </w:rPr>
        <w:t>Sezione prima: il messaggio di Gesù</w:t>
      </w:r>
    </w:p>
    <w:p w14:paraId="1DCE5371" w14:textId="77777777" w:rsidR="00EC4D5B" w:rsidRPr="005745BD" w:rsidRDefault="00EC4D5B" w:rsidP="009A31F0">
      <w:pPr>
        <w:pStyle w:val="Elencoacolori-Colore11"/>
        <w:numPr>
          <w:ilvl w:val="0"/>
          <w:numId w:val="33"/>
        </w:numPr>
        <w:spacing w:line="240" w:lineRule="auto"/>
        <w:ind w:left="1080"/>
        <w:jc w:val="left"/>
        <w:rPr>
          <w:rFonts w:eastAsia="SimSun"/>
          <w:lang w:eastAsia="zh-CN"/>
        </w:rPr>
      </w:pPr>
      <w:r w:rsidRPr="005745BD">
        <w:rPr>
          <w:rFonts w:eastAsia="SimSun"/>
          <w:lang w:eastAsia="zh-CN"/>
        </w:rPr>
        <w:t>Sezione seconda: il mistero pasquale nella Chiesa</w:t>
      </w:r>
    </w:p>
    <w:p w14:paraId="0F63CC3A" w14:textId="77777777" w:rsidR="00EC4D5B" w:rsidRPr="005745BD" w:rsidRDefault="00EC4D5B" w:rsidP="009A31F0">
      <w:pPr>
        <w:pStyle w:val="Elencoacolori-Colore11"/>
        <w:numPr>
          <w:ilvl w:val="0"/>
          <w:numId w:val="33"/>
        </w:numPr>
        <w:spacing w:line="240" w:lineRule="auto"/>
        <w:ind w:left="1080"/>
        <w:jc w:val="left"/>
        <w:rPr>
          <w:rFonts w:eastAsia="SimSun"/>
          <w:lang w:eastAsia="zh-CN"/>
        </w:rPr>
      </w:pPr>
      <w:r w:rsidRPr="005745BD">
        <w:rPr>
          <w:rFonts w:eastAsia="SimSun"/>
          <w:lang w:eastAsia="zh-CN"/>
        </w:rPr>
        <w:t>Sezione terza: la Chiesa mistero di comunione.</w:t>
      </w:r>
    </w:p>
    <w:p w14:paraId="029E8D10" w14:textId="77777777" w:rsidR="00EC4D5B" w:rsidRPr="005745BD" w:rsidRDefault="00EC4D5B" w:rsidP="005745BD">
      <w:pPr>
        <w:pStyle w:val="Paragrafoelenco2"/>
        <w:ind w:left="0" w:firstLine="360"/>
        <w:rPr>
          <w:sz w:val="24"/>
          <w:szCs w:val="24"/>
        </w:rPr>
      </w:pPr>
      <w:r w:rsidRPr="005745BD">
        <w:rPr>
          <w:sz w:val="24"/>
          <w:szCs w:val="24"/>
        </w:rPr>
        <w:t>5. Parte terza: a te Dio Padre</w:t>
      </w:r>
    </w:p>
    <w:p w14:paraId="179656F0" w14:textId="77777777" w:rsidR="00EC4D5B" w:rsidRPr="005745BD" w:rsidRDefault="00EC4D5B" w:rsidP="009A31F0">
      <w:pPr>
        <w:pStyle w:val="Elencoacolori-Colore11"/>
        <w:numPr>
          <w:ilvl w:val="0"/>
          <w:numId w:val="51"/>
        </w:numPr>
        <w:spacing w:line="240" w:lineRule="auto"/>
        <w:jc w:val="left"/>
        <w:rPr>
          <w:rFonts w:eastAsia="SimSun"/>
          <w:lang w:eastAsia="zh-CN"/>
        </w:rPr>
      </w:pPr>
      <w:r w:rsidRPr="005745BD">
        <w:rPr>
          <w:rFonts w:eastAsia="SimSun"/>
          <w:lang w:eastAsia="zh-CN"/>
        </w:rPr>
        <w:t>Sezione prima: l’uomo nuovo in Cristo</w:t>
      </w:r>
    </w:p>
    <w:p w14:paraId="7D91EA89" w14:textId="77777777" w:rsidR="00EC4D5B" w:rsidRPr="005745BD" w:rsidRDefault="00EC4D5B" w:rsidP="009A31F0">
      <w:pPr>
        <w:pStyle w:val="Elencoacolori-Colore11"/>
        <w:numPr>
          <w:ilvl w:val="0"/>
          <w:numId w:val="51"/>
        </w:numPr>
        <w:spacing w:line="240" w:lineRule="auto"/>
        <w:jc w:val="left"/>
        <w:rPr>
          <w:rFonts w:eastAsia="SimSun"/>
          <w:lang w:eastAsia="zh-CN"/>
        </w:rPr>
      </w:pPr>
      <w:r w:rsidRPr="005745BD">
        <w:rPr>
          <w:rFonts w:eastAsia="SimSun"/>
          <w:lang w:eastAsia="zh-CN"/>
        </w:rPr>
        <w:t>Sezione seconda: l’esperienza cristiana</w:t>
      </w:r>
    </w:p>
    <w:p w14:paraId="61DF8733" w14:textId="77777777" w:rsidR="00EC4D5B" w:rsidRPr="005745BD" w:rsidRDefault="00EC4D5B" w:rsidP="009A31F0">
      <w:pPr>
        <w:pStyle w:val="Elencoacolori-Colore11"/>
        <w:numPr>
          <w:ilvl w:val="0"/>
          <w:numId w:val="51"/>
        </w:numPr>
        <w:spacing w:line="240" w:lineRule="auto"/>
        <w:jc w:val="left"/>
        <w:rPr>
          <w:rFonts w:eastAsia="SimSun"/>
          <w:lang w:eastAsia="zh-CN"/>
        </w:rPr>
      </w:pPr>
      <w:r w:rsidRPr="005745BD">
        <w:rPr>
          <w:rFonts w:eastAsia="SimSun"/>
          <w:lang w:eastAsia="zh-CN"/>
        </w:rPr>
        <w:t>Sezione terza: e Dio sarà tutto in tutti.</w:t>
      </w:r>
    </w:p>
    <w:p w14:paraId="57528C10" w14:textId="77777777" w:rsidR="00EC4D5B" w:rsidRPr="005745BD" w:rsidRDefault="00EC4D5B" w:rsidP="005745BD">
      <w:pPr>
        <w:pStyle w:val="Titolo3"/>
      </w:pPr>
      <w:r w:rsidRPr="005745BD">
        <w:t xml:space="preserve">Riferimenti bibliografici: </w:t>
      </w:r>
    </w:p>
    <w:p w14:paraId="14D4282B" w14:textId="77777777" w:rsidR="00EC4D5B" w:rsidRPr="005745BD" w:rsidRDefault="00EC4D5B" w:rsidP="009A31F0">
      <w:pPr>
        <w:pStyle w:val="Paragrafoelenco2"/>
        <w:numPr>
          <w:ilvl w:val="0"/>
          <w:numId w:val="27"/>
        </w:numPr>
        <w:tabs>
          <w:tab w:val="clear" w:pos="360"/>
          <w:tab w:val="num" w:pos="709"/>
        </w:tabs>
        <w:ind w:left="709" w:hanging="425"/>
        <w:rPr>
          <w:sz w:val="24"/>
          <w:szCs w:val="24"/>
        </w:rPr>
      </w:pPr>
      <w:r w:rsidRPr="005745BD">
        <w:rPr>
          <w:sz w:val="24"/>
          <w:szCs w:val="24"/>
        </w:rPr>
        <w:t xml:space="preserve">CEI, </w:t>
      </w:r>
      <w:r w:rsidRPr="005745BD">
        <w:rPr>
          <w:i/>
          <w:iCs/>
          <w:sz w:val="24"/>
          <w:szCs w:val="24"/>
        </w:rPr>
        <w:t>La verità vi farà liberi. Catechismo degli adulti</w:t>
      </w:r>
      <w:r w:rsidRPr="005745BD">
        <w:rPr>
          <w:sz w:val="24"/>
          <w:szCs w:val="24"/>
        </w:rPr>
        <w:t>, Libreria Editrice Vaticana, Città del Vaticano 1995.</w:t>
      </w:r>
    </w:p>
    <w:p w14:paraId="2A15B1BE" w14:textId="77777777" w:rsidR="00EC4D5B" w:rsidRPr="005745BD" w:rsidRDefault="00EC4D5B" w:rsidP="009A31F0">
      <w:pPr>
        <w:pStyle w:val="Paragrafoelenco2"/>
        <w:numPr>
          <w:ilvl w:val="0"/>
          <w:numId w:val="27"/>
        </w:numPr>
        <w:tabs>
          <w:tab w:val="clear" w:pos="360"/>
          <w:tab w:val="num" w:pos="709"/>
        </w:tabs>
        <w:ind w:left="709" w:hanging="425"/>
        <w:rPr>
          <w:sz w:val="24"/>
          <w:szCs w:val="24"/>
        </w:rPr>
      </w:pPr>
      <w:r w:rsidRPr="005745BD">
        <w:rPr>
          <w:sz w:val="24"/>
          <w:szCs w:val="24"/>
        </w:rPr>
        <w:t>Dispense del docente.</w:t>
      </w:r>
    </w:p>
    <w:p w14:paraId="1D50A1BD" w14:textId="77777777" w:rsidR="00EC4D5B" w:rsidRPr="005745BD" w:rsidRDefault="00EC4D5B" w:rsidP="009A31F0">
      <w:pPr>
        <w:pStyle w:val="Paragrafoelenco2"/>
        <w:numPr>
          <w:ilvl w:val="0"/>
          <w:numId w:val="27"/>
        </w:numPr>
        <w:tabs>
          <w:tab w:val="clear" w:pos="360"/>
          <w:tab w:val="num" w:pos="709"/>
        </w:tabs>
        <w:ind w:left="709" w:hanging="425"/>
        <w:rPr>
          <w:sz w:val="24"/>
          <w:szCs w:val="24"/>
        </w:rPr>
      </w:pPr>
      <w:r w:rsidRPr="005745BD">
        <w:rPr>
          <w:sz w:val="24"/>
          <w:szCs w:val="24"/>
        </w:rPr>
        <w:t>Testi consigliati dai singoli docenti.</w:t>
      </w:r>
    </w:p>
    <w:p w14:paraId="39598FB9" w14:textId="77777777" w:rsidR="00EC4D5B" w:rsidRDefault="00EC4D5B" w:rsidP="005745BD">
      <w:pPr>
        <w:spacing w:line="240" w:lineRule="auto"/>
        <w:rPr>
          <w:rFonts w:cs="Times New Roman"/>
        </w:rPr>
      </w:pPr>
    </w:p>
    <w:p w14:paraId="3BEB91A9" w14:textId="77777777" w:rsidR="00EC4D5B" w:rsidRPr="005745BD" w:rsidRDefault="00EC4D5B" w:rsidP="005745BD">
      <w:pPr>
        <w:spacing w:line="240" w:lineRule="auto"/>
        <w:rPr>
          <w:rFonts w:cs="Times New Roman"/>
        </w:rPr>
      </w:pPr>
    </w:p>
    <w:p w14:paraId="573FD7FC" w14:textId="77777777" w:rsidR="00EC4D5B" w:rsidRPr="005745BD" w:rsidRDefault="00EC4D5B" w:rsidP="005745BD">
      <w:pPr>
        <w:spacing w:line="240" w:lineRule="auto"/>
        <w:rPr>
          <w:rFonts w:cs="Times New Roman"/>
        </w:rPr>
      </w:pPr>
    </w:p>
    <w:p w14:paraId="474DC559" w14:textId="77777777" w:rsidR="00EC4D5B" w:rsidRPr="005745BD" w:rsidRDefault="00EC4D5B" w:rsidP="005745BD">
      <w:pPr>
        <w:pStyle w:val="Titolo2"/>
        <w:rPr>
          <w:rFonts w:cs="Times New Roman"/>
        </w:rPr>
      </w:pPr>
      <w:bookmarkStart w:id="127" w:name="_Toc82515516"/>
      <w:r w:rsidRPr="005745BD">
        <w:rPr>
          <w:rStyle w:val="Titolo1Carattere"/>
          <w:b/>
          <w:bCs/>
          <w:sz w:val="36"/>
          <w:szCs w:val="36"/>
        </w:rPr>
        <w:t>INTRODUZIONE ALLA FILOSOFIA</w:t>
      </w:r>
      <w:bookmarkEnd w:id="127"/>
    </w:p>
    <w:p w14:paraId="0D98C944" w14:textId="77777777" w:rsidR="00EC4D5B" w:rsidRPr="005745BD" w:rsidRDefault="00EC4D5B" w:rsidP="005745BD">
      <w:pPr>
        <w:spacing w:line="240" w:lineRule="auto"/>
        <w:rPr>
          <w:rFonts w:cs="Times New Roman"/>
        </w:rPr>
      </w:pPr>
    </w:p>
    <w:p w14:paraId="396DF8B1" w14:textId="77777777" w:rsidR="00EC4D5B" w:rsidRPr="005745BD" w:rsidRDefault="00EC4D5B" w:rsidP="005745BD">
      <w:pPr>
        <w:pStyle w:val="Titolo3"/>
      </w:pPr>
      <w:r w:rsidRPr="005745BD">
        <w:t xml:space="preserve">Prof. </w:t>
      </w:r>
      <w:proofErr w:type="spellStart"/>
      <w:r w:rsidRPr="005745BD">
        <w:t>Scian</w:t>
      </w:r>
      <w:proofErr w:type="spellEnd"/>
      <w:r w:rsidRPr="005745BD">
        <w:t xml:space="preserve"> Michele</w:t>
      </w:r>
    </w:p>
    <w:p w14:paraId="4AEA609D" w14:textId="77777777" w:rsidR="00EC4D5B" w:rsidRPr="005745BD" w:rsidRDefault="00EC4D5B" w:rsidP="005745BD">
      <w:pPr>
        <w:spacing w:line="240" w:lineRule="auto"/>
        <w:jc w:val="left"/>
        <w:rPr>
          <w:i/>
          <w:iCs/>
        </w:rPr>
      </w:pPr>
      <w:r w:rsidRPr="005745BD">
        <w:rPr>
          <w:i/>
          <w:iCs/>
        </w:rPr>
        <w:t xml:space="preserve">2 + 3 ore annuali; 5 crediti </w:t>
      </w:r>
      <w:proofErr w:type="spellStart"/>
      <w:r w:rsidRPr="005745BD">
        <w:rPr>
          <w:i/>
          <w:iCs/>
        </w:rPr>
        <w:t>eccl</w:t>
      </w:r>
      <w:proofErr w:type="spellEnd"/>
      <w:r w:rsidRPr="005745BD">
        <w:rPr>
          <w:i/>
          <w:iCs/>
        </w:rPr>
        <w:t xml:space="preserve">.; 7 </w:t>
      </w:r>
      <w:proofErr w:type="spellStart"/>
      <w:r w:rsidRPr="005745BD">
        <w:rPr>
          <w:i/>
          <w:iCs/>
        </w:rPr>
        <w:t>ects</w:t>
      </w:r>
      <w:proofErr w:type="spellEnd"/>
    </w:p>
    <w:p w14:paraId="1C89375C" w14:textId="77777777" w:rsidR="00EC4D5B" w:rsidRPr="005745BD" w:rsidRDefault="00EC4D5B" w:rsidP="005745BD">
      <w:pPr>
        <w:pStyle w:val="Titolo2"/>
        <w:rPr>
          <w:rFonts w:cs="Times New Roman"/>
          <w:sz w:val="24"/>
          <w:szCs w:val="24"/>
        </w:rPr>
      </w:pPr>
    </w:p>
    <w:p w14:paraId="571D9378" w14:textId="77777777" w:rsidR="00EC4D5B" w:rsidRPr="005745BD" w:rsidRDefault="00EC4D5B" w:rsidP="005745BD">
      <w:pPr>
        <w:pStyle w:val="Titolo3"/>
      </w:pPr>
      <w:r w:rsidRPr="005745BD">
        <w:t>Obiettivi</w:t>
      </w:r>
    </w:p>
    <w:p w14:paraId="24AF54A3" w14:textId="77777777" w:rsidR="00EC4D5B" w:rsidRPr="005745BD" w:rsidRDefault="00EC4D5B" w:rsidP="005745BD">
      <w:pPr>
        <w:spacing w:line="240" w:lineRule="auto"/>
        <w:ind w:left="360"/>
      </w:pPr>
      <w:r w:rsidRPr="005745BD">
        <w:t>Il corso si propone i seguenti obiettivi:</w:t>
      </w:r>
    </w:p>
    <w:p w14:paraId="754EB639" w14:textId="77777777" w:rsidR="00EC4D5B" w:rsidRPr="005745BD" w:rsidRDefault="00EC4D5B" w:rsidP="009A31F0">
      <w:pPr>
        <w:pStyle w:val="Elencoacolori-Colore11"/>
        <w:numPr>
          <w:ilvl w:val="0"/>
          <w:numId w:val="108"/>
        </w:numPr>
        <w:spacing w:line="240" w:lineRule="auto"/>
        <w:ind w:left="360" w:hanging="360"/>
      </w:pPr>
      <w:r w:rsidRPr="005745BD">
        <w:t>far acquisire agli studenti un metodo di studio personalizzato e sempre più efficace;</w:t>
      </w:r>
    </w:p>
    <w:p w14:paraId="67B18DB5" w14:textId="77777777" w:rsidR="00EC4D5B" w:rsidRPr="005745BD" w:rsidRDefault="00EC4D5B" w:rsidP="009A31F0">
      <w:pPr>
        <w:pStyle w:val="Elencoacolori-Colore11"/>
        <w:numPr>
          <w:ilvl w:val="0"/>
          <w:numId w:val="108"/>
        </w:numPr>
        <w:spacing w:line="240" w:lineRule="auto"/>
        <w:ind w:left="360" w:hanging="360"/>
      </w:pPr>
      <w:r w:rsidRPr="005745BD">
        <w:t>far acquisire agli studenti le nozioni essenziali su come ci si approccia allo studio di un testo;</w:t>
      </w:r>
    </w:p>
    <w:p w14:paraId="21965344" w14:textId="77777777" w:rsidR="00EC4D5B" w:rsidRPr="005745BD" w:rsidRDefault="00EC4D5B" w:rsidP="009A31F0">
      <w:pPr>
        <w:pStyle w:val="Elencoacolori-Colore11"/>
        <w:numPr>
          <w:ilvl w:val="0"/>
          <w:numId w:val="108"/>
        </w:numPr>
        <w:spacing w:line="240" w:lineRule="auto"/>
        <w:ind w:left="360" w:hanging="360"/>
      </w:pPr>
      <w:r w:rsidRPr="005745BD">
        <w:t>fornire agli studenti un inquadramento della filosofia a partire da ciò che essa è, dalle domande che essa pone, dai rapporti con le altre scienze e con la teologia;</w:t>
      </w:r>
    </w:p>
    <w:p w14:paraId="1F050A82" w14:textId="77777777" w:rsidR="00EC4D5B" w:rsidRPr="005745BD" w:rsidRDefault="00EC4D5B" w:rsidP="009A31F0">
      <w:pPr>
        <w:pStyle w:val="Elencoacolori-Colore11"/>
        <w:numPr>
          <w:ilvl w:val="0"/>
          <w:numId w:val="108"/>
        </w:numPr>
        <w:spacing w:line="240" w:lineRule="auto"/>
        <w:ind w:left="360" w:hanging="360"/>
        <w:rPr>
          <w:rFonts w:cs="Times New Roman"/>
        </w:rPr>
      </w:pPr>
      <w:r w:rsidRPr="005745BD">
        <w:t>fornire agli studenti nozioni generali delle principali aree della filosofia, in particolare della logica come propedeutica al pensare filosofico.</w:t>
      </w:r>
    </w:p>
    <w:p w14:paraId="1F70D68D" w14:textId="77777777" w:rsidR="00EC4D5B" w:rsidRPr="005745BD" w:rsidRDefault="00EC4D5B" w:rsidP="005745BD">
      <w:pPr>
        <w:pStyle w:val="Titolo3"/>
      </w:pPr>
      <w:r w:rsidRPr="005745BD">
        <w:lastRenderedPageBreak/>
        <w:t>Contenuti</w:t>
      </w:r>
    </w:p>
    <w:p w14:paraId="46E390FA" w14:textId="77777777" w:rsidR="00EC4D5B" w:rsidRPr="005745BD" w:rsidRDefault="00EC4D5B" w:rsidP="009A31F0">
      <w:pPr>
        <w:numPr>
          <w:ilvl w:val="0"/>
          <w:numId w:val="107"/>
        </w:numPr>
        <w:spacing w:line="240" w:lineRule="auto"/>
        <w:ind w:left="720" w:hanging="360"/>
      </w:pPr>
      <w:r w:rsidRPr="005745BD">
        <w:t>Metodo di studio: quando, dove, come e perché studiare.</w:t>
      </w:r>
    </w:p>
    <w:p w14:paraId="233D91AD" w14:textId="77777777" w:rsidR="00EC4D5B" w:rsidRPr="005745BD" w:rsidRDefault="00EC4D5B" w:rsidP="009A31F0">
      <w:pPr>
        <w:numPr>
          <w:ilvl w:val="0"/>
          <w:numId w:val="107"/>
        </w:numPr>
        <w:spacing w:line="240" w:lineRule="auto"/>
        <w:ind w:left="720" w:hanging="360"/>
      </w:pPr>
      <w:r w:rsidRPr="005745BD">
        <w:t>Lettura di un testo: Come si legge e sottolinea un testo? Come lo si schematizza? Come lo si memorizza?</w:t>
      </w:r>
    </w:p>
    <w:p w14:paraId="0C0A5EEF" w14:textId="77777777" w:rsidR="00EC4D5B" w:rsidRPr="005745BD" w:rsidRDefault="00EC4D5B" w:rsidP="009A31F0">
      <w:pPr>
        <w:numPr>
          <w:ilvl w:val="0"/>
          <w:numId w:val="107"/>
        </w:numPr>
        <w:spacing w:line="240" w:lineRule="auto"/>
        <w:ind w:left="720" w:hanging="360"/>
      </w:pPr>
      <w:r w:rsidRPr="005745BD">
        <w:t>Cos’è la filosofia? Cosa studia? Come si differenzia dalle altre scienze? Quale rapporto ha con la teologia? Chi fa filosofia?</w:t>
      </w:r>
    </w:p>
    <w:p w14:paraId="04E8BC70" w14:textId="77777777" w:rsidR="00EC4D5B" w:rsidRPr="005745BD" w:rsidRDefault="00EC4D5B" w:rsidP="009A31F0">
      <w:pPr>
        <w:numPr>
          <w:ilvl w:val="0"/>
          <w:numId w:val="107"/>
        </w:numPr>
        <w:spacing w:line="240" w:lineRule="auto"/>
        <w:ind w:left="720" w:hanging="360"/>
      </w:pPr>
      <w:r w:rsidRPr="005745BD">
        <w:t>Dibattiti (anche a partire da letture guidate) su temi delle principali aree della filosofia</w:t>
      </w:r>
    </w:p>
    <w:p w14:paraId="6F91BE58" w14:textId="77777777" w:rsidR="00EC4D5B" w:rsidRPr="005745BD" w:rsidRDefault="00EC4D5B" w:rsidP="009A31F0">
      <w:pPr>
        <w:numPr>
          <w:ilvl w:val="0"/>
          <w:numId w:val="107"/>
        </w:numPr>
        <w:spacing w:line="240" w:lineRule="auto"/>
        <w:ind w:left="720" w:hanging="360"/>
      </w:pPr>
      <w:r w:rsidRPr="005745BD">
        <w:t>Studio dei sillogismi e della logica proposizionale</w:t>
      </w:r>
    </w:p>
    <w:p w14:paraId="454035DF" w14:textId="77777777" w:rsidR="00EC4D5B" w:rsidRPr="005745BD" w:rsidRDefault="00EC4D5B" w:rsidP="005745BD">
      <w:pPr>
        <w:pStyle w:val="Titolo3"/>
        <w:rPr>
          <w:rFonts w:cs="Times New Roman"/>
        </w:rPr>
      </w:pPr>
    </w:p>
    <w:p w14:paraId="4B5F8840" w14:textId="77777777" w:rsidR="00EC4D5B" w:rsidRPr="005745BD" w:rsidRDefault="00EC4D5B" w:rsidP="005745BD">
      <w:pPr>
        <w:pStyle w:val="Titolo3"/>
      </w:pPr>
      <w:r w:rsidRPr="005745BD">
        <w:t>Bibliografia</w:t>
      </w:r>
    </w:p>
    <w:p w14:paraId="2AFAC9BB" w14:textId="77777777" w:rsidR="00EC4D5B" w:rsidRPr="005745BD" w:rsidRDefault="00EC4D5B" w:rsidP="005745BD">
      <w:pPr>
        <w:spacing w:line="240" w:lineRule="auto"/>
        <w:ind w:left="360"/>
        <w:rPr>
          <w:b/>
          <w:bCs/>
          <w:sz w:val="22"/>
          <w:szCs w:val="22"/>
        </w:rPr>
      </w:pPr>
      <w:r w:rsidRPr="005745BD">
        <w:rPr>
          <w:b/>
          <w:bCs/>
          <w:sz w:val="22"/>
          <w:szCs w:val="22"/>
        </w:rPr>
        <w:t>PARTE METODOLOGICA:</w:t>
      </w:r>
    </w:p>
    <w:p w14:paraId="7219D389" w14:textId="77777777" w:rsidR="00EC4D5B" w:rsidRPr="005745BD" w:rsidRDefault="00EC4D5B" w:rsidP="009A31F0">
      <w:pPr>
        <w:numPr>
          <w:ilvl w:val="0"/>
          <w:numId w:val="60"/>
        </w:numPr>
        <w:spacing w:line="240" w:lineRule="auto"/>
        <w:ind w:left="360"/>
      </w:pPr>
      <w:r w:rsidRPr="005745BD">
        <w:rPr>
          <w:smallCaps/>
        </w:rPr>
        <w:t>Facoltà Teologia del Triveneto</w:t>
      </w:r>
      <w:r w:rsidRPr="005745BD">
        <w:t xml:space="preserve">, </w:t>
      </w:r>
      <w:r w:rsidRPr="005745BD">
        <w:rPr>
          <w:i/>
          <w:iCs/>
        </w:rPr>
        <w:t>Note di metodologia</w:t>
      </w:r>
      <w:r w:rsidRPr="005745BD">
        <w:t>, Padova 2016.</w:t>
      </w:r>
    </w:p>
    <w:p w14:paraId="63D52F58" w14:textId="77777777" w:rsidR="00EC4D5B" w:rsidRPr="005745BD" w:rsidRDefault="00EC4D5B" w:rsidP="009A31F0">
      <w:pPr>
        <w:numPr>
          <w:ilvl w:val="0"/>
          <w:numId w:val="60"/>
        </w:numPr>
        <w:spacing w:line="240" w:lineRule="auto"/>
        <w:ind w:left="360"/>
      </w:pPr>
      <w:r w:rsidRPr="005745BD">
        <w:rPr>
          <w:smallCaps/>
        </w:rPr>
        <w:t xml:space="preserve">Fanton </w:t>
      </w:r>
      <w:r w:rsidRPr="005745BD">
        <w:t xml:space="preserve">Alberto, </w:t>
      </w:r>
      <w:r w:rsidRPr="005745BD">
        <w:rPr>
          <w:i/>
          <w:iCs/>
        </w:rPr>
        <w:t>Metodologia per lo studio della teologia</w:t>
      </w:r>
      <w:r w:rsidRPr="005745BD">
        <w:t>, Edizioni Messaggero Padova, Padova 2012</w:t>
      </w:r>
      <w:r w:rsidRPr="005745BD">
        <w:rPr>
          <w:vertAlign w:val="superscript"/>
        </w:rPr>
        <w:t>2</w:t>
      </w:r>
      <w:r w:rsidRPr="005745BD">
        <w:t>.</w:t>
      </w:r>
    </w:p>
    <w:p w14:paraId="0486377C" w14:textId="77777777" w:rsidR="00EC4D5B" w:rsidRPr="005745BD" w:rsidRDefault="00EC4D5B" w:rsidP="009A31F0">
      <w:pPr>
        <w:numPr>
          <w:ilvl w:val="0"/>
          <w:numId w:val="60"/>
        </w:numPr>
        <w:spacing w:line="240" w:lineRule="auto"/>
        <w:ind w:left="360"/>
      </w:pPr>
      <w:r w:rsidRPr="005745BD">
        <w:rPr>
          <w:smallCaps/>
        </w:rPr>
        <w:t>Serafini</w:t>
      </w:r>
      <w:r w:rsidRPr="005745BD">
        <w:t xml:space="preserve"> Maria Teresa, </w:t>
      </w:r>
      <w:r w:rsidRPr="005745BD">
        <w:rPr>
          <w:i/>
          <w:iCs/>
        </w:rPr>
        <w:t>Come si studia</w:t>
      </w:r>
      <w:r w:rsidRPr="005745BD">
        <w:t>, Bompiani, Milano 2009</w:t>
      </w:r>
      <w:r w:rsidRPr="005745BD">
        <w:rPr>
          <w:vertAlign w:val="superscript"/>
        </w:rPr>
        <w:t>8</w:t>
      </w:r>
      <w:r w:rsidRPr="005745BD">
        <w:t>, cap. 1-7.</w:t>
      </w:r>
    </w:p>
    <w:p w14:paraId="2C0B54D5" w14:textId="77777777" w:rsidR="00EC4D5B" w:rsidRPr="005745BD" w:rsidRDefault="00EC4D5B" w:rsidP="005745BD">
      <w:pPr>
        <w:spacing w:line="240" w:lineRule="auto"/>
        <w:ind w:left="360"/>
        <w:rPr>
          <w:b/>
          <w:bCs/>
          <w:sz w:val="22"/>
          <w:szCs w:val="22"/>
        </w:rPr>
      </w:pPr>
      <w:r w:rsidRPr="005745BD">
        <w:rPr>
          <w:b/>
          <w:bCs/>
          <w:sz w:val="22"/>
          <w:szCs w:val="22"/>
        </w:rPr>
        <w:t>PARTE FILOSOFICA:</w:t>
      </w:r>
    </w:p>
    <w:p w14:paraId="49C23F7A" w14:textId="77777777" w:rsidR="00EC4D5B" w:rsidRPr="005745BD" w:rsidRDefault="00EC4D5B" w:rsidP="009A31F0">
      <w:pPr>
        <w:numPr>
          <w:ilvl w:val="0"/>
          <w:numId w:val="60"/>
        </w:numPr>
        <w:spacing w:line="240" w:lineRule="auto"/>
        <w:ind w:left="360"/>
      </w:pPr>
      <w:r w:rsidRPr="005745BD">
        <w:rPr>
          <w:smallCaps/>
        </w:rPr>
        <w:t>Berti E</w:t>
      </w:r>
      <w:r w:rsidRPr="005745BD">
        <w:t xml:space="preserve">nrico, </w:t>
      </w:r>
      <w:r w:rsidRPr="005745BD">
        <w:rPr>
          <w:i/>
          <w:iCs/>
        </w:rPr>
        <w:t>Invito alla filosofia</w:t>
      </w:r>
      <w:r w:rsidRPr="005745BD">
        <w:t>, Editrice La Scuola, Brescia 2011.</w:t>
      </w:r>
    </w:p>
    <w:p w14:paraId="3C0A0BD4" w14:textId="77777777" w:rsidR="00EC4D5B" w:rsidRPr="005745BD" w:rsidRDefault="00EC4D5B" w:rsidP="009A31F0">
      <w:pPr>
        <w:numPr>
          <w:ilvl w:val="0"/>
          <w:numId w:val="60"/>
        </w:numPr>
        <w:spacing w:line="240" w:lineRule="auto"/>
        <w:ind w:left="360"/>
      </w:pPr>
      <w:proofErr w:type="spellStart"/>
      <w:r w:rsidRPr="005745BD">
        <w:rPr>
          <w:smallCaps/>
        </w:rPr>
        <w:t>Gaarder</w:t>
      </w:r>
      <w:proofErr w:type="spellEnd"/>
      <w:r w:rsidRPr="005745BD">
        <w:rPr>
          <w:smallCaps/>
        </w:rPr>
        <w:t xml:space="preserve"> </w:t>
      </w:r>
      <w:proofErr w:type="spellStart"/>
      <w:r w:rsidRPr="005745BD">
        <w:rPr>
          <w:smallCaps/>
        </w:rPr>
        <w:t>J</w:t>
      </w:r>
      <w:r w:rsidRPr="005745BD">
        <w:t>ostein</w:t>
      </w:r>
      <w:proofErr w:type="spellEnd"/>
      <w:r w:rsidRPr="005745BD">
        <w:t xml:space="preserve">, </w:t>
      </w:r>
      <w:r w:rsidRPr="005745BD">
        <w:rPr>
          <w:i/>
          <w:iCs/>
        </w:rPr>
        <w:t>Il mondo di Sofia</w:t>
      </w:r>
      <w:r w:rsidRPr="005745BD">
        <w:t>, Longanesi, Milano 2010</w:t>
      </w:r>
      <w:r w:rsidRPr="005745BD">
        <w:rPr>
          <w:vertAlign w:val="superscript"/>
        </w:rPr>
        <w:t>47</w:t>
      </w:r>
      <w:r w:rsidRPr="005745BD">
        <w:t>.</w:t>
      </w:r>
    </w:p>
    <w:p w14:paraId="68749C0E" w14:textId="77777777" w:rsidR="00EC4D5B" w:rsidRPr="005745BD" w:rsidRDefault="00EC4D5B" w:rsidP="009A31F0">
      <w:pPr>
        <w:numPr>
          <w:ilvl w:val="0"/>
          <w:numId w:val="60"/>
        </w:numPr>
        <w:spacing w:line="240" w:lineRule="auto"/>
        <w:ind w:left="360"/>
      </w:pPr>
      <w:r w:rsidRPr="005745BD">
        <w:rPr>
          <w:smallCaps/>
        </w:rPr>
        <w:t>Giovanni Paolo II</w:t>
      </w:r>
      <w:r w:rsidRPr="005745BD">
        <w:t xml:space="preserve">, </w:t>
      </w:r>
      <w:r w:rsidRPr="005745BD">
        <w:rPr>
          <w:i/>
          <w:iCs/>
        </w:rPr>
        <w:t>Fides et ratio</w:t>
      </w:r>
      <w:r w:rsidRPr="005745BD">
        <w:t>, Paoline, Milano 2010</w:t>
      </w:r>
      <w:r w:rsidRPr="005745BD">
        <w:rPr>
          <w:vertAlign w:val="superscript"/>
        </w:rPr>
        <w:t>11</w:t>
      </w:r>
      <w:r w:rsidRPr="005745BD">
        <w:t>.</w:t>
      </w:r>
    </w:p>
    <w:p w14:paraId="5C93AF55" w14:textId="77777777" w:rsidR="00EC4D5B" w:rsidRPr="005745BD" w:rsidRDefault="00EC4D5B" w:rsidP="009A31F0">
      <w:pPr>
        <w:numPr>
          <w:ilvl w:val="0"/>
          <w:numId w:val="60"/>
        </w:numPr>
        <w:spacing w:line="240" w:lineRule="auto"/>
        <w:ind w:left="360"/>
      </w:pPr>
      <w:r w:rsidRPr="005745BD">
        <w:rPr>
          <w:smallCaps/>
        </w:rPr>
        <w:t>Nagel</w:t>
      </w:r>
      <w:r w:rsidRPr="005745BD">
        <w:t xml:space="preserve"> Thomas, </w:t>
      </w:r>
      <w:r w:rsidRPr="005745BD">
        <w:rPr>
          <w:i/>
          <w:iCs/>
        </w:rPr>
        <w:t>Una brevissima introduzione alla filosofia</w:t>
      </w:r>
      <w:r w:rsidRPr="005745BD">
        <w:t>, Il Saggiatore, Milano 2009.</w:t>
      </w:r>
    </w:p>
    <w:p w14:paraId="28BA3F73" w14:textId="77777777" w:rsidR="00EC4D5B" w:rsidRPr="005745BD" w:rsidRDefault="00EC4D5B" w:rsidP="009A31F0">
      <w:pPr>
        <w:numPr>
          <w:ilvl w:val="0"/>
          <w:numId w:val="60"/>
        </w:numPr>
        <w:spacing w:line="240" w:lineRule="auto"/>
        <w:ind w:left="360"/>
      </w:pPr>
      <w:r w:rsidRPr="005745BD">
        <w:rPr>
          <w:smallCaps/>
        </w:rPr>
        <w:t xml:space="preserve">Vanni </w:t>
      </w:r>
      <w:proofErr w:type="spellStart"/>
      <w:r w:rsidRPr="005745BD">
        <w:rPr>
          <w:smallCaps/>
        </w:rPr>
        <w:t>Rovighi</w:t>
      </w:r>
      <w:proofErr w:type="spellEnd"/>
      <w:r w:rsidRPr="005745BD">
        <w:rPr>
          <w:smallCaps/>
        </w:rPr>
        <w:t xml:space="preserve"> S</w:t>
      </w:r>
      <w:r w:rsidRPr="005745BD">
        <w:t xml:space="preserve">ofia, </w:t>
      </w:r>
      <w:r w:rsidRPr="005745BD">
        <w:rPr>
          <w:i/>
          <w:iCs/>
        </w:rPr>
        <w:t>Elementi di filosofia. Vol. 1: Introduzione, logica, teoria della conoscenza</w:t>
      </w:r>
      <w:r w:rsidRPr="005745BD">
        <w:t>, Editrice La Scuola, Brescia 2013</w:t>
      </w:r>
      <w:r w:rsidRPr="005745BD">
        <w:rPr>
          <w:vertAlign w:val="superscript"/>
        </w:rPr>
        <w:t>14</w:t>
      </w:r>
      <w:r w:rsidRPr="005745BD">
        <w:t xml:space="preserve"> (pp. 09-37; 41-94).</w:t>
      </w:r>
    </w:p>
    <w:p w14:paraId="0C20E404" w14:textId="77777777" w:rsidR="00EC4D5B" w:rsidRPr="005745BD" w:rsidRDefault="00EC4D5B" w:rsidP="009A31F0">
      <w:pPr>
        <w:numPr>
          <w:ilvl w:val="0"/>
          <w:numId w:val="60"/>
        </w:numPr>
        <w:spacing w:line="240" w:lineRule="auto"/>
        <w:ind w:left="360"/>
      </w:pPr>
      <w:r w:rsidRPr="005745BD">
        <w:rPr>
          <w:smallCaps/>
        </w:rPr>
        <w:t xml:space="preserve">Vanni </w:t>
      </w:r>
      <w:proofErr w:type="spellStart"/>
      <w:r w:rsidRPr="005745BD">
        <w:rPr>
          <w:smallCaps/>
        </w:rPr>
        <w:t>Rovighi</w:t>
      </w:r>
      <w:proofErr w:type="spellEnd"/>
      <w:r w:rsidRPr="005745BD">
        <w:t xml:space="preserve"> Sofia, </w:t>
      </w:r>
      <w:r w:rsidRPr="005745BD">
        <w:rPr>
          <w:i/>
          <w:iCs/>
        </w:rPr>
        <w:t>Istituzioni di filosofia</w:t>
      </w:r>
      <w:r w:rsidRPr="005745BD">
        <w:t>, Editrice La Scuola, Brescia 2015</w:t>
      </w:r>
      <w:r w:rsidRPr="005745BD">
        <w:rPr>
          <w:vertAlign w:val="superscript"/>
        </w:rPr>
        <w:t>6</w:t>
      </w:r>
      <w:r w:rsidRPr="005745BD">
        <w:t>.</w:t>
      </w:r>
    </w:p>
    <w:p w14:paraId="64D81AA2" w14:textId="77777777" w:rsidR="00EC4D5B" w:rsidRPr="005745BD" w:rsidRDefault="00EC4D5B" w:rsidP="005745BD">
      <w:pPr>
        <w:pStyle w:val="Titolo3"/>
        <w:ind w:left="360"/>
      </w:pPr>
      <w:r w:rsidRPr="005745BD">
        <w:t>Fotocopie fornite dal docente.</w:t>
      </w:r>
    </w:p>
    <w:p w14:paraId="5182A6FF" w14:textId="77777777" w:rsidR="00EC4D5B" w:rsidRPr="005745BD" w:rsidRDefault="00EC4D5B" w:rsidP="005745BD">
      <w:pPr>
        <w:pStyle w:val="Titolo3"/>
        <w:ind w:left="360"/>
      </w:pPr>
      <w:r w:rsidRPr="005745BD">
        <w:t>Almeno uno a scelta tra i seguenti libri (in una qualsiasi edizione disponibile):</w:t>
      </w:r>
    </w:p>
    <w:p w14:paraId="1C4D5EEE" w14:textId="77777777" w:rsidR="00EC4D5B" w:rsidRPr="005745BD" w:rsidRDefault="00EC4D5B" w:rsidP="009A31F0">
      <w:pPr>
        <w:numPr>
          <w:ilvl w:val="0"/>
          <w:numId w:val="59"/>
        </w:numPr>
        <w:spacing w:line="240" w:lineRule="auto"/>
        <w:ind w:left="1800" w:hanging="360"/>
        <w:rPr>
          <w:lang w:val="en-US"/>
        </w:rPr>
      </w:pPr>
      <w:r w:rsidRPr="005745BD">
        <w:rPr>
          <w:smallCaps/>
          <w:lang w:val="en-US"/>
        </w:rPr>
        <w:t>Bach</w:t>
      </w:r>
      <w:r w:rsidRPr="005745BD">
        <w:rPr>
          <w:lang w:val="en-US"/>
        </w:rPr>
        <w:t xml:space="preserve"> Richard, </w:t>
      </w:r>
      <w:r w:rsidRPr="005745BD">
        <w:rPr>
          <w:i/>
          <w:iCs/>
          <w:lang w:val="en-US"/>
        </w:rPr>
        <w:t xml:space="preserve">Il </w:t>
      </w:r>
      <w:proofErr w:type="spellStart"/>
      <w:r w:rsidRPr="005745BD">
        <w:rPr>
          <w:i/>
          <w:iCs/>
          <w:lang w:val="en-US"/>
        </w:rPr>
        <w:t>gabbiano</w:t>
      </w:r>
      <w:proofErr w:type="spellEnd"/>
      <w:r w:rsidRPr="005745BD">
        <w:rPr>
          <w:i/>
          <w:iCs/>
          <w:lang w:val="en-US"/>
        </w:rPr>
        <w:t xml:space="preserve"> Jonathan Livingston</w:t>
      </w:r>
      <w:r w:rsidRPr="005745BD">
        <w:rPr>
          <w:lang w:val="en-US"/>
        </w:rPr>
        <w:t>;</w:t>
      </w:r>
    </w:p>
    <w:p w14:paraId="5F3F7F37" w14:textId="77777777" w:rsidR="00EC4D5B" w:rsidRPr="005745BD" w:rsidRDefault="00EC4D5B" w:rsidP="009A31F0">
      <w:pPr>
        <w:numPr>
          <w:ilvl w:val="0"/>
          <w:numId w:val="59"/>
        </w:numPr>
        <w:spacing w:line="240" w:lineRule="auto"/>
        <w:ind w:left="1800" w:hanging="360"/>
      </w:pPr>
      <w:r w:rsidRPr="005745BD">
        <w:rPr>
          <w:smallCaps/>
        </w:rPr>
        <w:t>Benson</w:t>
      </w:r>
      <w:r w:rsidRPr="005745BD">
        <w:t xml:space="preserve"> Robert Hugh, </w:t>
      </w:r>
      <w:r w:rsidRPr="005745BD">
        <w:rPr>
          <w:i/>
          <w:iCs/>
        </w:rPr>
        <w:t>Il padrone del mondo</w:t>
      </w:r>
      <w:r w:rsidRPr="005745BD">
        <w:t>;</w:t>
      </w:r>
    </w:p>
    <w:p w14:paraId="22004802" w14:textId="77777777" w:rsidR="00EC4D5B" w:rsidRPr="005745BD" w:rsidRDefault="00EC4D5B" w:rsidP="009A31F0">
      <w:pPr>
        <w:numPr>
          <w:ilvl w:val="0"/>
          <w:numId w:val="59"/>
        </w:numPr>
        <w:spacing w:line="240" w:lineRule="auto"/>
        <w:ind w:left="1800" w:hanging="360"/>
        <w:rPr>
          <w:color w:val="000000"/>
        </w:rPr>
      </w:pPr>
      <w:r w:rsidRPr="005745BD">
        <w:rPr>
          <w:smallCaps/>
          <w:color w:val="000000"/>
        </w:rPr>
        <w:t>Carroll</w:t>
      </w:r>
      <w:r w:rsidRPr="005745BD">
        <w:rPr>
          <w:color w:val="000000"/>
        </w:rPr>
        <w:t xml:space="preserve"> Lewis, </w:t>
      </w:r>
      <w:r w:rsidRPr="005745BD">
        <w:rPr>
          <w:i/>
          <w:iCs/>
          <w:color w:val="000000"/>
        </w:rPr>
        <w:t>Alice nel paese delle meraviglie</w:t>
      </w:r>
      <w:r w:rsidRPr="005745BD">
        <w:rPr>
          <w:color w:val="000000"/>
        </w:rPr>
        <w:t>;</w:t>
      </w:r>
    </w:p>
    <w:p w14:paraId="7FD74532" w14:textId="77777777" w:rsidR="00EC4D5B" w:rsidRPr="005745BD" w:rsidRDefault="00EC4D5B" w:rsidP="009A31F0">
      <w:pPr>
        <w:numPr>
          <w:ilvl w:val="0"/>
          <w:numId w:val="59"/>
        </w:numPr>
        <w:spacing w:line="240" w:lineRule="auto"/>
        <w:ind w:left="1800" w:hanging="360"/>
      </w:pPr>
      <w:r w:rsidRPr="005745BD">
        <w:rPr>
          <w:smallCaps/>
        </w:rPr>
        <w:t>De Saint-Exupéry</w:t>
      </w:r>
      <w:r w:rsidRPr="005745BD">
        <w:t xml:space="preserve"> Antoine, </w:t>
      </w:r>
      <w:r w:rsidRPr="005745BD">
        <w:rPr>
          <w:i/>
          <w:iCs/>
        </w:rPr>
        <w:t>Il piccolo principe</w:t>
      </w:r>
      <w:r w:rsidRPr="005745BD">
        <w:t>;</w:t>
      </w:r>
    </w:p>
    <w:p w14:paraId="00869284" w14:textId="77777777" w:rsidR="00EC4D5B" w:rsidRPr="005745BD" w:rsidRDefault="00EC4D5B" w:rsidP="009A31F0">
      <w:pPr>
        <w:numPr>
          <w:ilvl w:val="0"/>
          <w:numId w:val="59"/>
        </w:numPr>
        <w:spacing w:line="240" w:lineRule="auto"/>
        <w:ind w:left="1800" w:hanging="360"/>
      </w:pPr>
      <w:r w:rsidRPr="005745BD">
        <w:rPr>
          <w:smallCaps/>
        </w:rPr>
        <w:t>Eco</w:t>
      </w:r>
      <w:r w:rsidRPr="005745BD">
        <w:t xml:space="preserve"> Umberto, </w:t>
      </w:r>
      <w:r w:rsidRPr="005745BD">
        <w:rPr>
          <w:i/>
          <w:iCs/>
        </w:rPr>
        <w:t>Il noma della rosa</w:t>
      </w:r>
      <w:r w:rsidRPr="005745BD">
        <w:t>;</w:t>
      </w:r>
    </w:p>
    <w:p w14:paraId="45AF9577" w14:textId="77777777" w:rsidR="00EC4D5B" w:rsidRPr="005745BD" w:rsidRDefault="00EC4D5B" w:rsidP="009A31F0">
      <w:pPr>
        <w:numPr>
          <w:ilvl w:val="0"/>
          <w:numId w:val="59"/>
        </w:numPr>
        <w:spacing w:line="240" w:lineRule="auto"/>
        <w:ind w:left="1800" w:hanging="360"/>
      </w:pPr>
      <w:proofErr w:type="spellStart"/>
      <w:r w:rsidRPr="005745BD">
        <w:rPr>
          <w:smallCaps/>
        </w:rPr>
        <w:t>Ende</w:t>
      </w:r>
      <w:proofErr w:type="spellEnd"/>
      <w:r w:rsidRPr="005745BD">
        <w:t xml:space="preserve"> Michael, </w:t>
      </w:r>
      <w:r w:rsidRPr="005745BD">
        <w:rPr>
          <w:i/>
          <w:iCs/>
        </w:rPr>
        <w:t>Momo</w:t>
      </w:r>
      <w:r w:rsidRPr="005745BD">
        <w:t>;</w:t>
      </w:r>
    </w:p>
    <w:p w14:paraId="7C05C2F4" w14:textId="77777777" w:rsidR="00EC4D5B" w:rsidRPr="005745BD" w:rsidRDefault="00EC4D5B" w:rsidP="009A31F0">
      <w:pPr>
        <w:numPr>
          <w:ilvl w:val="0"/>
          <w:numId w:val="59"/>
        </w:numPr>
        <w:spacing w:line="240" w:lineRule="auto"/>
        <w:ind w:left="1800" w:hanging="360"/>
      </w:pPr>
      <w:r w:rsidRPr="005745BD">
        <w:rPr>
          <w:smallCaps/>
        </w:rPr>
        <w:t>Gibran</w:t>
      </w:r>
      <w:r w:rsidRPr="005745BD">
        <w:t xml:space="preserve"> </w:t>
      </w:r>
      <w:proofErr w:type="spellStart"/>
      <w:r w:rsidRPr="005745BD">
        <w:t>Kahlil</w:t>
      </w:r>
      <w:proofErr w:type="spellEnd"/>
      <w:r w:rsidRPr="005745BD">
        <w:t xml:space="preserve">, </w:t>
      </w:r>
      <w:r w:rsidRPr="005745BD">
        <w:rPr>
          <w:i/>
          <w:iCs/>
        </w:rPr>
        <w:t>Il profeta</w:t>
      </w:r>
      <w:r w:rsidRPr="005745BD">
        <w:t>;</w:t>
      </w:r>
    </w:p>
    <w:p w14:paraId="04151650" w14:textId="77777777" w:rsidR="00EC4D5B" w:rsidRPr="005745BD" w:rsidRDefault="00EC4D5B" w:rsidP="009A31F0">
      <w:pPr>
        <w:numPr>
          <w:ilvl w:val="0"/>
          <w:numId w:val="59"/>
        </w:numPr>
        <w:spacing w:line="240" w:lineRule="auto"/>
        <w:ind w:left="1800" w:hanging="360"/>
      </w:pPr>
      <w:r w:rsidRPr="005745BD">
        <w:rPr>
          <w:smallCaps/>
        </w:rPr>
        <w:t>Golding W</w:t>
      </w:r>
      <w:r w:rsidRPr="005745BD">
        <w:t xml:space="preserve">illiam, </w:t>
      </w:r>
      <w:r w:rsidRPr="005745BD">
        <w:rPr>
          <w:i/>
          <w:iCs/>
        </w:rPr>
        <w:t>Il signore delle mosche</w:t>
      </w:r>
      <w:r w:rsidRPr="005745BD">
        <w:t>;</w:t>
      </w:r>
    </w:p>
    <w:p w14:paraId="38059E5B" w14:textId="77777777" w:rsidR="00EC4D5B" w:rsidRPr="005745BD" w:rsidRDefault="00EC4D5B" w:rsidP="009A31F0">
      <w:pPr>
        <w:numPr>
          <w:ilvl w:val="0"/>
          <w:numId w:val="59"/>
        </w:numPr>
        <w:spacing w:line="240" w:lineRule="auto"/>
        <w:ind w:left="1800" w:hanging="360"/>
      </w:pPr>
      <w:r w:rsidRPr="005745BD">
        <w:rPr>
          <w:smallCaps/>
        </w:rPr>
        <w:t>Hesse</w:t>
      </w:r>
      <w:r w:rsidRPr="005745BD">
        <w:t xml:space="preserve"> Herman, </w:t>
      </w:r>
      <w:r w:rsidRPr="005745BD">
        <w:rPr>
          <w:i/>
          <w:iCs/>
        </w:rPr>
        <w:t>Narciso e Boccadoro</w:t>
      </w:r>
      <w:r w:rsidRPr="005745BD">
        <w:t>;</w:t>
      </w:r>
    </w:p>
    <w:p w14:paraId="4A98D1BD" w14:textId="77777777" w:rsidR="00EC4D5B" w:rsidRPr="005745BD" w:rsidRDefault="00EC4D5B" w:rsidP="009A31F0">
      <w:pPr>
        <w:numPr>
          <w:ilvl w:val="0"/>
          <w:numId w:val="59"/>
        </w:numPr>
        <w:spacing w:line="240" w:lineRule="auto"/>
        <w:ind w:left="1800" w:hanging="360"/>
      </w:pPr>
      <w:r w:rsidRPr="005745BD">
        <w:rPr>
          <w:smallCaps/>
        </w:rPr>
        <w:t>Hesse</w:t>
      </w:r>
      <w:r w:rsidRPr="005745BD">
        <w:t xml:space="preserve"> Herman, </w:t>
      </w:r>
      <w:r w:rsidRPr="005745BD">
        <w:rPr>
          <w:i/>
          <w:iCs/>
        </w:rPr>
        <w:t>Siddharta</w:t>
      </w:r>
      <w:r w:rsidRPr="005745BD">
        <w:t>;</w:t>
      </w:r>
    </w:p>
    <w:p w14:paraId="63B320D7" w14:textId="77777777" w:rsidR="00EC4D5B" w:rsidRPr="005745BD" w:rsidRDefault="00EC4D5B" w:rsidP="009A31F0">
      <w:pPr>
        <w:numPr>
          <w:ilvl w:val="0"/>
          <w:numId w:val="59"/>
        </w:numPr>
        <w:spacing w:line="240" w:lineRule="auto"/>
        <w:ind w:left="1800" w:hanging="360"/>
      </w:pPr>
      <w:r w:rsidRPr="005745BD">
        <w:rPr>
          <w:smallCaps/>
        </w:rPr>
        <w:t>Huxley</w:t>
      </w:r>
      <w:r w:rsidRPr="005745BD">
        <w:t xml:space="preserve"> Aldous</w:t>
      </w:r>
      <w:r w:rsidRPr="005745BD">
        <w:rPr>
          <w:i/>
          <w:iCs/>
        </w:rPr>
        <w:t>, Il mondo nuovo</w:t>
      </w:r>
      <w:r w:rsidRPr="005745BD">
        <w:t>;</w:t>
      </w:r>
    </w:p>
    <w:p w14:paraId="69FFC87F" w14:textId="77777777" w:rsidR="00EC4D5B" w:rsidRPr="005745BD" w:rsidRDefault="00EC4D5B" w:rsidP="009A31F0">
      <w:pPr>
        <w:numPr>
          <w:ilvl w:val="0"/>
          <w:numId w:val="59"/>
        </w:numPr>
        <w:spacing w:line="240" w:lineRule="auto"/>
        <w:ind w:left="1800" w:hanging="360"/>
      </w:pPr>
      <w:r w:rsidRPr="005745BD">
        <w:rPr>
          <w:smallCaps/>
        </w:rPr>
        <w:t>Lewis C</w:t>
      </w:r>
      <w:r w:rsidRPr="005745BD">
        <w:t>live</w:t>
      </w:r>
      <w:r w:rsidRPr="005745BD">
        <w:rPr>
          <w:smallCaps/>
        </w:rPr>
        <w:t xml:space="preserve"> S</w:t>
      </w:r>
      <w:r w:rsidRPr="005745BD">
        <w:t xml:space="preserve">taples, </w:t>
      </w:r>
      <w:r w:rsidRPr="005745BD">
        <w:rPr>
          <w:i/>
          <w:iCs/>
        </w:rPr>
        <w:t>Lontano dal pianeta silenzioso</w:t>
      </w:r>
      <w:r w:rsidRPr="005745BD">
        <w:t>;</w:t>
      </w:r>
    </w:p>
    <w:p w14:paraId="14BB9BA9" w14:textId="77777777" w:rsidR="00EC4D5B" w:rsidRPr="005745BD" w:rsidRDefault="00EC4D5B" w:rsidP="009A31F0">
      <w:pPr>
        <w:numPr>
          <w:ilvl w:val="0"/>
          <w:numId w:val="59"/>
        </w:numPr>
        <w:spacing w:line="240" w:lineRule="auto"/>
        <w:ind w:left="1800" w:hanging="360"/>
      </w:pPr>
      <w:r w:rsidRPr="005745BD">
        <w:rPr>
          <w:smallCaps/>
        </w:rPr>
        <w:t>Lewis</w:t>
      </w:r>
      <w:r w:rsidRPr="005745BD">
        <w:t xml:space="preserve"> Matthew Gregory, </w:t>
      </w:r>
      <w:r w:rsidRPr="005745BD">
        <w:rPr>
          <w:i/>
          <w:iCs/>
        </w:rPr>
        <w:t>Il monaco</w:t>
      </w:r>
      <w:r w:rsidRPr="005745BD">
        <w:t>;</w:t>
      </w:r>
    </w:p>
    <w:p w14:paraId="7C4F6EF8" w14:textId="77777777" w:rsidR="00EC4D5B" w:rsidRPr="005745BD" w:rsidRDefault="00EC4D5B" w:rsidP="009A31F0">
      <w:pPr>
        <w:numPr>
          <w:ilvl w:val="0"/>
          <w:numId w:val="59"/>
        </w:numPr>
        <w:spacing w:line="240" w:lineRule="auto"/>
        <w:ind w:left="1800" w:hanging="360"/>
        <w:rPr>
          <w:rFonts w:cs="Times New Roman"/>
        </w:rPr>
      </w:pPr>
      <w:r w:rsidRPr="005745BD">
        <w:rPr>
          <w:smallCaps/>
          <w:lang w:val="en-US"/>
        </w:rPr>
        <w:t>Orwell</w:t>
      </w:r>
      <w:r w:rsidRPr="005745BD">
        <w:rPr>
          <w:lang w:val="en-US"/>
        </w:rPr>
        <w:t xml:space="preserve"> George, </w:t>
      </w:r>
      <w:r w:rsidRPr="005745BD">
        <w:rPr>
          <w:i/>
          <w:iCs/>
          <w:lang w:val="en-US"/>
        </w:rPr>
        <w:t>1984</w:t>
      </w:r>
      <w:r w:rsidRPr="005745BD">
        <w:rPr>
          <w:lang w:val="en-US"/>
        </w:rPr>
        <w:t>;</w:t>
      </w:r>
    </w:p>
    <w:p w14:paraId="0E61125D" w14:textId="77777777" w:rsidR="00EC4D5B" w:rsidRPr="005745BD" w:rsidRDefault="00EC4D5B" w:rsidP="009A31F0">
      <w:pPr>
        <w:numPr>
          <w:ilvl w:val="0"/>
          <w:numId w:val="59"/>
        </w:numPr>
        <w:spacing w:line="240" w:lineRule="auto"/>
        <w:ind w:left="1800" w:hanging="360"/>
      </w:pPr>
      <w:r w:rsidRPr="005745BD">
        <w:rPr>
          <w:smallCaps/>
        </w:rPr>
        <w:t>Salinas</w:t>
      </w:r>
      <w:r w:rsidRPr="005745BD">
        <w:t xml:space="preserve"> Pedro, </w:t>
      </w:r>
      <w:r w:rsidRPr="005745BD">
        <w:rPr>
          <w:i/>
          <w:iCs/>
        </w:rPr>
        <w:t>La voce a te dovuta</w:t>
      </w:r>
      <w:r w:rsidRPr="005745BD">
        <w:t>;</w:t>
      </w:r>
    </w:p>
    <w:p w14:paraId="3D0A2D69" w14:textId="77777777" w:rsidR="00EC4D5B" w:rsidRPr="005745BD" w:rsidRDefault="00EC4D5B" w:rsidP="009A31F0">
      <w:pPr>
        <w:numPr>
          <w:ilvl w:val="0"/>
          <w:numId w:val="59"/>
        </w:numPr>
        <w:spacing w:line="240" w:lineRule="auto"/>
        <w:ind w:left="1800" w:hanging="360"/>
      </w:pPr>
      <w:r w:rsidRPr="005745BD">
        <w:rPr>
          <w:smallCaps/>
        </w:rPr>
        <w:t>Schmitt</w:t>
      </w:r>
      <w:r w:rsidRPr="005745BD">
        <w:t xml:space="preserve"> Eric-Emmanuel, </w:t>
      </w:r>
      <w:r w:rsidRPr="005745BD">
        <w:rPr>
          <w:i/>
          <w:iCs/>
        </w:rPr>
        <w:t>Oscar e la dama in rosa</w:t>
      </w:r>
      <w:r w:rsidRPr="005745BD">
        <w:t>;</w:t>
      </w:r>
    </w:p>
    <w:p w14:paraId="4A7CF4C1" w14:textId="77777777" w:rsidR="00EC4D5B" w:rsidRPr="005745BD" w:rsidRDefault="00EC4D5B" w:rsidP="009A31F0">
      <w:pPr>
        <w:numPr>
          <w:ilvl w:val="0"/>
          <w:numId w:val="59"/>
        </w:numPr>
        <w:spacing w:line="240" w:lineRule="auto"/>
        <w:ind w:left="1800" w:hanging="360"/>
        <w:rPr>
          <w:color w:val="000000"/>
        </w:rPr>
      </w:pPr>
      <w:r w:rsidRPr="005745BD">
        <w:rPr>
          <w:smallCaps/>
        </w:rPr>
        <w:t>Sepulveda</w:t>
      </w:r>
      <w:r w:rsidRPr="005745BD">
        <w:t xml:space="preserve"> Luis, </w:t>
      </w:r>
      <w:r w:rsidRPr="005745BD">
        <w:rPr>
          <w:i/>
          <w:iCs/>
          <w:color w:val="000000"/>
        </w:rPr>
        <w:t>Storia di una gabbianella e del gatto che le insegnò a volare</w:t>
      </w:r>
      <w:r w:rsidRPr="005745BD">
        <w:rPr>
          <w:color w:val="000000"/>
        </w:rPr>
        <w:t>;</w:t>
      </w:r>
    </w:p>
    <w:p w14:paraId="36C66143" w14:textId="77777777" w:rsidR="00EC4D5B" w:rsidRPr="005745BD" w:rsidRDefault="00EC4D5B" w:rsidP="009A31F0">
      <w:pPr>
        <w:numPr>
          <w:ilvl w:val="0"/>
          <w:numId w:val="59"/>
        </w:numPr>
        <w:spacing w:line="240" w:lineRule="auto"/>
        <w:ind w:left="1800" w:hanging="360"/>
        <w:rPr>
          <w:rFonts w:cs="Times New Roman"/>
          <w:color w:val="000000"/>
        </w:rPr>
      </w:pPr>
      <w:r w:rsidRPr="005745BD">
        <w:rPr>
          <w:smallCaps/>
        </w:rPr>
        <w:t>Sofocle</w:t>
      </w:r>
      <w:r w:rsidRPr="005745BD">
        <w:t xml:space="preserve">, </w:t>
      </w:r>
      <w:r w:rsidRPr="005745BD">
        <w:rPr>
          <w:i/>
          <w:iCs/>
        </w:rPr>
        <w:t>Antigone</w:t>
      </w:r>
      <w:r w:rsidRPr="005745BD">
        <w:t>.</w:t>
      </w:r>
    </w:p>
    <w:p w14:paraId="738E1650" w14:textId="77777777" w:rsidR="00EC4D5B" w:rsidRPr="005745BD" w:rsidRDefault="00EC4D5B" w:rsidP="005745BD">
      <w:pPr>
        <w:pStyle w:val="Titolo3"/>
      </w:pPr>
      <w:r w:rsidRPr="005745BD">
        <w:t>Metodo</w:t>
      </w:r>
    </w:p>
    <w:p w14:paraId="2CFAE623" w14:textId="77777777" w:rsidR="00EC4D5B" w:rsidRPr="005745BD" w:rsidRDefault="00EC4D5B" w:rsidP="005745BD">
      <w:pPr>
        <w:spacing w:line="240" w:lineRule="auto"/>
        <w:ind w:left="708"/>
      </w:pPr>
      <w:r w:rsidRPr="005745BD">
        <w:t>Il metodo prevede lezioni frontali da parte del docente, dibattiti guidati, visione di film, letture di testi, esercitazioni, esposizioni orali da parte degli studenti.</w:t>
      </w:r>
    </w:p>
    <w:p w14:paraId="305B95EC" w14:textId="77777777" w:rsidR="00EC4D5B" w:rsidRPr="005745BD" w:rsidRDefault="00EC4D5B" w:rsidP="005745BD">
      <w:pPr>
        <w:spacing w:line="240" w:lineRule="auto"/>
        <w:ind w:left="708"/>
      </w:pPr>
      <w:r w:rsidRPr="005745BD">
        <w:t>L’esame, solitamente, è diviso in due parti: la prima parte prevede la consegna di un elaborato e l’interrogazione orale sulla prima parte del programma, secondo le modalità espresse a lezione; la seconda parte prevede una prova scritta e l’interrogazione orale sulla seconda parte del programma, sempre secondo le modalità espresse a lezione.</w:t>
      </w:r>
    </w:p>
    <w:p w14:paraId="449343F8" w14:textId="77777777" w:rsidR="00EC4D5B" w:rsidRPr="005745BD" w:rsidRDefault="00EC4D5B" w:rsidP="005745BD">
      <w:pPr>
        <w:spacing w:line="240" w:lineRule="auto"/>
        <w:rPr>
          <w:rFonts w:cs="Times New Roman"/>
        </w:rPr>
      </w:pPr>
    </w:p>
    <w:p w14:paraId="60A354A3" w14:textId="77777777" w:rsidR="00EC4D5B" w:rsidRPr="005745BD" w:rsidRDefault="00EC4D5B" w:rsidP="005745BD">
      <w:pPr>
        <w:spacing w:line="240" w:lineRule="auto"/>
        <w:rPr>
          <w:rFonts w:cs="Times New Roman"/>
        </w:rPr>
      </w:pPr>
    </w:p>
    <w:p w14:paraId="74F2DF5B" w14:textId="77777777" w:rsidR="00EC4D5B" w:rsidRPr="005745BD" w:rsidRDefault="00EC4D5B" w:rsidP="005745BD">
      <w:pPr>
        <w:pStyle w:val="Titolo2"/>
      </w:pPr>
      <w:bookmarkStart w:id="128" w:name="_Toc496011214"/>
      <w:bookmarkStart w:id="129" w:name="_Toc82515517"/>
      <w:r w:rsidRPr="005745BD">
        <w:rPr>
          <w:rFonts w:cs="Times New Roman"/>
        </w:rPr>
        <w:br w:type="column"/>
      </w:r>
      <w:r w:rsidRPr="005745BD">
        <w:lastRenderedPageBreak/>
        <w:t>SPIRITUALITÀ DE</w:t>
      </w:r>
      <w:bookmarkEnd w:id="128"/>
      <w:r w:rsidRPr="005745BD">
        <w:t>L SACERDOTE DIOCESANO</w:t>
      </w:r>
      <w:bookmarkEnd w:id="129"/>
    </w:p>
    <w:p w14:paraId="246FA6B6" w14:textId="77777777" w:rsidR="00EC4D5B" w:rsidRPr="005745BD" w:rsidRDefault="00EC4D5B" w:rsidP="005745BD">
      <w:pPr>
        <w:spacing w:line="240" w:lineRule="auto"/>
        <w:rPr>
          <w:rFonts w:cs="Times New Roman"/>
        </w:rPr>
      </w:pPr>
    </w:p>
    <w:p w14:paraId="6A5B694F" w14:textId="77777777" w:rsidR="00EC4D5B" w:rsidRPr="005745BD" w:rsidRDefault="00EC4D5B" w:rsidP="00942E2D">
      <w:pPr>
        <w:pStyle w:val="Titolo3"/>
        <w:tabs>
          <w:tab w:val="center" w:pos="5244"/>
        </w:tabs>
        <w:rPr>
          <w:rFonts w:cs="Times New Roman"/>
        </w:rPr>
      </w:pPr>
      <w:r w:rsidRPr="005745BD">
        <w:t xml:space="preserve">Prof. don Andrea Vena </w:t>
      </w:r>
      <w:r>
        <w:rPr>
          <w:rFonts w:cs="Times New Roman"/>
        </w:rPr>
        <w:tab/>
      </w:r>
    </w:p>
    <w:p w14:paraId="4FE3E9B1" w14:textId="77777777" w:rsidR="00EC4D5B" w:rsidRPr="005745BD" w:rsidRDefault="00EC4D5B" w:rsidP="005745BD">
      <w:pPr>
        <w:spacing w:line="240" w:lineRule="auto"/>
        <w:rPr>
          <w:i/>
          <w:iCs/>
        </w:rPr>
      </w:pPr>
      <w:r>
        <w:rPr>
          <w:i/>
          <w:iCs/>
        </w:rPr>
        <w:t>m</w:t>
      </w:r>
      <w:r w:rsidRPr="005745BD">
        <w:rPr>
          <w:i/>
          <w:iCs/>
        </w:rPr>
        <w:t>odulo di 12 ore</w:t>
      </w:r>
      <w:r>
        <w:rPr>
          <w:i/>
          <w:iCs/>
        </w:rPr>
        <w:t>,</w:t>
      </w:r>
      <w:r w:rsidRPr="005745BD">
        <w:rPr>
          <w:i/>
          <w:iCs/>
        </w:rPr>
        <w:t xml:space="preserve"> secondo semestre; 1 credito </w:t>
      </w:r>
      <w:proofErr w:type="spellStart"/>
      <w:r w:rsidRPr="005745BD">
        <w:rPr>
          <w:i/>
          <w:iCs/>
        </w:rPr>
        <w:t>eccl</w:t>
      </w:r>
      <w:proofErr w:type="spellEnd"/>
      <w:r w:rsidRPr="005745BD">
        <w:rPr>
          <w:i/>
          <w:iCs/>
        </w:rPr>
        <w:t xml:space="preserve">.; 1 </w:t>
      </w:r>
      <w:proofErr w:type="spellStart"/>
      <w:r w:rsidRPr="005745BD">
        <w:rPr>
          <w:i/>
          <w:iCs/>
        </w:rPr>
        <w:t>ect</w:t>
      </w:r>
      <w:proofErr w:type="spellEnd"/>
    </w:p>
    <w:p w14:paraId="75891E03" w14:textId="77777777" w:rsidR="00EC4D5B" w:rsidRPr="005745BD" w:rsidRDefault="00EC4D5B" w:rsidP="005745BD">
      <w:pPr>
        <w:spacing w:line="240" w:lineRule="auto"/>
        <w:rPr>
          <w:rFonts w:cs="Times New Roman"/>
        </w:rPr>
      </w:pPr>
    </w:p>
    <w:p w14:paraId="28515CD1" w14:textId="77777777" w:rsidR="00EC4D5B" w:rsidRPr="005745BD" w:rsidRDefault="00EC4D5B" w:rsidP="005745BD">
      <w:pPr>
        <w:spacing w:line="240" w:lineRule="auto"/>
      </w:pPr>
      <w:r w:rsidRPr="005745BD">
        <w:t xml:space="preserve">Il corso si prefigge di tratteggiare, pur in modo sintetico, la spiritualità degli stati di vita sacerdotale, religiosa e laicale. La spiritualità sacerdotale ha una sua propria e precisa spiritualità, che negli anni si è andata sempre più specificando e chiarendo: il corso si prefigge di cogliere i tratti di questo profilo dando propria identità alla spiritualità del sacerdote diocesano. </w:t>
      </w:r>
    </w:p>
    <w:p w14:paraId="54627DFD" w14:textId="77777777" w:rsidR="00EC4D5B" w:rsidRPr="005745BD" w:rsidRDefault="00EC4D5B" w:rsidP="005745BD">
      <w:pPr>
        <w:spacing w:line="240" w:lineRule="auto"/>
      </w:pPr>
    </w:p>
    <w:p w14:paraId="6188385D" w14:textId="77777777" w:rsidR="00EC4D5B" w:rsidRPr="005745BD" w:rsidRDefault="00EC4D5B" w:rsidP="005745BD">
      <w:pPr>
        <w:spacing w:line="240" w:lineRule="auto"/>
        <w:ind w:left="993" w:hanging="285"/>
        <w:rPr>
          <w:rFonts w:cs="Times New Roman"/>
          <w:b/>
          <w:bCs/>
        </w:rPr>
      </w:pPr>
      <w:r w:rsidRPr="005745BD">
        <w:t xml:space="preserve">I. </w:t>
      </w:r>
      <w:r w:rsidRPr="005745BD">
        <w:rPr>
          <w:b/>
          <w:bCs/>
        </w:rPr>
        <w:t xml:space="preserve">La spiritualità del sacerdote diocesano </w:t>
      </w:r>
    </w:p>
    <w:p w14:paraId="41E71F60" w14:textId="77777777" w:rsidR="00EC4D5B" w:rsidRPr="005745BD" w:rsidRDefault="00EC4D5B" w:rsidP="00390961">
      <w:pPr>
        <w:pStyle w:val="Paragrafoelenco"/>
      </w:pPr>
      <w:proofErr w:type="spellStart"/>
      <w:r w:rsidRPr="005745BD">
        <w:t>I.a</w:t>
      </w:r>
      <w:proofErr w:type="spellEnd"/>
      <w:r w:rsidRPr="005745BD">
        <w:tab/>
        <w:t>Fondamenti della spiritualità sacerdotale</w:t>
      </w:r>
      <w:r>
        <w:t>.</w:t>
      </w:r>
    </w:p>
    <w:p w14:paraId="5AAB8CAD" w14:textId="77777777" w:rsidR="00EC4D5B" w:rsidRPr="005745BD" w:rsidRDefault="00EC4D5B" w:rsidP="00390961">
      <w:pPr>
        <w:pStyle w:val="Paragrafoelenco"/>
      </w:pPr>
      <w:proofErr w:type="spellStart"/>
      <w:r w:rsidRPr="005745BD">
        <w:t>I.b</w:t>
      </w:r>
      <w:proofErr w:type="spellEnd"/>
      <w:r w:rsidRPr="005745BD">
        <w:tab/>
        <w:t>La vita spirituale del presbitero</w:t>
      </w:r>
      <w:r>
        <w:t>.</w:t>
      </w:r>
    </w:p>
    <w:p w14:paraId="0240AAC8" w14:textId="77777777" w:rsidR="00EC4D5B" w:rsidRPr="005745BD" w:rsidRDefault="00EC4D5B" w:rsidP="00390961">
      <w:pPr>
        <w:pStyle w:val="Paragrafoelenco"/>
      </w:pPr>
      <w:proofErr w:type="spellStart"/>
      <w:r w:rsidRPr="005745BD">
        <w:t>I.c</w:t>
      </w:r>
      <w:proofErr w:type="spellEnd"/>
      <w:r w:rsidRPr="005745BD">
        <w:tab/>
        <w:t>Riflessioni in atto sul prete diocesano e sulla sua azione pastorale</w:t>
      </w:r>
      <w:r>
        <w:t>.</w:t>
      </w:r>
    </w:p>
    <w:p w14:paraId="05E47DA5" w14:textId="77777777" w:rsidR="00EC4D5B" w:rsidRPr="005745BD" w:rsidRDefault="00EC4D5B" w:rsidP="005745BD">
      <w:pPr>
        <w:spacing w:line="240" w:lineRule="auto"/>
        <w:ind w:firstLine="709"/>
      </w:pPr>
      <w:r w:rsidRPr="005745BD">
        <w:t xml:space="preserve">II. </w:t>
      </w:r>
      <w:r w:rsidRPr="005745BD">
        <w:rPr>
          <w:b/>
          <w:bCs/>
        </w:rPr>
        <w:t>Figure di sacerdoti diocesani per cogliere il valore e significato dell’incardinazione</w:t>
      </w:r>
      <w:r w:rsidRPr="005745BD">
        <w:t xml:space="preserve"> </w:t>
      </w:r>
    </w:p>
    <w:p w14:paraId="29B4E542" w14:textId="77777777" w:rsidR="00EC4D5B" w:rsidRPr="005745BD" w:rsidRDefault="00EC4D5B" w:rsidP="005745BD">
      <w:pPr>
        <w:spacing w:line="240" w:lineRule="auto"/>
        <w:ind w:firstLine="709"/>
      </w:pPr>
      <w:r w:rsidRPr="005745BD">
        <w:tab/>
      </w:r>
      <w:proofErr w:type="spellStart"/>
      <w:r w:rsidRPr="005745BD">
        <w:t>II.a</w:t>
      </w:r>
      <w:proofErr w:type="spellEnd"/>
      <w:r w:rsidRPr="005745BD">
        <w:tab/>
        <w:t xml:space="preserve">fr. Agostino Gemelli </w:t>
      </w:r>
    </w:p>
    <w:p w14:paraId="1BCBD5EF" w14:textId="77777777" w:rsidR="00EC4D5B" w:rsidRPr="005745BD" w:rsidRDefault="00EC4D5B" w:rsidP="005745BD">
      <w:pPr>
        <w:spacing w:line="240" w:lineRule="auto"/>
        <w:ind w:firstLine="709"/>
      </w:pPr>
      <w:r w:rsidRPr="005745BD">
        <w:tab/>
      </w:r>
      <w:proofErr w:type="spellStart"/>
      <w:r w:rsidRPr="005745BD">
        <w:t>II.b</w:t>
      </w:r>
      <w:proofErr w:type="spellEnd"/>
      <w:r w:rsidRPr="005745BD">
        <w:tab/>
        <w:t>d. Tonino Bello, vescovo</w:t>
      </w:r>
    </w:p>
    <w:p w14:paraId="75DAE88E" w14:textId="77777777" w:rsidR="00EC4D5B" w:rsidRPr="005745BD" w:rsidRDefault="00EC4D5B" w:rsidP="005745BD">
      <w:pPr>
        <w:spacing w:line="240" w:lineRule="auto"/>
        <w:ind w:firstLine="709"/>
      </w:pPr>
      <w:r w:rsidRPr="005745BD">
        <w:tab/>
      </w:r>
      <w:proofErr w:type="spellStart"/>
      <w:r w:rsidRPr="005745BD">
        <w:t>II.c</w:t>
      </w:r>
      <w:proofErr w:type="spellEnd"/>
      <w:r w:rsidRPr="005745BD">
        <w:tab/>
        <w:t>d. Primo Mazzolari</w:t>
      </w:r>
    </w:p>
    <w:p w14:paraId="6A189704" w14:textId="77777777" w:rsidR="00EC4D5B" w:rsidRPr="005745BD" w:rsidRDefault="00EC4D5B" w:rsidP="005745BD">
      <w:pPr>
        <w:spacing w:line="240" w:lineRule="auto"/>
        <w:ind w:firstLine="709"/>
      </w:pPr>
      <w:r w:rsidRPr="005745BD">
        <w:tab/>
      </w:r>
      <w:proofErr w:type="spellStart"/>
      <w:r w:rsidRPr="005745BD">
        <w:t>II.d</w:t>
      </w:r>
      <w:proofErr w:type="spellEnd"/>
      <w:r w:rsidRPr="005745BD">
        <w:tab/>
        <w:t xml:space="preserve">d. Zeno di </w:t>
      </w:r>
      <w:proofErr w:type="spellStart"/>
      <w:r w:rsidRPr="005745BD">
        <w:t>Nomadelfia</w:t>
      </w:r>
      <w:proofErr w:type="spellEnd"/>
    </w:p>
    <w:p w14:paraId="4C666D9D" w14:textId="77777777" w:rsidR="00EC4D5B" w:rsidRPr="005745BD" w:rsidRDefault="00EC4D5B" w:rsidP="005745BD">
      <w:pPr>
        <w:spacing w:line="240" w:lineRule="auto"/>
        <w:ind w:firstLine="709"/>
        <w:rPr>
          <w:rFonts w:cs="Times New Roman"/>
        </w:rPr>
      </w:pPr>
      <w:r w:rsidRPr="005745BD">
        <w:tab/>
      </w:r>
      <w:proofErr w:type="spellStart"/>
      <w:r w:rsidRPr="005745BD">
        <w:t>II.e</w:t>
      </w:r>
      <w:proofErr w:type="spellEnd"/>
      <w:r w:rsidRPr="005745BD">
        <w:tab/>
        <w:t xml:space="preserve">d. Pino </w:t>
      </w:r>
      <w:r>
        <w:t>Pugliesi.</w:t>
      </w:r>
    </w:p>
    <w:p w14:paraId="1087EEDD" w14:textId="77777777" w:rsidR="00EC4D5B" w:rsidRPr="005745BD" w:rsidRDefault="00EC4D5B" w:rsidP="005745BD">
      <w:pPr>
        <w:spacing w:line="240" w:lineRule="auto"/>
        <w:ind w:firstLine="709"/>
        <w:rPr>
          <w:rFonts w:cs="Times New Roman"/>
        </w:rPr>
      </w:pPr>
      <w:r w:rsidRPr="005745BD">
        <w:rPr>
          <w:rFonts w:cs="Times New Roman"/>
        </w:rPr>
        <w:tab/>
      </w:r>
    </w:p>
    <w:p w14:paraId="49E34B0F" w14:textId="77777777" w:rsidR="00EC4D5B" w:rsidRPr="005745BD" w:rsidRDefault="00EC4D5B" w:rsidP="005745BD">
      <w:pPr>
        <w:spacing w:line="240" w:lineRule="auto"/>
        <w:rPr>
          <w:b/>
          <w:bCs/>
        </w:rPr>
      </w:pPr>
      <w:r w:rsidRPr="005745BD">
        <w:rPr>
          <w:b/>
          <w:bCs/>
        </w:rPr>
        <w:t>Bibliografia essenziale per la spiritualità del sacerdote diocesano</w:t>
      </w:r>
    </w:p>
    <w:p w14:paraId="2FC34FD3" w14:textId="77777777" w:rsidR="00EC4D5B" w:rsidRPr="005745BD" w:rsidRDefault="00EC4D5B" w:rsidP="00390961">
      <w:pPr>
        <w:pStyle w:val="Paragrafoelenco"/>
        <w:rPr>
          <w:b/>
          <w:bCs/>
        </w:rPr>
      </w:pPr>
      <w:r w:rsidRPr="005745BD">
        <w:rPr>
          <w:smallCaps/>
        </w:rPr>
        <w:t>Costa</w:t>
      </w:r>
      <w:r w:rsidRPr="005745BD">
        <w:t xml:space="preserve"> M., </w:t>
      </w:r>
      <w:r w:rsidRPr="003A74D6">
        <w:rPr>
          <w:i/>
          <w:iCs/>
        </w:rPr>
        <w:t>Tra identità e formazione: la spiritualità sacerdotale</w:t>
      </w:r>
      <w:r w:rsidRPr="005745BD">
        <w:t xml:space="preserve">, Edizioni ADP. </w:t>
      </w:r>
    </w:p>
    <w:p w14:paraId="72DA0F2A" w14:textId="77777777" w:rsidR="00EC4D5B" w:rsidRPr="005745BD" w:rsidRDefault="00EC4D5B" w:rsidP="00390961">
      <w:pPr>
        <w:pStyle w:val="Paragrafoelenco"/>
      </w:pPr>
      <w:r w:rsidRPr="005745BD">
        <w:t>Presbyterorum Ordinis</w:t>
      </w:r>
    </w:p>
    <w:p w14:paraId="3284C355" w14:textId="77777777" w:rsidR="00EC4D5B" w:rsidRPr="005745BD" w:rsidRDefault="00EC4D5B" w:rsidP="00390961">
      <w:pPr>
        <w:pStyle w:val="Paragrafoelenco"/>
      </w:pPr>
      <w:proofErr w:type="spellStart"/>
      <w:r w:rsidRPr="005745BD">
        <w:t>Pastores</w:t>
      </w:r>
      <w:proofErr w:type="spellEnd"/>
      <w:r w:rsidRPr="005745BD">
        <w:t xml:space="preserve"> </w:t>
      </w:r>
      <w:proofErr w:type="spellStart"/>
      <w:r w:rsidRPr="005745BD">
        <w:t>dabo</w:t>
      </w:r>
      <w:proofErr w:type="spellEnd"/>
      <w:r w:rsidRPr="005745BD">
        <w:t xml:space="preserve"> Vobis </w:t>
      </w:r>
    </w:p>
    <w:p w14:paraId="2A465E22" w14:textId="77777777" w:rsidR="00EC4D5B" w:rsidRPr="005745BD" w:rsidRDefault="00EC4D5B" w:rsidP="00390961">
      <w:pPr>
        <w:pStyle w:val="Paragrafoelenco"/>
      </w:pPr>
      <w:r w:rsidRPr="005745BD">
        <w:t>Omelie e interventi di papa Francesco ai seminaristi e ai sacerdoti (a partire dagli Esercizi spirituali tenuti da papa Francesco in occasione del Giubileo della Misericordia,</w:t>
      </w:r>
    </w:p>
    <w:p w14:paraId="6896186A" w14:textId="77777777" w:rsidR="00EC4D5B" w:rsidRPr="005745BD" w:rsidRDefault="00EC4D5B" w:rsidP="00390961">
      <w:pPr>
        <w:pStyle w:val="Paragrafoelenco"/>
      </w:pPr>
      <w:r w:rsidRPr="005745BD">
        <w:t xml:space="preserve">M. </w:t>
      </w:r>
      <w:r w:rsidRPr="005745BD">
        <w:rPr>
          <w:smallCaps/>
        </w:rPr>
        <w:t>Semeraro</w:t>
      </w:r>
      <w:r w:rsidRPr="005745BD">
        <w:t xml:space="preserve">, </w:t>
      </w:r>
      <w:r w:rsidRPr="005745BD">
        <w:rPr>
          <w:i/>
          <w:iCs/>
        </w:rPr>
        <w:t>Custodiamo il nostro desiderio</w:t>
      </w:r>
      <w:r w:rsidRPr="005745BD">
        <w:t xml:space="preserve">, </w:t>
      </w:r>
      <w:proofErr w:type="spellStart"/>
      <w:r w:rsidRPr="005745BD">
        <w:t>Mither</w:t>
      </w:r>
      <w:proofErr w:type="spellEnd"/>
      <w:r w:rsidRPr="005745BD">
        <w:t xml:space="preserve"> </w:t>
      </w:r>
      <w:proofErr w:type="spellStart"/>
      <w:r w:rsidRPr="005745BD">
        <w:t>Thev</w:t>
      </w:r>
      <w:proofErr w:type="spellEnd"/>
      <w:r w:rsidRPr="005745BD">
        <w:t xml:space="preserve">, 2017 </w:t>
      </w:r>
    </w:p>
    <w:p w14:paraId="61338115" w14:textId="77777777" w:rsidR="00EC4D5B" w:rsidRPr="005745BD" w:rsidRDefault="00EC4D5B" w:rsidP="00390961">
      <w:pPr>
        <w:pStyle w:val="Paragrafoelenco"/>
      </w:pPr>
      <w:r w:rsidRPr="005745BD">
        <w:t xml:space="preserve">J. </w:t>
      </w:r>
      <w:proofErr w:type="spellStart"/>
      <w:r w:rsidRPr="005745BD">
        <w:rPr>
          <w:smallCaps/>
        </w:rPr>
        <w:t>Mallon</w:t>
      </w:r>
      <w:proofErr w:type="spellEnd"/>
      <w:r w:rsidRPr="005745BD">
        <w:t xml:space="preserve">, </w:t>
      </w:r>
      <w:r w:rsidRPr="003A74D6">
        <w:rPr>
          <w:i/>
          <w:iCs/>
        </w:rPr>
        <w:t>Divino Rinnovamento per una parrocchia missionaria</w:t>
      </w:r>
      <w:r w:rsidRPr="005745BD">
        <w:t>, EMP, 2014</w:t>
      </w:r>
    </w:p>
    <w:p w14:paraId="0FEBF606" w14:textId="77777777" w:rsidR="00EC4D5B" w:rsidRPr="005745BD" w:rsidRDefault="00EC4D5B" w:rsidP="00390961">
      <w:pPr>
        <w:pStyle w:val="Paragrafoelenco"/>
      </w:pPr>
      <w:r w:rsidRPr="005745BD">
        <w:t xml:space="preserve">J. </w:t>
      </w:r>
      <w:proofErr w:type="spellStart"/>
      <w:r w:rsidRPr="005745BD">
        <w:rPr>
          <w:smallCaps/>
        </w:rPr>
        <w:t>Mericer</w:t>
      </w:r>
      <w:proofErr w:type="spellEnd"/>
      <w:r w:rsidRPr="005745BD">
        <w:t xml:space="preserve">, </w:t>
      </w:r>
      <w:r w:rsidRPr="005745BD">
        <w:rPr>
          <w:i/>
          <w:iCs/>
        </w:rPr>
        <w:t>Il Parroco ha dato di matto</w:t>
      </w:r>
      <w:r w:rsidRPr="005745BD">
        <w:t>, San Paolo, 2017</w:t>
      </w:r>
    </w:p>
    <w:p w14:paraId="6A49ED2A" w14:textId="77777777" w:rsidR="00EC4D5B" w:rsidRPr="005745BD" w:rsidRDefault="00EC4D5B" w:rsidP="00390961">
      <w:pPr>
        <w:pStyle w:val="Paragrafoelenco"/>
      </w:pPr>
      <w:r w:rsidRPr="005745BD">
        <w:t xml:space="preserve">E. </w:t>
      </w:r>
      <w:r w:rsidRPr="005745BD">
        <w:rPr>
          <w:smallCaps/>
        </w:rPr>
        <w:t>Bandini</w:t>
      </w:r>
      <w:r w:rsidRPr="005745BD">
        <w:t xml:space="preserve">, </w:t>
      </w:r>
      <w:r w:rsidRPr="003A74D6">
        <w:rPr>
          <w:i/>
          <w:iCs/>
        </w:rPr>
        <w:t>Don Camillo pastore con l’odore delle pecore</w:t>
      </w:r>
      <w:r w:rsidRPr="005745BD">
        <w:t>, Ancora, 2017</w:t>
      </w:r>
    </w:p>
    <w:p w14:paraId="311C4BCF" w14:textId="77777777" w:rsidR="00EC4D5B" w:rsidRPr="005745BD" w:rsidRDefault="00EC4D5B" w:rsidP="00390961">
      <w:pPr>
        <w:pStyle w:val="Paragrafoelenco"/>
      </w:pPr>
      <w:r w:rsidRPr="005745BD">
        <w:t xml:space="preserve">T. </w:t>
      </w:r>
      <w:proofErr w:type="spellStart"/>
      <w:r w:rsidRPr="005745BD">
        <w:rPr>
          <w:smallCaps/>
        </w:rPr>
        <w:t>Frings</w:t>
      </w:r>
      <w:proofErr w:type="spellEnd"/>
      <w:r w:rsidRPr="005745BD">
        <w:t xml:space="preserve">, </w:t>
      </w:r>
      <w:r w:rsidRPr="003A74D6">
        <w:rPr>
          <w:i/>
          <w:iCs/>
        </w:rPr>
        <w:t>Così non posso più fare il parroco</w:t>
      </w:r>
      <w:r w:rsidRPr="005745BD">
        <w:t>, Ancora, 2017</w:t>
      </w:r>
    </w:p>
    <w:p w14:paraId="25951F17" w14:textId="77777777" w:rsidR="00EC4D5B" w:rsidRPr="005745BD" w:rsidRDefault="00EC4D5B" w:rsidP="005745BD">
      <w:pPr>
        <w:spacing w:line="240" w:lineRule="auto"/>
        <w:rPr>
          <w:rFonts w:cs="Times New Roman"/>
        </w:rPr>
      </w:pPr>
      <w:r w:rsidRPr="005745BD">
        <w:rPr>
          <w:i/>
          <w:iCs/>
          <w:sz w:val="22"/>
          <w:szCs w:val="22"/>
        </w:rPr>
        <w:t>Ulteriori riferimenti e/o articoli saranno indicati durante il corso</w:t>
      </w:r>
      <w:r w:rsidRPr="005745BD">
        <w:rPr>
          <w:sz w:val="22"/>
          <w:szCs w:val="22"/>
        </w:rPr>
        <w:t xml:space="preserve">. </w:t>
      </w:r>
    </w:p>
    <w:p w14:paraId="64D6757E" w14:textId="77777777" w:rsidR="00EC4D5B" w:rsidRPr="005745BD" w:rsidRDefault="00EC4D5B" w:rsidP="005745BD">
      <w:pPr>
        <w:autoSpaceDE w:val="0"/>
        <w:autoSpaceDN w:val="0"/>
        <w:adjustRightInd w:val="0"/>
        <w:spacing w:line="240" w:lineRule="auto"/>
        <w:rPr>
          <w:rFonts w:cs="Times New Roman"/>
        </w:rPr>
      </w:pPr>
    </w:p>
    <w:p w14:paraId="12664F33" w14:textId="77777777" w:rsidR="00EC4D5B" w:rsidRPr="005745BD" w:rsidRDefault="00EC4D5B" w:rsidP="005745BD">
      <w:pPr>
        <w:autoSpaceDE w:val="0"/>
        <w:autoSpaceDN w:val="0"/>
        <w:adjustRightInd w:val="0"/>
        <w:spacing w:line="240" w:lineRule="auto"/>
        <w:rPr>
          <w:rFonts w:cs="Times New Roman"/>
        </w:rPr>
      </w:pPr>
    </w:p>
    <w:p w14:paraId="79F904A2" w14:textId="77777777" w:rsidR="00EC4D5B" w:rsidRPr="005745BD" w:rsidRDefault="00EC4D5B" w:rsidP="005745BD">
      <w:pPr>
        <w:pStyle w:val="Titolo2"/>
        <w:rPr>
          <w:rFonts w:eastAsia="Times New Roman" w:cs="Times New Roman"/>
          <w:lang w:eastAsia="en-US"/>
        </w:rPr>
      </w:pPr>
      <w:bookmarkStart w:id="130" w:name="_Toc82515518"/>
      <w:r w:rsidRPr="005745BD">
        <w:t>LINGUA E CULTURA ITALIANA</w:t>
      </w:r>
      <w:bookmarkEnd w:id="130"/>
    </w:p>
    <w:p w14:paraId="6133A207" w14:textId="77777777" w:rsidR="00EC4D5B" w:rsidRPr="005745BD" w:rsidRDefault="00EC4D5B" w:rsidP="005745BD">
      <w:pPr>
        <w:spacing w:line="240" w:lineRule="auto"/>
        <w:jc w:val="center"/>
        <w:rPr>
          <w:rFonts w:cs="Times New Roman"/>
          <w:sz w:val="32"/>
          <w:szCs w:val="32"/>
        </w:rPr>
      </w:pPr>
    </w:p>
    <w:p w14:paraId="14DBC508" w14:textId="77777777" w:rsidR="00EC4D5B" w:rsidRPr="005745BD" w:rsidRDefault="00EC4D5B" w:rsidP="005745BD">
      <w:pPr>
        <w:pStyle w:val="Titolo3"/>
      </w:pPr>
      <w:r w:rsidRPr="005745BD">
        <w:t xml:space="preserve">Prof. don Pier Aldo Colussi </w:t>
      </w:r>
    </w:p>
    <w:p w14:paraId="4E227941" w14:textId="77777777" w:rsidR="00EC4D5B" w:rsidRPr="005745BD" w:rsidRDefault="00EC4D5B" w:rsidP="005745BD">
      <w:pPr>
        <w:spacing w:line="240" w:lineRule="auto"/>
        <w:rPr>
          <w:i/>
          <w:iCs/>
        </w:rPr>
      </w:pPr>
      <w:r w:rsidRPr="005745BD">
        <w:rPr>
          <w:i/>
          <w:iCs/>
        </w:rPr>
        <w:t>2 ore settimanali, primo semestre</w:t>
      </w:r>
    </w:p>
    <w:p w14:paraId="1B92990B" w14:textId="77777777" w:rsidR="00EC4D5B" w:rsidRPr="005745BD" w:rsidRDefault="00EC4D5B" w:rsidP="005745BD">
      <w:pPr>
        <w:spacing w:line="240" w:lineRule="auto"/>
        <w:rPr>
          <w:rFonts w:cs="Times New Roman"/>
        </w:rPr>
      </w:pPr>
    </w:p>
    <w:p w14:paraId="6205FA15" w14:textId="77777777" w:rsidR="00EC4D5B" w:rsidRPr="005745BD" w:rsidRDefault="00EC4D5B" w:rsidP="005745BD">
      <w:pPr>
        <w:spacing w:line="240" w:lineRule="auto"/>
        <w:rPr>
          <w:rFonts w:eastAsia="Times New Roman" w:cs="Times New Roman"/>
          <w:lang w:eastAsia="en-US"/>
        </w:rPr>
      </w:pPr>
      <w:r w:rsidRPr="005745BD">
        <w:t xml:space="preserve">Scopo essenziale dello studio sarà quello di padroneggiare pienamente la lingua italiana e in particolare: dominare la scrittura in tutti i suoi aspetti, da quelli elementari (ortografia e morfologia) a quelli più avanzati (sintassi complessa, precisione e ricchezza del lessico, anche letterario e specialistico), modulando le competenze acquisite in rapporto ai diversi contesti e scopi comunicativi; saper leggere e comprendere testi complessi di diversa natura, cogliendo le implicazioni e le sfumature di significato proprie di ciascuno di essi, in rapporto il contesto storico e culturale. </w:t>
      </w:r>
    </w:p>
    <w:p w14:paraId="1A57F596" w14:textId="77777777" w:rsidR="00EC4D5B" w:rsidRPr="005745BD" w:rsidRDefault="00EC4D5B" w:rsidP="005745BD">
      <w:pPr>
        <w:spacing w:line="240" w:lineRule="auto"/>
      </w:pPr>
      <w:r w:rsidRPr="005745BD">
        <w:t>Conoscere i presupposti culturali e la natura delle istituzioni politiche, giuridiche, sociali ed economiche, con riferimento particolare all’Italia e all’Europa, e comprendere i diritti e i doveri che caratterizzano l’essere cittadini.</w:t>
      </w:r>
    </w:p>
    <w:p w14:paraId="3B753BEE" w14:textId="77777777" w:rsidR="00EC4D5B" w:rsidRPr="005745BD" w:rsidRDefault="00EC4D5B" w:rsidP="005745BD">
      <w:pPr>
        <w:spacing w:line="240" w:lineRule="auto"/>
      </w:pPr>
      <w:r w:rsidRPr="005745BD">
        <w:t>Conoscere gli aspetti fondamentali della cultura e della tradizione letteraria, artistica, filosofica, religiosa italiana ed europea attraverso lo studio delle opere, degli autori e del pensiero più significativi per confrontarli con altre tradizioni e culture. Essere consapevoli del valore del patrimonio artistico italiano, della sua importanza come fondamentale risorsa culturale ed economica, della necessità di preservarlo attraverso gli strumenti della tutela e della conservazione. Conoscere gli elementi essenziali e distintivi della cultura e della civiltà dei paesi europei e mondiali, di fronte alla globalizzazione attuale.</w:t>
      </w:r>
    </w:p>
    <w:p w14:paraId="1B88FB65" w14:textId="77777777" w:rsidR="00EC4D5B" w:rsidRPr="005745BD" w:rsidRDefault="00EC4D5B" w:rsidP="005745BD">
      <w:pPr>
        <w:spacing w:line="240" w:lineRule="auto"/>
      </w:pPr>
      <w:r w:rsidRPr="005745BD">
        <w:t xml:space="preserve">Nello studio della cultura e della letteratura del ‘800-‘900-2000 si seguirà un metodo propriamente storico, che permetterà una più critica conoscenza e comprensione della civiltà dei secoli passati e della moderna e dei loro rapporti. Lo studio della contemporaneità e della cultura e letteratura moderna sarà accompagnato da letture di documenti e di passi </w:t>
      </w:r>
      <w:r w:rsidRPr="005745BD">
        <w:lastRenderedPageBreak/>
        <w:t>significativi dei singoli autori dei secoli accennati. Di volta in volta si proporranno sobri rilievi sugli scrittori, per cogliere i caratteri salienti e distintivi degli autori e delle epoche, e per sollecitare da parte degli studenti precise osservazioni e giudizi critici sui singoli scrittoti ed opere lette. Non si trascureranno, d'altra parte, opportuni rilievi grammaticali, sintattici e lessicali sia nella esposizione orale che critta degli studenti.</w:t>
      </w:r>
    </w:p>
    <w:p w14:paraId="712114AD" w14:textId="77777777" w:rsidR="00EC4D5B" w:rsidRPr="005745BD" w:rsidRDefault="00EC4D5B" w:rsidP="005745BD">
      <w:pPr>
        <w:spacing w:line="240" w:lineRule="auto"/>
      </w:pPr>
    </w:p>
    <w:p w14:paraId="1D231986" w14:textId="77777777" w:rsidR="00EC4D5B" w:rsidRPr="005745BD" w:rsidRDefault="00EC4D5B" w:rsidP="005745BD">
      <w:pPr>
        <w:pStyle w:val="Titolo3"/>
      </w:pPr>
      <w:r w:rsidRPr="005745BD">
        <w:t>PROGRAMMA</w:t>
      </w:r>
    </w:p>
    <w:p w14:paraId="6696FA13" w14:textId="77777777" w:rsidR="00EC4D5B" w:rsidRPr="005745BD" w:rsidRDefault="00EC4D5B" w:rsidP="009A31F0">
      <w:pPr>
        <w:numPr>
          <w:ilvl w:val="0"/>
          <w:numId w:val="61"/>
        </w:numPr>
        <w:spacing w:line="240" w:lineRule="auto"/>
        <w:ind w:left="426" w:hanging="426"/>
      </w:pPr>
      <w:r w:rsidRPr="005745BD">
        <w:t>Si leggeranno alcuni canti, o parte di canti, con commento ed analisi testuale del Paradiso dantesco:</w:t>
      </w:r>
    </w:p>
    <w:p w14:paraId="4904A748" w14:textId="77777777" w:rsidR="00EC4D5B" w:rsidRPr="005745BD" w:rsidRDefault="00EC4D5B" w:rsidP="005745BD">
      <w:pPr>
        <w:spacing w:line="240" w:lineRule="auto"/>
        <w:ind w:left="426" w:hanging="426"/>
        <w:rPr>
          <w:rFonts w:cs="Times New Roman"/>
        </w:rPr>
      </w:pPr>
    </w:p>
    <w:p w14:paraId="52926313" w14:textId="77777777" w:rsidR="00EC4D5B" w:rsidRPr="005745BD" w:rsidRDefault="00EC4D5B" w:rsidP="005745BD">
      <w:pPr>
        <w:spacing w:line="240" w:lineRule="auto"/>
      </w:pPr>
      <w:r w:rsidRPr="005745BD">
        <w:t>Canto 1</w:t>
      </w:r>
      <w:r w:rsidRPr="005745BD">
        <w:tab/>
      </w:r>
      <w:r w:rsidRPr="005745BD">
        <w:tab/>
      </w:r>
      <w:r w:rsidRPr="005745BD">
        <w:tab/>
        <w:t>Canto 3</w:t>
      </w:r>
      <w:r w:rsidRPr="005745BD">
        <w:tab/>
      </w:r>
      <w:r w:rsidRPr="005745BD">
        <w:tab/>
      </w:r>
      <w:r w:rsidRPr="005745BD">
        <w:tab/>
        <w:t>Canto 6</w:t>
      </w:r>
      <w:r w:rsidRPr="005745BD">
        <w:tab/>
      </w:r>
      <w:r w:rsidRPr="005745BD">
        <w:tab/>
      </w:r>
      <w:r w:rsidRPr="005745BD">
        <w:tab/>
        <w:t>Canto 8</w:t>
      </w:r>
    </w:p>
    <w:p w14:paraId="54EFBBA6" w14:textId="77777777" w:rsidR="00EC4D5B" w:rsidRPr="005745BD" w:rsidRDefault="00EC4D5B" w:rsidP="005745BD">
      <w:pPr>
        <w:spacing w:line="240" w:lineRule="auto"/>
      </w:pPr>
      <w:r w:rsidRPr="005745BD">
        <w:t>Canto 11</w:t>
      </w:r>
      <w:r w:rsidRPr="005745BD">
        <w:tab/>
      </w:r>
      <w:r w:rsidRPr="005745BD">
        <w:tab/>
        <w:t>Canto 12</w:t>
      </w:r>
      <w:r w:rsidRPr="005745BD">
        <w:tab/>
      </w:r>
      <w:r w:rsidRPr="005745BD">
        <w:tab/>
        <w:t>Canto 15</w:t>
      </w:r>
      <w:r w:rsidRPr="005745BD">
        <w:tab/>
      </w:r>
      <w:r w:rsidRPr="005745BD">
        <w:tab/>
        <w:t>Canto 17</w:t>
      </w:r>
    </w:p>
    <w:p w14:paraId="0BFEB0CA" w14:textId="77777777" w:rsidR="00EC4D5B" w:rsidRPr="005745BD" w:rsidRDefault="00EC4D5B" w:rsidP="005745BD">
      <w:pPr>
        <w:spacing w:line="240" w:lineRule="auto"/>
      </w:pPr>
      <w:r w:rsidRPr="005745BD">
        <w:t>Canto 22</w:t>
      </w:r>
      <w:r w:rsidRPr="005745BD">
        <w:tab/>
      </w:r>
      <w:r w:rsidRPr="005745BD">
        <w:tab/>
        <w:t>Canto 27</w:t>
      </w:r>
      <w:r w:rsidRPr="005745BD">
        <w:tab/>
      </w:r>
      <w:r w:rsidRPr="005745BD">
        <w:tab/>
        <w:t>Canto 31</w:t>
      </w:r>
      <w:r w:rsidRPr="005745BD">
        <w:tab/>
      </w:r>
      <w:r w:rsidRPr="005745BD">
        <w:tab/>
        <w:t>Canto 33</w:t>
      </w:r>
    </w:p>
    <w:p w14:paraId="44D0F4EC" w14:textId="77777777" w:rsidR="00EC4D5B" w:rsidRPr="005745BD" w:rsidRDefault="00EC4D5B" w:rsidP="005745BD">
      <w:pPr>
        <w:spacing w:line="240" w:lineRule="auto"/>
      </w:pPr>
    </w:p>
    <w:p w14:paraId="1F50DCC6" w14:textId="77777777" w:rsidR="00EC4D5B" w:rsidRPr="005745BD" w:rsidRDefault="00EC4D5B" w:rsidP="009A31F0">
      <w:pPr>
        <w:numPr>
          <w:ilvl w:val="0"/>
          <w:numId w:val="61"/>
        </w:numPr>
        <w:spacing w:line="240" w:lineRule="auto"/>
        <w:ind w:left="426" w:hanging="426"/>
      </w:pPr>
      <w:r w:rsidRPr="005745BD">
        <w:t>Foscolo: Sonetti: Alla sera, A Zacinto, In morte del fratello Giovanni. Passi dei Sepolcri.</w:t>
      </w:r>
    </w:p>
    <w:p w14:paraId="7C326600" w14:textId="77777777" w:rsidR="00EC4D5B" w:rsidRPr="005745BD" w:rsidRDefault="00EC4D5B" w:rsidP="009A31F0">
      <w:pPr>
        <w:numPr>
          <w:ilvl w:val="0"/>
          <w:numId w:val="61"/>
        </w:numPr>
        <w:spacing w:line="240" w:lineRule="auto"/>
        <w:ind w:left="426" w:hanging="426"/>
      </w:pPr>
      <w:r w:rsidRPr="005745BD">
        <w:t>Leopardi: lettura di qualche Canto e di qualche Operetta morale.</w:t>
      </w:r>
    </w:p>
    <w:p w14:paraId="3480188B" w14:textId="77777777" w:rsidR="00EC4D5B" w:rsidRPr="005745BD" w:rsidRDefault="00EC4D5B" w:rsidP="009A31F0">
      <w:pPr>
        <w:numPr>
          <w:ilvl w:val="0"/>
          <w:numId w:val="61"/>
        </w:numPr>
        <w:spacing w:line="240" w:lineRule="auto"/>
        <w:ind w:left="426" w:hanging="426"/>
      </w:pPr>
      <w:r w:rsidRPr="005745BD">
        <w:t xml:space="preserve">Manzoni: passi dell'Adelchi, di qualche lirica e dei Promessi Sposi. </w:t>
      </w:r>
    </w:p>
    <w:p w14:paraId="313A60CB" w14:textId="77777777" w:rsidR="00EC4D5B" w:rsidRPr="005745BD" w:rsidRDefault="00EC4D5B" w:rsidP="009A31F0">
      <w:pPr>
        <w:numPr>
          <w:ilvl w:val="0"/>
          <w:numId w:val="61"/>
        </w:numPr>
        <w:spacing w:line="240" w:lineRule="auto"/>
        <w:ind w:left="426" w:hanging="426"/>
      </w:pPr>
      <w:r w:rsidRPr="005745BD">
        <w:t xml:space="preserve">Verga: I Malavoglia e Mastro don Gesualdo. </w:t>
      </w:r>
    </w:p>
    <w:p w14:paraId="27A00C7C" w14:textId="77777777" w:rsidR="00EC4D5B" w:rsidRPr="005745BD" w:rsidRDefault="00EC4D5B" w:rsidP="005745BD">
      <w:pPr>
        <w:spacing w:line="240" w:lineRule="auto"/>
      </w:pPr>
      <w:r w:rsidRPr="005745BD">
        <w:t xml:space="preserve">Ci sarà almeno qualche ora dedicata allo studio delle letterature straniere e particolarmente della francese, tedesca, russa, inglese, americana: da Balzac, a Victor Hugo, a Stendhal, a Flaubert, a Maupassant; dai Nibelunghi al Faust di Goethe, o alle liriche di Heine; da Gogol a Tolstoj, a </w:t>
      </w:r>
      <w:proofErr w:type="spellStart"/>
      <w:r w:rsidRPr="005745BD">
        <w:t>Dostoievskij</w:t>
      </w:r>
      <w:proofErr w:type="spellEnd"/>
      <w:r w:rsidRPr="005745BD">
        <w:t>, gli americani Waldo Emerson, E. Allan Poe, Melville.</w:t>
      </w:r>
    </w:p>
    <w:p w14:paraId="420BC87D" w14:textId="77777777" w:rsidR="00EC4D5B" w:rsidRPr="005745BD" w:rsidRDefault="00EC4D5B" w:rsidP="005745BD">
      <w:pPr>
        <w:spacing w:line="240" w:lineRule="auto"/>
      </w:pPr>
      <w:r w:rsidRPr="005745BD">
        <w:t>A questi riferimenti storico letterari non potranno mancare gli autori del 900 italiano: Eugenio Montale, Giorgio Caproni, Antonia Pozzi, Gadda, Calvino, Pavese, Mario Luzi, Pier Paolo Pasolini, Giovanni Giudici, Vittorio Sereni, Edoardo Sanguineti, Alda Merini, Patrizia Valduga, Dino Campana, Pierluigi Cappello, Carlo Sgorlon.</w:t>
      </w:r>
    </w:p>
    <w:p w14:paraId="59173C46" w14:textId="77777777" w:rsidR="00EC4D5B" w:rsidRPr="005745BD" w:rsidRDefault="00EC4D5B" w:rsidP="005745BD">
      <w:pPr>
        <w:spacing w:line="240" w:lineRule="auto"/>
      </w:pPr>
      <w:r w:rsidRPr="005745BD">
        <w:t>Gli scrittori italiani, meno noti: Gesualdo Bufalino, Ennio Flaiano, Tommaso Landolfi, Luigi Malerba, Giorgio Manganelli, Guido Morselli, Anna Maria Ortese, Goffredo Parise, Antonio Tabucchi, Sebastiano Vassalli.</w:t>
      </w:r>
    </w:p>
    <w:p w14:paraId="6B70339A" w14:textId="77777777" w:rsidR="00EC4D5B" w:rsidRPr="005745BD" w:rsidRDefault="00EC4D5B" w:rsidP="005745BD">
      <w:pPr>
        <w:spacing w:line="240" w:lineRule="auto"/>
      </w:pPr>
      <w:r w:rsidRPr="005745BD">
        <w:t>Programma vastissimo, ma il semplice fatto di poter, almeno, ricordare scrittoti ed opere, e quanto la letteratura italiana, europea ed americana del’900 e contemporanea hanno prodotto, credo possa essere una infarinatura ed una conoscenza essenziale della cultura non solo letteraria ma storica e sociopolitica d’oggi.</w:t>
      </w:r>
    </w:p>
    <w:p w14:paraId="4A78838B" w14:textId="77777777" w:rsidR="00EC4D5B" w:rsidRPr="005745BD" w:rsidRDefault="00EC4D5B" w:rsidP="005745BD">
      <w:pPr>
        <w:autoSpaceDE w:val="0"/>
        <w:autoSpaceDN w:val="0"/>
        <w:adjustRightInd w:val="0"/>
        <w:spacing w:line="240" w:lineRule="auto"/>
        <w:rPr>
          <w:rFonts w:cs="Times New Roman"/>
        </w:rPr>
      </w:pPr>
    </w:p>
    <w:p w14:paraId="0C5B5B38" w14:textId="77777777" w:rsidR="00EC4D5B" w:rsidRPr="005745BD" w:rsidRDefault="00EC4D5B" w:rsidP="005745BD">
      <w:pPr>
        <w:autoSpaceDE w:val="0"/>
        <w:autoSpaceDN w:val="0"/>
        <w:adjustRightInd w:val="0"/>
        <w:spacing w:line="240" w:lineRule="auto"/>
        <w:rPr>
          <w:rFonts w:cs="Times New Roman"/>
        </w:rPr>
      </w:pPr>
    </w:p>
    <w:p w14:paraId="27C72027" w14:textId="77777777" w:rsidR="00EC4D5B" w:rsidRPr="005745BD" w:rsidRDefault="00EC4D5B" w:rsidP="005745BD">
      <w:pPr>
        <w:autoSpaceDE w:val="0"/>
        <w:autoSpaceDN w:val="0"/>
        <w:adjustRightInd w:val="0"/>
        <w:spacing w:line="240" w:lineRule="auto"/>
        <w:rPr>
          <w:rFonts w:cs="Times New Roman"/>
        </w:rPr>
      </w:pPr>
    </w:p>
    <w:p w14:paraId="1D294379" w14:textId="77777777" w:rsidR="00EC4D5B" w:rsidRPr="005745BD" w:rsidRDefault="00EC4D5B" w:rsidP="005745BD">
      <w:pPr>
        <w:pStyle w:val="Titolo1"/>
      </w:pPr>
      <w:bookmarkStart w:id="131" w:name="_Toc463624721"/>
      <w:bookmarkStart w:id="132" w:name="_Toc398935653"/>
      <w:bookmarkStart w:id="133" w:name="_Toc82515519"/>
      <w:r w:rsidRPr="005745BD">
        <w:t>BIENNIO</w:t>
      </w:r>
      <w:bookmarkEnd w:id="131"/>
      <w:bookmarkEnd w:id="132"/>
      <w:bookmarkEnd w:id="133"/>
    </w:p>
    <w:p w14:paraId="530E417D" w14:textId="77777777" w:rsidR="00EC4D5B" w:rsidRPr="005745BD" w:rsidRDefault="00EC4D5B" w:rsidP="005745BD">
      <w:pPr>
        <w:spacing w:line="240" w:lineRule="auto"/>
        <w:rPr>
          <w:rFonts w:cs="Times New Roman"/>
        </w:rPr>
      </w:pPr>
    </w:p>
    <w:p w14:paraId="64F32BA7" w14:textId="77777777" w:rsidR="00EC4D5B" w:rsidRPr="005745BD" w:rsidRDefault="00EC4D5B" w:rsidP="005745BD">
      <w:pPr>
        <w:spacing w:line="240" w:lineRule="auto"/>
        <w:rPr>
          <w:rFonts w:cs="Times New Roman"/>
        </w:rPr>
      </w:pPr>
    </w:p>
    <w:p w14:paraId="5FDE9E4D" w14:textId="77777777" w:rsidR="00EC4D5B" w:rsidRPr="005745BD" w:rsidRDefault="00EC4D5B" w:rsidP="005745BD">
      <w:pPr>
        <w:pStyle w:val="Titolo2"/>
        <w:rPr>
          <w:rFonts w:eastAsia="Times New Roman" w:cs="Times New Roman"/>
          <w:lang w:eastAsia="en-US"/>
        </w:rPr>
      </w:pPr>
      <w:bookmarkStart w:id="134" w:name="_Toc82515520"/>
      <w:r w:rsidRPr="005745BD">
        <w:t>LATINO</w:t>
      </w:r>
      <w:bookmarkEnd w:id="134"/>
      <w:r w:rsidRPr="005745BD">
        <w:t xml:space="preserve"> </w:t>
      </w:r>
    </w:p>
    <w:p w14:paraId="7A6BDABE" w14:textId="77777777" w:rsidR="00EC4D5B" w:rsidRPr="005745BD" w:rsidRDefault="00EC4D5B" w:rsidP="005745BD">
      <w:pPr>
        <w:spacing w:line="240" w:lineRule="auto"/>
        <w:rPr>
          <w:rFonts w:cs="Times New Roman"/>
        </w:rPr>
      </w:pPr>
    </w:p>
    <w:p w14:paraId="16B3A502" w14:textId="77777777" w:rsidR="00EC4D5B" w:rsidRPr="005745BD" w:rsidRDefault="00EC4D5B" w:rsidP="005745BD">
      <w:pPr>
        <w:pStyle w:val="Titolo3"/>
      </w:pPr>
      <w:r w:rsidRPr="005745BD">
        <w:t xml:space="preserve">Prof. don Pier Aldo Colussi </w:t>
      </w:r>
    </w:p>
    <w:p w14:paraId="04CE0C7B" w14:textId="77777777" w:rsidR="00EC4D5B" w:rsidRPr="005745BD" w:rsidRDefault="00EC4D5B" w:rsidP="005745BD">
      <w:pPr>
        <w:spacing w:line="240" w:lineRule="auto"/>
        <w:rPr>
          <w:i/>
          <w:iCs/>
        </w:rPr>
      </w:pPr>
      <w:r w:rsidRPr="005745BD">
        <w:rPr>
          <w:i/>
          <w:iCs/>
        </w:rPr>
        <w:t>2 ore</w:t>
      </w:r>
      <w:r>
        <w:rPr>
          <w:i/>
          <w:iCs/>
        </w:rPr>
        <w:t>,</w:t>
      </w:r>
      <w:r w:rsidRPr="005745BD">
        <w:rPr>
          <w:i/>
          <w:iCs/>
        </w:rPr>
        <w:t xml:space="preserve"> primo semestre; 2 credit</w:t>
      </w:r>
      <w:r>
        <w:rPr>
          <w:i/>
          <w:iCs/>
        </w:rPr>
        <w:t>i</w:t>
      </w:r>
      <w:r w:rsidRPr="005745BD">
        <w:rPr>
          <w:i/>
          <w:iCs/>
        </w:rPr>
        <w:t xml:space="preserve"> </w:t>
      </w:r>
      <w:proofErr w:type="spellStart"/>
      <w:r w:rsidRPr="005745BD">
        <w:rPr>
          <w:i/>
          <w:iCs/>
        </w:rPr>
        <w:t>eccl</w:t>
      </w:r>
      <w:proofErr w:type="spellEnd"/>
      <w:r w:rsidRPr="005745BD">
        <w:rPr>
          <w:i/>
          <w:iCs/>
        </w:rPr>
        <w:t xml:space="preserve">.; 3 </w:t>
      </w:r>
      <w:proofErr w:type="spellStart"/>
      <w:r w:rsidRPr="005745BD">
        <w:rPr>
          <w:i/>
          <w:iCs/>
        </w:rPr>
        <w:t>ects</w:t>
      </w:r>
      <w:proofErr w:type="spellEnd"/>
    </w:p>
    <w:p w14:paraId="6FC17A7C" w14:textId="77777777" w:rsidR="00EC4D5B" w:rsidRPr="005745BD" w:rsidRDefault="00EC4D5B" w:rsidP="005745BD">
      <w:pPr>
        <w:spacing w:line="240" w:lineRule="auto"/>
        <w:rPr>
          <w:rFonts w:cs="Times New Roman"/>
        </w:rPr>
      </w:pPr>
    </w:p>
    <w:p w14:paraId="6C84E2E7" w14:textId="77777777" w:rsidR="00EC4D5B" w:rsidRPr="005745BD" w:rsidRDefault="00EC4D5B" w:rsidP="005745BD">
      <w:pPr>
        <w:spacing w:line="240" w:lineRule="auto"/>
      </w:pPr>
      <w:r w:rsidRPr="005745BD">
        <w:t>L’obiettivo dell’insegnamento è quello di far apprendere agli studenti la lingua e la cultura latine.</w:t>
      </w:r>
    </w:p>
    <w:p w14:paraId="41019B7F" w14:textId="77777777" w:rsidR="00EC4D5B" w:rsidRPr="005745BD" w:rsidRDefault="00EC4D5B" w:rsidP="005745BD">
      <w:pPr>
        <w:spacing w:line="240" w:lineRule="auto"/>
      </w:pPr>
      <w:r w:rsidRPr="005745BD">
        <w:t>Gli studenti dovranno conoscere gli elementi essenziali della grammatica e della sintassi latine, in modo da saper tradurre semplici testi originali dal latino all'italiano.</w:t>
      </w:r>
    </w:p>
    <w:p w14:paraId="75B74068" w14:textId="77777777" w:rsidR="00EC4D5B" w:rsidRPr="005745BD" w:rsidRDefault="00EC4D5B" w:rsidP="005745BD">
      <w:pPr>
        <w:spacing w:line="240" w:lineRule="auto"/>
      </w:pPr>
      <w:proofErr w:type="gramStart"/>
      <w:r w:rsidRPr="005745BD">
        <w:t>E’</w:t>
      </w:r>
      <w:proofErr w:type="gramEnd"/>
      <w:r w:rsidRPr="005745BD">
        <w:t xml:space="preserve"> importante che gli studenti imparino a riconoscere ed </w:t>
      </w:r>
      <w:r w:rsidRPr="005745BD">
        <w:rPr>
          <w:b/>
          <w:bCs/>
        </w:rPr>
        <w:t>identificare le influenze</w:t>
      </w:r>
      <w:r w:rsidRPr="005745BD">
        <w:t xml:space="preserve"> che la lingua latina ha avuto sulle lingue moderne dal punto di vista etimologico e culturale.</w:t>
      </w:r>
    </w:p>
    <w:p w14:paraId="122EDDDB" w14:textId="77777777" w:rsidR="00EC4D5B" w:rsidRPr="005745BD" w:rsidRDefault="00EC4D5B" w:rsidP="005745BD">
      <w:pPr>
        <w:spacing w:line="240" w:lineRule="auto"/>
      </w:pPr>
      <w:r w:rsidRPr="005745BD">
        <w:t xml:space="preserve">La conoscenza della </w:t>
      </w:r>
      <w:r w:rsidRPr="005745BD">
        <w:rPr>
          <w:b/>
          <w:bCs/>
        </w:rPr>
        <w:t>cultura latina</w:t>
      </w:r>
      <w:r w:rsidRPr="005745BD">
        <w:t xml:space="preserve"> è acquisita tramite lo studio dei profili e delle opere dei </w:t>
      </w:r>
      <w:r w:rsidRPr="005745BD">
        <w:rPr>
          <w:b/>
          <w:bCs/>
        </w:rPr>
        <w:t>principali autori della classicità</w:t>
      </w:r>
      <w:r w:rsidRPr="005745BD">
        <w:rPr>
          <w:rFonts w:cs="Times New Roman"/>
        </w:rPr>
        <w:t> </w:t>
      </w:r>
      <w:r w:rsidRPr="005745BD">
        <w:t>e con la lettura di testi originali.</w:t>
      </w:r>
    </w:p>
    <w:p w14:paraId="2B01C8A4" w14:textId="77777777" w:rsidR="00EC4D5B" w:rsidRPr="005745BD" w:rsidRDefault="00EC4D5B" w:rsidP="005745BD">
      <w:pPr>
        <w:spacing w:line="240" w:lineRule="auto"/>
      </w:pPr>
      <w:r w:rsidRPr="005745BD">
        <w:t>Nel corso del primo e del secondo anno, lo studente apprenderà le </w:t>
      </w:r>
      <w:r w:rsidRPr="005745BD">
        <w:rPr>
          <w:b/>
          <w:bCs/>
        </w:rPr>
        <w:t>competenze linguistiche necessarie per la traduzione</w:t>
      </w:r>
      <w:r w:rsidRPr="005745BD">
        <w:rPr>
          <w:rFonts w:cs="Times New Roman"/>
        </w:rPr>
        <w:t> </w:t>
      </w:r>
      <w:r w:rsidRPr="005745BD">
        <w:t xml:space="preserve">di testi d'autore, in prosa di carattere storico o narrativo e di poesia. </w:t>
      </w:r>
    </w:p>
    <w:p w14:paraId="7E7B0A40" w14:textId="77777777" w:rsidR="00EC4D5B" w:rsidRPr="005745BD" w:rsidRDefault="00EC4D5B" w:rsidP="005745BD">
      <w:pPr>
        <w:spacing w:line="240" w:lineRule="auto"/>
      </w:pPr>
      <w:r w:rsidRPr="005745BD">
        <w:t>Le competenze sono le seguenti:</w:t>
      </w:r>
    </w:p>
    <w:p w14:paraId="51452ED0" w14:textId="77777777" w:rsidR="00EC4D5B" w:rsidRPr="005745BD" w:rsidRDefault="00EC4D5B" w:rsidP="009A31F0">
      <w:pPr>
        <w:numPr>
          <w:ilvl w:val="0"/>
          <w:numId w:val="61"/>
        </w:numPr>
        <w:spacing w:line="240" w:lineRule="auto"/>
        <w:ind w:left="720" w:hanging="360"/>
      </w:pPr>
      <w:r w:rsidRPr="005745BD">
        <w:rPr>
          <w:b/>
          <w:bCs/>
        </w:rPr>
        <w:t>lettura</w:t>
      </w:r>
      <w:r w:rsidRPr="005745BD">
        <w:rPr>
          <w:rFonts w:cs="Times New Roman"/>
        </w:rPr>
        <w:t> </w:t>
      </w:r>
      <w:r w:rsidRPr="005745BD">
        <w:t>scorrevole di testi latini;</w:t>
      </w:r>
    </w:p>
    <w:p w14:paraId="6621BB40" w14:textId="77777777" w:rsidR="00EC4D5B" w:rsidRPr="005745BD" w:rsidRDefault="00EC4D5B" w:rsidP="009A31F0">
      <w:pPr>
        <w:numPr>
          <w:ilvl w:val="0"/>
          <w:numId w:val="61"/>
        </w:numPr>
        <w:spacing w:line="240" w:lineRule="auto"/>
        <w:ind w:left="720" w:hanging="360"/>
      </w:pPr>
      <w:r w:rsidRPr="005745BD">
        <w:rPr>
          <w:b/>
          <w:bCs/>
        </w:rPr>
        <w:t>conoscenza della grammatica</w:t>
      </w:r>
      <w:r w:rsidRPr="005745BD">
        <w:rPr>
          <w:rFonts w:cs="Times New Roman"/>
        </w:rPr>
        <w:t> </w:t>
      </w:r>
      <w:r w:rsidRPr="005745BD">
        <w:t>con particolare riferimento alla declinazione del nome e degli aggettivi, alla coniugazione dei verbi ed all'utilizzo di preposizioni, congiunzioni e pronomi;</w:t>
      </w:r>
    </w:p>
    <w:p w14:paraId="37197059" w14:textId="77777777" w:rsidR="00EC4D5B" w:rsidRPr="005745BD" w:rsidRDefault="00EC4D5B" w:rsidP="009A31F0">
      <w:pPr>
        <w:numPr>
          <w:ilvl w:val="0"/>
          <w:numId w:val="61"/>
        </w:numPr>
        <w:spacing w:line="240" w:lineRule="auto"/>
        <w:ind w:left="720" w:hanging="360"/>
      </w:pPr>
      <w:r w:rsidRPr="005745BD">
        <w:rPr>
          <w:b/>
          <w:bCs/>
        </w:rPr>
        <w:t>conoscenza dei casi</w:t>
      </w:r>
      <w:r w:rsidRPr="005745BD">
        <w:rPr>
          <w:rFonts w:cs="Times New Roman"/>
        </w:rPr>
        <w:t> </w:t>
      </w:r>
      <w:r w:rsidRPr="005745BD">
        <w:t>e della loro funzione logico-sintattica;</w:t>
      </w:r>
    </w:p>
    <w:p w14:paraId="65F7E7F6" w14:textId="77777777" w:rsidR="00EC4D5B" w:rsidRPr="005745BD" w:rsidRDefault="00EC4D5B" w:rsidP="009A31F0">
      <w:pPr>
        <w:numPr>
          <w:ilvl w:val="0"/>
          <w:numId w:val="61"/>
        </w:numPr>
        <w:spacing w:line="240" w:lineRule="auto"/>
        <w:ind w:left="720" w:hanging="360"/>
      </w:pPr>
      <w:r w:rsidRPr="005745BD">
        <w:rPr>
          <w:b/>
          <w:bCs/>
        </w:rPr>
        <w:t>conoscenza della struttura del periodo</w:t>
      </w:r>
      <w:r w:rsidRPr="005745BD">
        <w:rPr>
          <w:rFonts w:cs="Times New Roman"/>
        </w:rPr>
        <w:t> </w:t>
      </w:r>
      <w:r w:rsidRPr="005745BD">
        <w:t>e di tutti i tipi di periodo e di struttura sintattica della lingua latina;</w:t>
      </w:r>
    </w:p>
    <w:p w14:paraId="728ABC34" w14:textId="77777777" w:rsidR="00EC4D5B" w:rsidRPr="005745BD" w:rsidRDefault="00EC4D5B" w:rsidP="009A31F0">
      <w:pPr>
        <w:numPr>
          <w:ilvl w:val="0"/>
          <w:numId w:val="61"/>
        </w:numPr>
        <w:spacing w:line="240" w:lineRule="auto"/>
        <w:ind w:left="720" w:hanging="360"/>
      </w:pPr>
      <w:r w:rsidRPr="005745BD">
        <w:rPr>
          <w:b/>
          <w:bCs/>
        </w:rPr>
        <w:lastRenderedPageBreak/>
        <w:t>padronanza del lessico</w:t>
      </w:r>
      <w:r w:rsidRPr="005745BD">
        <w:t>: lo studente deve apprendere il significato dei termini latini più comuni, saper interpretare il significato di parole composte o derivate da essi, e deve essere in grado di usare in maniera efficiente ed efficace il dizionario.</w:t>
      </w:r>
    </w:p>
    <w:p w14:paraId="4F63100D" w14:textId="77777777" w:rsidR="00EC4D5B" w:rsidRPr="005745BD" w:rsidRDefault="00EC4D5B" w:rsidP="005745BD">
      <w:pPr>
        <w:spacing w:line="240" w:lineRule="auto"/>
      </w:pPr>
      <w:r w:rsidRPr="005745BD">
        <w:t xml:space="preserve">Le prime ore di lezione, per gli studenti che frequentano lo studio del latino per il secondo anno, serviranno per il ripasso di quanto svolto l’anno precedente, con qualche esercizio per richiamare quanto si dà per appreso nella forma sostanziale. </w:t>
      </w:r>
    </w:p>
    <w:p w14:paraId="266B91A0" w14:textId="77777777" w:rsidR="00EC4D5B" w:rsidRPr="005745BD" w:rsidRDefault="00EC4D5B" w:rsidP="005745BD">
      <w:pPr>
        <w:spacing w:line="240" w:lineRule="auto"/>
        <w:ind w:left="360"/>
        <w:rPr>
          <w:rFonts w:cs="Times New Roman"/>
        </w:rPr>
      </w:pPr>
    </w:p>
    <w:p w14:paraId="07BE64DF" w14:textId="77777777" w:rsidR="00EC4D5B" w:rsidRPr="005745BD" w:rsidRDefault="00EC4D5B" w:rsidP="005745BD">
      <w:pPr>
        <w:spacing w:line="240" w:lineRule="auto"/>
        <w:rPr>
          <w:b/>
          <w:bCs/>
        </w:rPr>
      </w:pPr>
      <w:r w:rsidRPr="005745BD">
        <w:rPr>
          <w:b/>
          <w:bCs/>
        </w:rPr>
        <w:t>Articolazione delle competenze in capacità e conoscenze nel primo biennio</w:t>
      </w:r>
    </w:p>
    <w:p w14:paraId="2E3065E7" w14:textId="77777777" w:rsidR="00EC4D5B" w:rsidRPr="005745BD" w:rsidRDefault="00EC4D5B" w:rsidP="005745BD">
      <w:pPr>
        <w:spacing w:line="240" w:lineRule="auto"/>
        <w:ind w:left="284" w:hanging="284"/>
        <w:rPr>
          <w:rFonts w:cs="Times New Roman"/>
        </w:rPr>
      </w:pPr>
      <w:r w:rsidRPr="005745BD">
        <w:t xml:space="preserve">COMPETENZE </w:t>
      </w:r>
    </w:p>
    <w:p w14:paraId="11C20CD0" w14:textId="77777777" w:rsidR="00EC4D5B" w:rsidRPr="005745BD" w:rsidRDefault="00EC4D5B" w:rsidP="009A31F0">
      <w:pPr>
        <w:numPr>
          <w:ilvl w:val="0"/>
          <w:numId w:val="63"/>
        </w:numPr>
        <w:spacing w:line="240" w:lineRule="auto"/>
        <w:ind w:left="284" w:hanging="284"/>
      </w:pPr>
      <w:r w:rsidRPr="005745BD">
        <w:t>Fonetica.</w:t>
      </w:r>
    </w:p>
    <w:p w14:paraId="5C723C63" w14:textId="77777777" w:rsidR="00EC4D5B" w:rsidRPr="005745BD" w:rsidRDefault="00EC4D5B" w:rsidP="009A31F0">
      <w:pPr>
        <w:numPr>
          <w:ilvl w:val="0"/>
          <w:numId w:val="63"/>
        </w:numPr>
        <w:spacing w:line="240" w:lineRule="auto"/>
        <w:ind w:left="284" w:hanging="284"/>
      </w:pPr>
      <w:r w:rsidRPr="005745BD">
        <w:t>Morfologia del nome: le cinque declinazioni; classi e gradi dell’aggettivo; i pronomi e i loro usi principali.</w:t>
      </w:r>
    </w:p>
    <w:p w14:paraId="25837DFB" w14:textId="77777777" w:rsidR="00EC4D5B" w:rsidRPr="005745BD" w:rsidRDefault="00EC4D5B" w:rsidP="009A31F0">
      <w:pPr>
        <w:numPr>
          <w:ilvl w:val="0"/>
          <w:numId w:val="63"/>
        </w:numPr>
        <w:spacing w:line="240" w:lineRule="auto"/>
        <w:ind w:left="284" w:hanging="284"/>
      </w:pPr>
      <w:r w:rsidRPr="005745BD">
        <w:t>Leggere, comprendere ed interpretare testi scritti di vario tipo.</w:t>
      </w:r>
    </w:p>
    <w:p w14:paraId="4084BBC2" w14:textId="77777777" w:rsidR="00EC4D5B" w:rsidRPr="005745BD" w:rsidRDefault="00EC4D5B" w:rsidP="009A31F0">
      <w:pPr>
        <w:numPr>
          <w:ilvl w:val="0"/>
          <w:numId w:val="63"/>
        </w:numPr>
        <w:spacing w:line="240" w:lineRule="auto"/>
        <w:ind w:left="284" w:hanging="284"/>
      </w:pPr>
      <w:r w:rsidRPr="005745BD">
        <w:t>Utilizzare la lingua latina per ampliare le finalità comunicative dell’italiano per potenziarne la conoscenza.</w:t>
      </w:r>
    </w:p>
    <w:p w14:paraId="3F23D672" w14:textId="77777777" w:rsidR="00EC4D5B" w:rsidRPr="005745BD" w:rsidRDefault="00EC4D5B" w:rsidP="009A31F0">
      <w:pPr>
        <w:numPr>
          <w:ilvl w:val="0"/>
          <w:numId w:val="63"/>
        </w:numPr>
        <w:spacing w:line="240" w:lineRule="auto"/>
        <w:ind w:left="284" w:hanging="284"/>
      </w:pPr>
      <w:r w:rsidRPr="005745BD">
        <w:t>Riconoscere le radici della nostra cultura attraverso l’acquisizione degli altri aspetti fondamentali della civiltà latina.</w:t>
      </w:r>
    </w:p>
    <w:p w14:paraId="5CE6AC81" w14:textId="77777777" w:rsidR="00EC4D5B" w:rsidRPr="005745BD" w:rsidRDefault="00EC4D5B" w:rsidP="009A31F0">
      <w:pPr>
        <w:numPr>
          <w:ilvl w:val="0"/>
          <w:numId w:val="63"/>
        </w:numPr>
        <w:spacing w:line="240" w:lineRule="auto"/>
        <w:ind w:left="284" w:hanging="284"/>
      </w:pPr>
      <w:r w:rsidRPr="005745BD">
        <w:t xml:space="preserve">Accedere direttamente ad un patrimonio di civiltà, alle radici della nostra cultura. </w:t>
      </w:r>
    </w:p>
    <w:p w14:paraId="1874A995" w14:textId="77777777" w:rsidR="00EC4D5B" w:rsidRPr="005745BD" w:rsidRDefault="00EC4D5B" w:rsidP="005745BD">
      <w:pPr>
        <w:spacing w:line="240" w:lineRule="auto"/>
        <w:ind w:left="284" w:hanging="284"/>
        <w:rPr>
          <w:rFonts w:cs="Times New Roman"/>
        </w:rPr>
      </w:pPr>
      <w:r w:rsidRPr="005745BD">
        <w:t>ABILITA’ – CAPACITA’</w:t>
      </w:r>
    </w:p>
    <w:p w14:paraId="4E9A6F00" w14:textId="77777777" w:rsidR="00EC4D5B" w:rsidRPr="005745BD" w:rsidRDefault="00EC4D5B" w:rsidP="009A31F0">
      <w:pPr>
        <w:numPr>
          <w:ilvl w:val="0"/>
          <w:numId w:val="62"/>
        </w:numPr>
        <w:spacing w:line="240" w:lineRule="auto"/>
        <w:ind w:left="284" w:hanging="284"/>
      </w:pPr>
      <w:r w:rsidRPr="005745BD">
        <w:t>Usare correttamente il vocabolario.</w:t>
      </w:r>
    </w:p>
    <w:p w14:paraId="15A143D8" w14:textId="77777777" w:rsidR="00EC4D5B" w:rsidRPr="005745BD" w:rsidRDefault="00EC4D5B" w:rsidP="009A31F0">
      <w:pPr>
        <w:numPr>
          <w:ilvl w:val="0"/>
          <w:numId w:val="62"/>
        </w:numPr>
        <w:spacing w:line="240" w:lineRule="auto"/>
        <w:ind w:left="284" w:hanging="284"/>
      </w:pPr>
      <w:r w:rsidRPr="005745BD">
        <w:t>Individuare e memorizzare le aree lessicali in uso nei testi.</w:t>
      </w:r>
    </w:p>
    <w:p w14:paraId="66B47E12" w14:textId="77777777" w:rsidR="00EC4D5B" w:rsidRPr="005745BD" w:rsidRDefault="00EC4D5B" w:rsidP="009A31F0">
      <w:pPr>
        <w:numPr>
          <w:ilvl w:val="0"/>
          <w:numId w:val="62"/>
        </w:numPr>
        <w:spacing w:line="240" w:lineRule="auto"/>
        <w:ind w:left="284" w:hanging="284"/>
      </w:pPr>
      <w:r w:rsidRPr="005745BD">
        <w:t>Padroneggiare le strutture morfosintattiche della lingua presenti nei testi.</w:t>
      </w:r>
    </w:p>
    <w:p w14:paraId="3555791E" w14:textId="77777777" w:rsidR="00EC4D5B" w:rsidRPr="005745BD" w:rsidRDefault="00EC4D5B" w:rsidP="009A31F0">
      <w:pPr>
        <w:numPr>
          <w:ilvl w:val="0"/>
          <w:numId w:val="62"/>
        </w:numPr>
        <w:spacing w:line="240" w:lineRule="auto"/>
        <w:ind w:left="284" w:hanging="284"/>
      </w:pPr>
      <w:r w:rsidRPr="005745BD">
        <w:t>Saper operare un confronto Sistematico tra le strutture morfosintattiche e lessicali del latino e dell’italiano.</w:t>
      </w:r>
    </w:p>
    <w:p w14:paraId="2B14420D" w14:textId="77777777" w:rsidR="00EC4D5B" w:rsidRPr="005745BD" w:rsidRDefault="00EC4D5B" w:rsidP="009A31F0">
      <w:pPr>
        <w:numPr>
          <w:ilvl w:val="0"/>
          <w:numId w:val="62"/>
        </w:numPr>
        <w:spacing w:line="240" w:lineRule="auto"/>
        <w:ind w:left="284" w:hanging="284"/>
      </w:pPr>
      <w:r w:rsidRPr="005745BD">
        <w:t xml:space="preserve">Saper tradurre i testi graduati inerenti </w:t>
      </w:r>
      <w:proofErr w:type="gramStart"/>
      <w:r w:rsidRPr="005745BD">
        <w:t>la</w:t>
      </w:r>
      <w:proofErr w:type="gramEnd"/>
      <w:r w:rsidRPr="005745BD">
        <w:t xml:space="preserve"> mitologia, la civiltà latine, la storia antica.</w:t>
      </w:r>
    </w:p>
    <w:p w14:paraId="4336B182" w14:textId="77777777" w:rsidR="00EC4D5B" w:rsidRPr="005745BD" w:rsidRDefault="00EC4D5B" w:rsidP="009A31F0">
      <w:pPr>
        <w:numPr>
          <w:ilvl w:val="0"/>
          <w:numId w:val="62"/>
        </w:numPr>
        <w:spacing w:line="240" w:lineRule="auto"/>
        <w:ind w:left="284" w:hanging="284"/>
      </w:pPr>
      <w:r w:rsidRPr="005745BD">
        <w:t>Saper trasporre il testo latino in forma chiara e corretta rispettando l’integrità del messaggio e la sua . . .</w:t>
      </w:r>
    </w:p>
    <w:p w14:paraId="24449854" w14:textId="77777777" w:rsidR="00EC4D5B" w:rsidRPr="005745BD" w:rsidRDefault="00EC4D5B" w:rsidP="009A31F0">
      <w:pPr>
        <w:numPr>
          <w:ilvl w:val="0"/>
          <w:numId w:val="62"/>
        </w:numPr>
        <w:spacing w:line="240" w:lineRule="auto"/>
        <w:ind w:left="284" w:hanging="284"/>
      </w:pPr>
      <w:r w:rsidRPr="005745BD">
        <w:t>Conoscere la fonologia, la morfologia di nome, aggettivo, pronome e verbo.</w:t>
      </w:r>
    </w:p>
    <w:p w14:paraId="769488A8" w14:textId="77777777" w:rsidR="00EC4D5B" w:rsidRPr="005745BD" w:rsidRDefault="00EC4D5B" w:rsidP="009A31F0">
      <w:pPr>
        <w:numPr>
          <w:ilvl w:val="0"/>
          <w:numId w:val="62"/>
        </w:numPr>
        <w:spacing w:line="240" w:lineRule="auto"/>
        <w:ind w:left="284" w:hanging="284"/>
      </w:pPr>
      <w:r w:rsidRPr="005745BD">
        <w:t>Conoscere la sintassi della frase semplice e complessa, le principali funzioni sintattiche dei casi e i costrutti verbali di uso più comune.</w:t>
      </w:r>
    </w:p>
    <w:p w14:paraId="3B4B9370" w14:textId="77777777" w:rsidR="00EC4D5B" w:rsidRPr="005745BD" w:rsidRDefault="00EC4D5B" w:rsidP="009A31F0">
      <w:pPr>
        <w:numPr>
          <w:ilvl w:val="0"/>
          <w:numId w:val="62"/>
        </w:numPr>
        <w:spacing w:line="240" w:lineRule="auto"/>
        <w:ind w:left="284" w:hanging="284"/>
      </w:pPr>
      <w:r w:rsidRPr="005745BD">
        <w:t>Conoscere gli elementi fondamentali della storia romana utili a comprendere e contestualizzare i brani proposti, e in particolare gli aspetti storico letterari di continuità nella letteratura italiana.</w:t>
      </w:r>
    </w:p>
    <w:p w14:paraId="5D63F3A5" w14:textId="77777777" w:rsidR="00EC4D5B" w:rsidRPr="005745BD" w:rsidRDefault="00EC4D5B" w:rsidP="005745BD">
      <w:pPr>
        <w:spacing w:line="240" w:lineRule="auto"/>
        <w:ind w:left="284" w:hanging="284"/>
      </w:pPr>
      <w:r w:rsidRPr="005745BD">
        <w:t>CONOSCENZE</w:t>
      </w:r>
    </w:p>
    <w:p w14:paraId="5E86F77A" w14:textId="77777777" w:rsidR="00EC4D5B" w:rsidRPr="005745BD" w:rsidRDefault="00EC4D5B" w:rsidP="009A31F0">
      <w:pPr>
        <w:numPr>
          <w:ilvl w:val="0"/>
          <w:numId w:val="64"/>
        </w:numPr>
        <w:spacing w:line="240" w:lineRule="auto"/>
        <w:ind w:left="284" w:hanging="284"/>
      </w:pPr>
      <w:r w:rsidRPr="005745BD">
        <w:t>Conoscere la fonologia, la morfologia di nome, aggettivo, pronome e verbo.</w:t>
      </w:r>
    </w:p>
    <w:p w14:paraId="7AD0EACB" w14:textId="77777777" w:rsidR="00EC4D5B" w:rsidRPr="005745BD" w:rsidRDefault="00EC4D5B" w:rsidP="009A31F0">
      <w:pPr>
        <w:numPr>
          <w:ilvl w:val="0"/>
          <w:numId w:val="64"/>
        </w:numPr>
        <w:spacing w:line="240" w:lineRule="auto"/>
        <w:ind w:left="284" w:hanging="284"/>
      </w:pPr>
      <w:r w:rsidRPr="005745BD">
        <w:t>Conoscere la sintassi della frase semplice e complessa, le principali funzioni sintattiche dei casi e i costrutti verbali di uso più comune.</w:t>
      </w:r>
    </w:p>
    <w:p w14:paraId="3BCC6808" w14:textId="77777777" w:rsidR="00EC4D5B" w:rsidRPr="005745BD" w:rsidRDefault="00EC4D5B" w:rsidP="009A31F0">
      <w:pPr>
        <w:numPr>
          <w:ilvl w:val="0"/>
          <w:numId w:val="64"/>
        </w:numPr>
        <w:spacing w:line="240" w:lineRule="auto"/>
        <w:ind w:left="284" w:hanging="284"/>
      </w:pPr>
      <w:r w:rsidRPr="005745BD">
        <w:t>Conoscere gli elementi Fondamentali della storia romana utili a comprendere e contestualizzare i brani proposti, e gli argomenti che fanno conoscere:</w:t>
      </w:r>
    </w:p>
    <w:p w14:paraId="2BBFBF2B" w14:textId="77777777" w:rsidR="00EC4D5B" w:rsidRPr="005745BD" w:rsidRDefault="00EC4D5B" w:rsidP="009A31F0">
      <w:pPr>
        <w:numPr>
          <w:ilvl w:val="0"/>
          <w:numId w:val="64"/>
        </w:numPr>
        <w:spacing w:line="240" w:lineRule="auto"/>
        <w:ind w:left="284" w:hanging="284"/>
      </w:pPr>
      <w:r w:rsidRPr="005745BD">
        <w:t>il mito e la religione</w:t>
      </w:r>
    </w:p>
    <w:p w14:paraId="76159A4D" w14:textId="77777777" w:rsidR="00EC4D5B" w:rsidRPr="005745BD" w:rsidRDefault="00EC4D5B" w:rsidP="005745BD">
      <w:pPr>
        <w:spacing w:line="240" w:lineRule="auto"/>
        <w:ind w:left="284" w:hanging="284"/>
        <w:rPr>
          <w:rFonts w:cs="Times New Roman"/>
        </w:rPr>
      </w:pPr>
      <w:r>
        <w:t xml:space="preserve">-    </w:t>
      </w:r>
      <w:r w:rsidRPr="005745BD">
        <w:t xml:space="preserve">i concetti di </w:t>
      </w:r>
      <w:proofErr w:type="spellStart"/>
      <w:r w:rsidRPr="005745BD">
        <w:rPr>
          <w:i/>
          <w:iCs/>
        </w:rPr>
        <w:t>familia</w:t>
      </w:r>
      <w:proofErr w:type="spellEnd"/>
      <w:r w:rsidRPr="005745BD">
        <w:rPr>
          <w:i/>
          <w:iCs/>
        </w:rPr>
        <w:t>/gens/civitas</w:t>
      </w:r>
    </w:p>
    <w:p w14:paraId="35CD7954" w14:textId="77777777" w:rsidR="00EC4D5B" w:rsidRPr="005745BD" w:rsidRDefault="00EC4D5B" w:rsidP="009A31F0">
      <w:pPr>
        <w:numPr>
          <w:ilvl w:val="0"/>
          <w:numId w:val="64"/>
        </w:numPr>
        <w:spacing w:line="240" w:lineRule="auto"/>
        <w:ind w:left="284" w:hanging="284"/>
        <w:rPr>
          <w:rFonts w:cs="Times New Roman"/>
        </w:rPr>
      </w:pPr>
      <w:r w:rsidRPr="005745BD">
        <w:t xml:space="preserve">i concetti di </w:t>
      </w:r>
      <w:r w:rsidRPr="005745BD">
        <w:rPr>
          <w:i/>
          <w:iCs/>
        </w:rPr>
        <w:t xml:space="preserve">res </w:t>
      </w:r>
      <w:proofErr w:type="spellStart"/>
      <w:r w:rsidRPr="005745BD">
        <w:rPr>
          <w:i/>
          <w:iCs/>
        </w:rPr>
        <w:t>publica</w:t>
      </w:r>
      <w:proofErr w:type="spellEnd"/>
      <w:r w:rsidRPr="005745BD">
        <w:rPr>
          <w:i/>
          <w:iCs/>
        </w:rPr>
        <w:t>,</w:t>
      </w:r>
      <w:r w:rsidRPr="005745BD">
        <w:t xml:space="preserve"> </w:t>
      </w:r>
      <w:r w:rsidRPr="005745BD">
        <w:rPr>
          <w:i/>
          <w:iCs/>
        </w:rPr>
        <w:t xml:space="preserve">imperium, </w:t>
      </w:r>
      <w:proofErr w:type="spellStart"/>
      <w:r w:rsidRPr="005745BD">
        <w:rPr>
          <w:i/>
          <w:iCs/>
        </w:rPr>
        <w:t>societas</w:t>
      </w:r>
      <w:proofErr w:type="spellEnd"/>
      <w:r w:rsidRPr="005745BD">
        <w:rPr>
          <w:i/>
          <w:iCs/>
        </w:rPr>
        <w:t>.</w:t>
      </w:r>
    </w:p>
    <w:p w14:paraId="26B46103" w14:textId="77777777" w:rsidR="00EC4D5B" w:rsidRPr="005745BD" w:rsidRDefault="00EC4D5B" w:rsidP="005745BD">
      <w:pPr>
        <w:spacing w:line="240" w:lineRule="auto"/>
        <w:rPr>
          <w:rFonts w:cs="Times New Roman"/>
        </w:rPr>
      </w:pPr>
      <w:bookmarkStart w:id="135" w:name="_Toc431933828"/>
    </w:p>
    <w:p w14:paraId="70FA6D3B" w14:textId="77777777" w:rsidR="00EC4D5B" w:rsidRPr="005745BD" w:rsidRDefault="00EC4D5B" w:rsidP="005745BD">
      <w:pPr>
        <w:pStyle w:val="Titolo3"/>
      </w:pPr>
      <w:r w:rsidRPr="005745BD">
        <w:rPr>
          <w:lang w:eastAsia="en-US"/>
        </w:rPr>
        <w:t xml:space="preserve"> </w:t>
      </w:r>
      <w:r w:rsidRPr="005745BD">
        <w:t xml:space="preserve">PERCORSO DIDATTICO </w:t>
      </w:r>
    </w:p>
    <w:p w14:paraId="523D52AA" w14:textId="77777777" w:rsidR="00EC4D5B" w:rsidRPr="005745BD" w:rsidRDefault="00EC4D5B" w:rsidP="00390961">
      <w:pPr>
        <w:pStyle w:val="Paragrafoelenco"/>
      </w:pPr>
      <w:r w:rsidRPr="005745BD">
        <w:t>Morfologia del nome: le cinque declinazioni; classi e gradi dell’aggettivo; i pronomi e i loro usi principali.</w:t>
      </w:r>
    </w:p>
    <w:p w14:paraId="159922B2" w14:textId="77777777" w:rsidR="00EC4D5B" w:rsidRDefault="00EC4D5B" w:rsidP="00390961">
      <w:pPr>
        <w:pStyle w:val="Paragrafoelenco"/>
      </w:pPr>
      <w:r w:rsidRPr="005745BD">
        <w:t xml:space="preserve">Morfologia del verbo: i modi finiti (forma attiva e passiva) delle quattro coniugazioni regolari, della coniugazione </w:t>
      </w:r>
    </w:p>
    <w:p w14:paraId="2ED4BF76" w14:textId="77777777" w:rsidR="00EC4D5B" w:rsidRDefault="00EC4D5B" w:rsidP="00390961">
      <w:pPr>
        <w:pStyle w:val="Paragrafoelenco"/>
      </w:pPr>
      <w:r>
        <w:t xml:space="preserve">             </w:t>
      </w:r>
      <w:r w:rsidRPr="005745BD">
        <w:t xml:space="preserve">mista e del verbo </w:t>
      </w:r>
      <w:r w:rsidRPr="005745BD">
        <w:rPr>
          <w:i/>
          <w:iCs/>
        </w:rPr>
        <w:t>sum</w:t>
      </w:r>
      <w:r w:rsidRPr="005745BD">
        <w:t xml:space="preserve">; la coniugazione atematica; i modi indefiniti e i loro principali usi (participio attributivo, </w:t>
      </w:r>
      <w:r>
        <w:t xml:space="preserve">      </w:t>
      </w:r>
    </w:p>
    <w:p w14:paraId="32C1DF92" w14:textId="77777777" w:rsidR="00EC4D5B" w:rsidRPr="005745BD" w:rsidRDefault="00EC4D5B" w:rsidP="00390961">
      <w:pPr>
        <w:pStyle w:val="Paragrafoelenco"/>
      </w:pPr>
      <w:r>
        <w:t xml:space="preserve">             </w:t>
      </w:r>
      <w:r w:rsidRPr="005745BD">
        <w:t>participio congiunto, ablativo assoluto, coniugazioni perifrastiche attive e passive).</w:t>
      </w:r>
    </w:p>
    <w:p w14:paraId="52AAA560" w14:textId="77777777" w:rsidR="00EC4D5B" w:rsidRDefault="00EC4D5B" w:rsidP="00390961">
      <w:pPr>
        <w:pStyle w:val="Paragrafoelenco"/>
      </w:pPr>
      <w:r w:rsidRPr="005745BD">
        <w:t xml:space="preserve">Sintassi del periodo: proposizioni subordinate ad alta frequenza (temporale, causale, relativa propria ed impropria, </w:t>
      </w:r>
      <w:r>
        <w:t xml:space="preserve"> </w:t>
      </w:r>
    </w:p>
    <w:p w14:paraId="77973CB2" w14:textId="77777777" w:rsidR="00EC4D5B" w:rsidRPr="005745BD" w:rsidRDefault="00EC4D5B" w:rsidP="00390961">
      <w:pPr>
        <w:pStyle w:val="Paragrafoelenco"/>
      </w:pPr>
      <w:r>
        <w:t xml:space="preserve">             </w:t>
      </w:r>
      <w:r w:rsidRPr="005745BD">
        <w:t xml:space="preserve">consecutiva, infinitiva, interrogativa diretta ed indiretta, concessiva, completiva); </w:t>
      </w:r>
      <w:r w:rsidRPr="005745BD">
        <w:rPr>
          <w:i/>
          <w:iCs/>
        </w:rPr>
        <w:t>consecutio temporum</w:t>
      </w:r>
      <w:r w:rsidRPr="005745BD">
        <w:t>.</w:t>
      </w:r>
    </w:p>
    <w:p w14:paraId="00007D4B" w14:textId="77777777" w:rsidR="00EC4D5B" w:rsidRPr="005745BD" w:rsidRDefault="00EC4D5B" w:rsidP="00390961">
      <w:pPr>
        <w:pStyle w:val="Paragrafoelenco"/>
      </w:pPr>
      <w:r w:rsidRPr="005745BD">
        <w:t>Lessico di base ad alta frequenza e parole chiave della civiltà latina e della vita quotidiana a Roma.</w:t>
      </w:r>
    </w:p>
    <w:p w14:paraId="2DD346D7" w14:textId="77777777" w:rsidR="00EC4D5B" w:rsidRPr="005745BD" w:rsidRDefault="00EC4D5B" w:rsidP="00390961">
      <w:pPr>
        <w:pStyle w:val="Paragrafoelenco"/>
      </w:pPr>
      <w:r w:rsidRPr="005745BD">
        <w:t xml:space="preserve">Analisi e traduzione di frasi o semplici brani d’autore. </w:t>
      </w:r>
    </w:p>
    <w:p w14:paraId="1D518079" w14:textId="77777777" w:rsidR="00EC4D5B" w:rsidRPr="005745BD" w:rsidRDefault="00EC4D5B" w:rsidP="005745BD">
      <w:pPr>
        <w:spacing w:line="240" w:lineRule="auto"/>
      </w:pPr>
      <w:r w:rsidRPr="005745BD">
        <w:rPr>
          <w:b/>
          <w:bCs/>
        </w:rPr>
        <w:t xml:space="preserve">Obiettivi minimi </w:t>
      </w:r>
      <w:r w:rsidRPr="005745BD">
        <w:t>Traduzioni di frasi e/o testi semplici; analisi logica; morfologia del nome e dell’aggettivo;</w:t>
      </w:r>
    </w:p>
    <w:p w14:paraId="5ABA6577" w14:textId="77777777" w:rsidR="00EC4D5B" w:rsidRPr="005745BD" w:rsidRDefault="00EC4D5B" w:rsidP="005745BD">
      <w:pPr>
        <w:spacing w:line="240" w:lineRule="auto"/>
      </w:pPr>
      <w:r>
        <w:t xml:space="preserve">              </w:t>
      </w:r>
      <w:r w:rsidRPr="005745BD">
        <w:t>pronomi; verbo (coniugazione attiva, passiva e deponente).</w:t>
      </w:r>
    </w:p>
    <w:p w14:paraId="3BD37952" w14:textId="77777777" w:rsidR="00EC4D5B" w:rsidRPr="005745BD" w:rsidRDefault="00EC4D5B" w:rsidP="005745BD">
      <w:pPr>
        <w:spacing w:line="240" w:lineRule="auto"/>
        <w:rPr>
          <w:b/>
          <w:bCs/>
        </w:rPr>
      </w:pPr>
      <w:r w:rsidRPr="005745BD">
        <w:rPr>
          <w:b/>
          <w:bCs/>
        </w:rPr>
        <w:t>1. Metodologia</w:t>
      </w:r>
    </w:p>
    <w:p w14:paraId="3AE218A1" w14:textId="77777777" w:rsidR="00EC4D5B" w:rsidRPr="005745BD" w:rsidRDefault="00EC4D5B" w:rsidP="00390961">
      <w:pPr>
        <w:pStyle w:val="Paragrafoelenco"/>
      </w:pPr>
      <w:r w:rsidRPr="005745BD">
        <w:t>Lezione frontale.</w:t>
      </w:r>
    </w:p>
    <w:p w14:paraId="0ED7AA2A" w14:textId="77777777" w:rsidR="00EC4D5B" w:rsidRPr="005745BD" w:rsidRDefault="00EC4D5B" w:rsidP="00390961">
      <w:pPr>
        <w:pStyle w:val="Paragrafoelenco"/>
      </w:pPr>
      <w:r w:rsidRPr="005745BD">
        <w:t>Confronto con le strutture sintattiche e il lessico italiano.</w:t>
      </w:r>
    </w:p>
    <w:p w14:paraId="02A7C04A" w14:textId="77777777" w:rsidR="00EC4D5B" w:rsidRDefault="00EC4D5B" w:rsidP="00390961">
      <w:pPr>
        <w:pStyle w:val="Paragrafoelenco"/>
      </w:pPr>
      <w:r w:rsidRPr="005745BD">
        <w:t xml:space="preserve">Identificazione delle regole morfologiche e sintattiche a partire dal testo, per poi giungere alla loro sistemazione </w:t>
      </w:r>
      <w:r>
        <w:t xml:space="preserve"> </w:t>
      </w:r>
    </w:p>
    <w:p w14:paraId="78887EBE" w14:textId="77777777" w:rsidR="00EC4D5B" w:rsidRPr="005745BD" w:rsidRDefault="00EC4D5B" w:rsidP="00390961">
      <w:pPr>
        <w:pStyle w:val="Paragrafoelenco"/>
      </w:pPr>
      <w:r>
        <w:t xml:space="preserve">             </w:t>
      </w:r>
      <w:r w:rsidRPr="005745BD">
        <w:t>teorica.</w:t>
      </w:r>
    </w:p>
    <w:p w14:paraId="27733125" w14:textId="77777777" w:rsidR="00EC4D5B" w:rsidRPr="005745BD" w:rsidRDefault="00EC4D5B" w:rsidP="00390961">
      <w:pPr>
        <w:pStyle w:val="Paragrafoelenco"/>
      </w:pPr>
      <w:r w:rsidRPr="005745BD">
        <w:t>Memorizzazione di griglie flessive e lessicali.</w:t>
      </w:r>
    </w:p>
    <w:p w14:paraId="09311510" w14:textId="77777777" w:rsidR="00EC4D5B" w:rsidRPr="005745BD" w:rsidRDefault="00EC4D5B" w:rsidP="00390961">
      <w:pPr>
        <w:pStyle w:val="Paragrafoelenco"/>
      </w:pPr>
      <w:r w:rsidRPr="005745BD">
        <w:t>Consultazione frequente e ragionata del vocabolario.</w:t>
      </w:r>
    </w:p>
    <w:p w14:paraId="3B01B844" w14:textId="77777777" w:rsidR="00EC4D5B" w:rsidRPr="005745BD" w:rsidRDefault="00EC4D5B" w:rsidP="00390961">
      <w:pPr>
        <w:pStyle w:val="Paragrafoelenco"/>
      </w:pPr>
      <w:r w:rsidRPr="005745BD">
        <w:t>Traduzioni.</w:t>
      </w:r>
    </w:p>
    <w:p w14:paraId="4C06DE0C" w14:textId="77777777" w:rsidR="00EC4D5B" w:rsidRDefault="00EC4D5B" w:rsidP="00390961">
      <w:pPr>
        <w:pStyle w:val="Paragrafoelenco"/>
      </w:pPr>
      <w:r w:rsidRPr="005745BD">
        <w:t xml:space="preserve">Analisi dei brani antologici scelti per l’applicazione delle strutture sintattiche apprese e per la conoscenza della </w:t>
      </w:r>
      <w:r>
        <w:t xml:space="preserve"> </w:t>
      </w:r>
    </w:p>
    <w:p w14:paraId="3E8147EE" w14:textId="77777777" w:rsidR="00EC4D5B" w:rsidRPr="005745BD" w:rsidRDefault="00EC4D5B" w:rsidP="00390961">
      <w:pPr>
        <w:pStyle w:val="Paragrafoelenco"/>
      </w:pPr>
      <w:r>
        <w:lastRenderedPageBreak/>
        <w:t xml:space="preserve">             </w:t>
      </w:r>
      <w:r w:rsidRPr="005745BD">
        <w:t>civiltà classica.</w:t>
      </w:r>
    </w:p>
    <w:p w14:paraId="00B13993" w14:textId="77777777" w:rsidR="00EC4D5B" w:rsidRPr="005745BD" w:rsidRDefault="00EC4D5B" w:rsidP="00390961">
      <w:pPr>
        <w:pStyle w:val="Paragrafoelenco"/>
      </w:pPr>
      <w:r w:rsidRPr="005745BD">
        <w:t>Memorizzazione del lessico per famiglie semantiche e/o ambiti lessicali.</w:t>
      </w:r>
    </w:p>
    <w:p w14:paraId="29FA7427" w14:textId="77777777" w:rsidR="00EC4D5B" w:rsidRPr="005745BD" w:rsidRDefault="00EC4D5B" w:rsidP="005745BD">
      <w:pPr>
        <w:spacing w:line="240" w:lineRule="auto"/>
      </w:pPr>
      <w:r w:rsidRPr="005745BD">
        <w:rPr>
          <w:b/>
          <w:bCs/>
        </w:rPr>
        <w:t xml:space="preserve">2. Strumenti didattici </w:t>
      </w:r>
      <w:r w:rsidRPr="005745BD">
        <w:t>Libro di testo, appunti del docente, esemplificazioni da testi diversi.</w:t>
      </w:r>
    </w:p>
    <w:p w14:paraId="0846B50B" w14:textId="77777777" w:rsidR="00EC4D5B" w:rsidRPr="005745BD" w:rsidRDefault="00EC4D5B" w:rsidP="005745BD">
      <w:pPr>
        <w:spacing w:line="240" w:lineRule="auto"/>
      </w:pPr>
    </w:p>
    <w:tbl>
      <w:tblPr>
        <w:tblW w:w="0" w:type="auto"/>
        <w:tblInd w:w="-106" w:type="dxa"/>
        <w:tblLook w:val="00A0" w:firstRow="1" w:lastRow="0" w:firstColumn="1" w:lastColumn="0" w:noHBand="0" w:noVBand="0"/>
      </w:tblPr>
      <w:tblGrid>
        <w:gridCol w:w="9628"/>
      </w:tblGrid>
      <w:tr w:rsidR="00EC4D5B" w:rsidRPr="005745BD" w14:paraId="4FA34AB3" w14:textId="77777777">
        <w:tc>
          <w:tcPr>
            <w:tcW w:w="9628" w:type="dxa"/>
          </w:tcPr>
          <w:p w14:paraId="1B9C20CE" w14:textId="77777777" w:rsidR="00EC4D5B" w:rsidRPr="005745BD" w:rsidRDefault="00EC4D5B" w:rsidP="005745BD">
            <w:pPr>
              <w:pStyle w:val="Titolo3"/>
            </w:pPr>
            <w:r w:rsidRPr="005745BD">
              <w:t>CENNI DI STORIA DELLA LETTERATURA LATINA</w:t>
            </w:r>
          </w:p>
        </w:tc>
      </w:tr>
    </w:tbl>
    <w:p w14:paraId="46759EA4" w14:textId="77777777" w:rsidR="00EC4D5B" w:rsidRPr="005745BD" w:rsidRDefault="00EC4D5B" w:rsidP="005745BD">
      <w:pPr>
        <w:spacing w:line="240" w:lineRule="auto"/>
      </w:pPr>
      <w:r w:rsidRPr="005745BD">
        <w:rPr>
          <w:lang w:eastAsia="en-US"/>
        </w:rPr>
        <w:t xml:space="preserve"> </w:t>
      </w:r>
      <w:r w:rsidRPr="005745BD">
        <w:t xml:space="preserve">Se sarà possibile, nelle ore a disposizione delle lezioni programmate, si aggiungerà una sia pur sintetica presentazione della </w:t>
      </w:r>
      <w:r w:rsidRPr="005745BD">
        <w:rPr>
          <w:i/>
          <w:iCs/>
        </w:rPr>
        <w:t>Storia della letteratura latina,</w:t>
      </w:r>
      <w:r w:rsidRPr="005745BD">
        <w:t xml:space="preserve"> per una conoscenza degli scrittori e poeti cui fa riferimento anche la Storia della letteratura e della cultura italiana ed europea. Allo studio della vita degli autori e del contesto storico-culturale, si affiancheranno, se il tempo scolastico lo permetterà, letture d’autore, possibilmente come esemplificazione con qualche testo in lingua latina oppure nelle traduzioni italiana. Attraverso queste letture lo studente potrà conoscere alcuni testi più significativi della latinità, dalle origini agli esordi della letteratura cristiana, focalizzando l’attenzione sui caratteri distintivi della cultura letteraria romana nel suo complesso e sul suo impatto sulla tradizione occidentale.</w:t>
      </w:r>
    </w:p>
    <w:p w14:paraId="2953C110" w14:textId="77777777" w:rsidR="00EC4D5B" w:rsidRPr="005745BD" w:rsidRDefault="00EC4D5B" w:rsidP="005745BD">
      <w:pPr>
        <w:spacing w:line="240" w:lineRule="auto"/>
      </w:pPr>
      <w:r w:rsidRPr="005745BD">
        <w:t>Percorso storico:</w:t>
      </w:r>
    </w:p>
    <w:p w14:paraId="0D22413B" w14:textId="77777777" w:rsidR="00EC4D5B" w:rsidRPr="005745BD" w:rsidRDefault="00EC4D5B" w:rsidP="009A31F0">
      <w:pPr>
        <w:numPr>
          <w:ilvl w:val="0"/>
          <w:numId w:val="106"/>
        </w:numPr>
        <w:spacing w:line="240" w:lineRule="auto"/>
      </w:pPr>
      <w:r w:rsidRPr="005745BD">
        <w:rPr>
          <w:b/>
          <w:bCs/>
        </w:rPr>
        <w:t>l'epica arcaica</w:t>
      </w:r>
      <w:r w:rsidRPr="005745BD">
        <w:t>;</w:t>
      </w:r>
    </w:p>
    <w:p w14:paraId="762D33AC" w14:textId="77777777" w:rsidR="00EC4D5B" w:rsidRPr="005745BD" w:rsidRDefault="00EC4D5B" w:rsidP="009A31F0">
      <w:pPr>
        <w:numPr>
          <w:ilvl w:val="0"/>
          <w:numId w:val="106"/>
        </w:numPr>
        <w:spacing w:line="240" w:lineRule="auto"/>
      </w:pPr>
      <w:r w:rsidRPr="005745BD">
        <w:rPr>
          <w:b/>
          <w:bCs/>
        </w:rPr>
        <w:t>il teatro</w:t>
      </w:r>
      <w:r w:rsidRPr="005745BD">
        <w:t>, con autori quali Plauto e Terenzio;</w:t>
      </w:r>
    </w:p>
    <w:p w14:paraId="3F243303" w14:textId="77777777" w:rsidR="00EC4D5B" w:rsidRPr="005745BD" w:rsidRDefault="00EC4D5B" w:rsidP="009A31F0">
      <w:pPr>
        <w:numPr>
          <w:ilvl w:val="0"/>
          <w:numId w:val="106"/>
        </w:numPr>
        <w:spacing w:line="240" w:lineRule="auto"/>
      </w:pPr>
      <w:r w:rsidRPr="005745BD">
        <w:rPr>
          <w:b/>
          <w:bCs/>
        </w:rPr>
        <w:t>la satira</w:t>
      </w:r>
      <w:r w:rsidRPr="005745BD">
        <w:t>, con autori quali Ennio, Pacuvio, Lucillo e Orazio;</w:t>
      </w:r>
    </w:p>
    <w:p w14:paraId="6AC5D8B9" w14:textId="77777777" w:rsidR="00EC4D5B" w:rsidRPr="005745BD" w:rsidRDefault="00EC4D5B" w:rsidP="009A31F0">
      <w:pPr>
        <w:numPr>
          <w:ilvl w:val="0"/>
          <w:numId w:val="106"/>
        </w:numPr>
        <w:spacing w:line="240" w:lineRule="auto"/>
      </w:pPr>
      <w:r w:rsidRPr="005745BD">
        <w:rPr>
          <w:b/>
          <w:bCs/>
        </w:rPr>
        <w:t>le opere di Catullo</w:t>
      </w:r>
      <w:r w:rsidRPr="005745BD">
        <w:t xml:space="preserve"> e dei </w:t>
      </w:r>
      <w:proofErr w:type="spellStart"/>
      <w:r w:rsidRPr="005745BD">
        <w:t>νεώτεροι</w:t>
      </w:r>
      <w:proofErr w:type="spellEnd"/>
      <w:r w:rsidRPr="005745BD">
        <w:t>;</w:t>
      </w:r>
    </w:p>
    <w:p w14:paraId="43181ADB" w14:textId="77777777" w:rsidR="00EC4D5B" w:rsidRPr="005745BD" w:rsidRDefault="00EC4D5B" w:rsidP="009A31F0">
      <w:pPr>
        <w:numPr>
          <w:ilvl w:val="0"/>
          <w:numId w:val="106"/>
        </w:numPr>
        <w:spacing w:line="240" w:lineRule="auto"/>
      </w:pPr>
      <w:r w:rsidRPr="005745BD">
        <w:rPr>
          <w:b/>
          <w:bCs/>
        </w:rPr>
        <w:t>Giulio Cesare</w:t>
      </w:r>
      <w:r w:rsidRPr="005745BD">
        <w:rPr>
          <w:rFonts w:cs="Times New Roman"/>
        </w:rPr>
        <w:t> </w:t>
      </w:r>
      <w:r w:rsidRPr="005745BD">
        <w:t>con la lettura e l'analisi del </w:t>
      </w:r>
      <w:r w:rsidRPr="005745BD">
        <w:rPr>
          <w:i/>
          <w:iCs/>
        </w:rPr>
        <w:t>De Bello Gallico</w:t>
      </w:r>
      <w:r w:rsidRPr="005745BD">
        <w:rPr>
          <w:rFonts w:cs="Times New Roman"/>
        </w:rPr>
        <w:t> </w:t>
      </w:r>
      <w:r w:rsidRPr="005745BD">
        <w:t>e del </w:t>
      </w:r>
      <w:r w:rsidRPr="005745BD">
        <w:rPr>
          <w:i/>
          <w:iCs/>
        </w:rPr>
        <w:t>De Bello Civili</w:t>
      </w:r>
      <w:r w:rsidRPr="005745BD">
        <w:t>;</w:t>
      </w:r>
    </w:p>
    <w:p w14:paraId="0ECB21E6" w14:textId="77777777" w:rsidR="00EC4D5B" w:rsidRPr="005745BD" w:rsidRDefault="00EC4D5B" w:rsidP="009A31F0">
      <w:pPr>
        <w:numPr>
          <w:ilvl w:val="0"/>
          <w:numId w:val="106"/>
        </w:numPr>
        <w:spacing w:line="240" w:lineRule="auto"/>
      </w:pPr>
      <w:r w:rsidRPr="005745BD">
        <w:rPr>
          <w:b/>
          <w:bCs/>
        </w:rPr>
        <w:t>Cicerone</w:t>
      </w:r>
      <w:r w:rsidRPr="005745BD">
        <w:rPr>
          <w:rFonts w:cs="Times New Roman"/>
        </w:rPr>
        <w:t> </w:t>
      </w:r>
      <w:r w:rsidRPr="005745BD">
        <w:t>con la lettura integrale di una o più orazioni, e la traduzione di altri brani d'antologia;</w:t>
      </w:r>
    </w:p>
    <w:p w14:paraId="21E01BF8" w14:textId="77777777" w:rsidR="00EC4D5B" w:rsidRPr="005745BD" w:rsidRDefault="00EC4D5B" w:rsidP="009A31F0">
      <w:pPr>
        <w:numPr>
          <w:ilvl w:val="0"/>
          <w:numId w:val="106"/>
        </w:numPr>
        <w:spacing w:line="240" w:lineRule="auto"/>
      </w:pPr>
      <w:r w:rsidRPr="005745BD">
        <w:rPr>
          <w:b/>
          <w:bCs/>
        </w:rPr>
        <w:t>Virgilio</w:t>
      </w:r>
      <w:r w:rsidRPr="005745BD">
        <w:rPr>
          <w:rFonts w:cs="Times New Roman"/>
        </w:rPr>
        <w:t> </w:t>
      </w:r>
      <w:r w:rsidRPr="005745BD">
        <w:t>con lo studio e l'analisi di brani salienti tratti dall'Eneide;</w:t>
      </w:r>
    </w:p>
    <w:p w14:paraId="2D9DC167" w14:textId="77777777" w:rsidR="00EC4D5B" w:rsidRPr="005745BD" w:rsidRDefault="00EC4D5B" w:rsidP="009A31F0">
      <w:pPr>
        <w:numPr>
          <w:ilvl w:val="0"/>
          <w:numId w:val="106"/>
        </w:numPr>
        <w:spacing w:line="240" w:lineRule="auto"/>
      </w:pPr>
      <w:r w:rsidRPr="005745BD">
        <w:rPr>
          <w:b/>
          <w:bCs/>
        </w:rPr>
        <w:t>ed altri autori significativi</w:t>
      </w:r>
      <w:r w:rsidRPr="005745BD">
        <w:t>, quali Orazio, Ovidio e Tito Livio; Seneca, Petronio, Plinio il Vecchio, Giovenale, Svetonio, Quintiliano, Tacito, Apuleio e gli scrittori dell'epoca cristiana.</w:t>
      </w:r>
    </w:p>
    <w:p w14:paraId="18114AC3" w14:textId="77777777" w:rsidR="00EC4D5B" w:rsidRPr="005745BD" w:rsidRDefault="00EC4D5B" w:rsidP="005745BD">
      <w:pPr>
        <w:spacing w:line="240" w:lineRule="auto"/>
        <w:rPr>
          <w:rFonts w:cs="Times New Roman"/>
        </w:rPr>
      </w:pPr>
    </w:p>
    <w:p w14:paraId="6A6DD31C" w14:textId="77777777" w:rsidR="00EC4D5B" w:rsidRPr="005745BD" w:rsidRDefault="00EC4D5B" w:rsidP="005745BD">
      <w:pPr>
        <w:spacing w:line="240" w:lineRule="auto"/>
        <w:rPr>
          <w:rFonts w:cs="Times New Roman"/>
        </w:rPr>
      </w:pPr>
    </w:p>
    <w:p w14:paraId="1248C2D3" w14:textId="77777777" w:rsidR="00EC4D5B" w:rsidRPr="005745BD" w:rsidRDefault="00EC4D5B" w:rsidP="005745BD">
      <w:pPr>
        <w:pStyle w:val="Titolo2"/>
        <w:rPr>
          <w:rStyle w:val="Titolo1Carattere"/>
          <w:rFonts w:cs="Times New Roman"/>
          <w:b/>
          <w:bCs/>
          <w:sz w:val="36"/>
          <w:szCs w:val="36"/>
        </w:rPr>
      </w:pPr>
      <w:bookmarkStart w:id="136" w:name="_Toc82515521"/>
      <w:r w:rsidRPr="005745BD">
        <w:t>STORIA DELLA FILOSOFIA</w:t>
      </w:r>
      <w:bookmarkEnd w:id="136"/>
    </w:p>
    <w:p w14:paraId="0C66D07A" w14:textId="77777777" w:rsidR="00EC4D5B" w:rsidRPr="005745BD" w:rsidRDefault="00EC4D5B" w:rsidP="005745BD">
      <w:pPr>
        <w:pStyle w:val="Titolo3"/>
        <w:rPr>
          <w:rFonts w:cs="Times New Roman"/>
        </w:rPr>
      </w:pPr>
    </w:p>
    <w:p w14:paraId="5F589828" w14:textId="77777777" w:rsidR="00EC4D5B" w:rsidRPr="005745BD" w:rsidRDefault="00EC4D5B" w:rsidP="005745BD">
      <w:pPr>
        <w:pStyle w:val="Titolo3"/>
      </w:pPr>
      <w:r w:rsidRPr="005745BD">
        <w:t>Prof.ssa Maria Teresa Ret</w:t>
      </w:r>
    </w:p>
    <w:p w14:paraId="64D22D71" w14:textId="77777777" w:rsidR="00EC4D5B" w:rsidRPr="005745BD" w:rsidRDefault="00EC4D5B" w:rsidP="005745BD">
      <w:pPr>
        <w:pStyle w:val="Titolo4"/>
      </w:pPr>
      <w:r>
        <w:t>3</w:t>
      </w:r>
      <w:r w:rsidRPr="005745BD">
        <w:t xml:space="preserve"> + </w:t>
      </w:r>
      <w:r>
        <w:t>2</w:t>
      </w:r>
      <w:r w:rsidRPr="005745BD">
        <w:t xml:space="preserve"> ore annuali; 5 crediti </w:t>
      </w:r>
      <w:proofErr w:type="spellStart"/>
      <w:r w:rsidRPr="005745BD">
        <w:t>eccl</w:t>
      </w:r>
      <w:proofErr w:type="spellEnd"/>
      <w:r w:rsidRPr="005745BD">
        <w:t xml:space="preserve">.; 8 </w:t>
      </w:r>
      <w:proofErr w:type="spellStart"/>
      <w:r w:rsidRPr="005745BD">
        <w:t>ects</w:t>
      </w:r>
      <w:proofErr w:type="spellEnd"/>
      <w:r w:rsidRPr="005745BD">
        <w:t xml:space="preserve"> </w:t>
      </w:r>
    </w:p>
    <w:p w14:paraId="6E262C01" w14:textId="77777777" w:rsidR="00EC4D5B" w:rsidRPr="005745BD" w:rsidRDefault="00EC4D5B" w:rsidP="005745BD">
      <w:pPr>
        <w:pStyle w:val="Titolo3"/>
        <w:rPr>
          <w:rFonts w:cs="Times New Roman"/>
        </w:rPr>
      </w:pPr>
    </w:p>
    <w:p w14:paraId="4973080A" w14:textId="77777777" w:rsidR="00EC4D5B" w:rsidRPr="005745BD" w:rsidRDefault="00EC4D5B" w:rsidP="005745BD">
      <w:pPr>
        <w:pStyle w:val="Titolo3"/>
      </w:pPr>
      <w:bookmarkStart w:id="137" w:name="_Toc463624723"/>
      <w:r w:rsidRPr="005745BD">
        <w:t>Il corso si propone le seguenti</w:t>
      </w:r>
    </w:p>
    <w:p w14:paraId="5D085434" w14:textId="77777777" w:rsidR="00EC4D5B" w:rsidRPr="005745BD" w:rsidRDefault="00EC4D5B" w:rsidP="005745BD">
      <w:pPr>
        <w:pStyle w:val="Titolo3"/>
        <w:rPr>
          <w:sz w:val="22"/>
          <w:szCs w:val="22"/>
        </w:rPr>
      </w:pPr>
      <w:r w:rsidRPr="005745BD">
        <w:rPr>
          <w:sz w:val="22"/>
          <w:szCs w:val="22"/>
        </w:rPr>
        <w:t>CONOSCENZE</w:t>
      </w:r>
    </w:p>
    <w:p w14:paraId="2393304D" w14:textId="77777777" w:rsidR="00EC4D5B" w:rsidRDefault="00EC4D5B" w:rsidP="00390961">
      <w:pPr>
        <w:pStyle w:val="Paragrafoelenco"/>
      </w:pPr>
      <w:r>
        <w:t>-</w:t>
      </w:r>
      <w:r>
        <w:tab/>
      </w:r>
      <w:r w:rsidRPr="00ED50C0">
        <w:t xml:space="preserve">Conoscenza dei nodi fondamentali, dei contenuti e delle categorie essenziali della ricerca filosofica in età antica, </w:t>
      </w:r>
      <w:r>
        <w:t xml:space="preserve"> </w:t>
      </w:r>
    </w:p>
    <w:p w14:paraId="60B0B28B" w14:textId="77777777" w:rsidR="00EC4D5B" w:rsidRPr="00ED50C0" w:rsidRDefault="00EC4D5B" w:rsidP="00390961">
      <w:pPr>
        <w:pStyle w:val="Paragrafoelenco"/>
      </w:pPr>
      <w:r>
        <w:t xml:space="preserve">       </w:t>
      </w:r>
      <w:r w:rsidRPr="00ED50C0">
        <w:t>medievale e moderna.</w:t>
      </w:r>
    </w:p>
    <w:p w14:paraId="75BE5DA7" w14:textId="77777777" w:rsidR="00EC4D5B" w:rsidRPr="00ED50C0" w:rsidRDefault="00EC4D5B" w:rsidP="00390961">
      <w:pPr>
        <w:pStyle w:val="Paragrafoelenco"/>
      </w:pPr>
      <w:r>
        <w:t>-</w:t>
      </w:r>
      <w:r>
        <w:tab/>
      </w:r>
      <w:r w:rsidRPr="00ED50C0">
        <w:t>Conoscenza del lessico filosofico specifico.</w:t>
      </w:r>
    </w:p>
    <w:p w14:paraId="231BC3BC" w14:textId="77777777" w:rsidR="00EC4D5B" w:rsidRPr="005745BD" w:rsidRDefault="00EC4D5B" w:rsidP="005745BD">
      <w:pPr>
        <w:pStyle w:val="Titolo3"/>
        <w:rPr>
          <w:sz w:val="22"/>
          <w:szCs w:val="22"/>
        </w:rPr>
      </w:pPr>
      <w:r w:rsidRPr="005745BD">
        <w:rPr>
          <w:sz w:val="22"/>
          <w:szCs w:val="22"/>
        </w:rPr>
        <w:t>ABILITÀ</w:t>
      </w:r>
    </w:p>
    <w:p w14:paraId="7B30C4B5" w14:textId="77777777" w:rsidR="00EC4D5B" w:rsidRPr="00ED50C0" w:rsidRDefault="00EC4D5B" w:rsidP="009A31F0">
      <w:pPr>
        <w:pStyle w:val="Elencoacolori-Colore11"/>
        <w:numPr>
          <w:ilvl w:val="0"/>
          <w:numId w:val="114"/>
        </w:numPr>
        <w:rPr>
          <w:rFonts w:cs="Times New Roman"/>
        </w:rPr>
      </w:pPr>
      <w:r w:rsidRPr="00ED50C0">
        <w:t>Selezionare ed organizzare le informazioni al fine di illustrare una posizione o tematica filosofica</w:t>
      </w:r>
      <w:r>
        <w:t>.</w:t>
      </w:r>
    </w:p>
    <w:p w14:paraId="18F7438D" w14:textId="77777777" w:rsidR="00EC4D5B" w:rsidRPr="00ED50C0" w:rsidRDefault="00EC4D5B" w:rsidP="009A31F0">
      <w:pPr>
        <w:pStyle w:val="Elencoacolori-Colore11"/>
        <w:numPr>
          <w:ilvl w:val="0"/>
          <w:numId w:val="114"/>
        </w:numPr>
        <w:rPr>
          <w:rFonts w:cs="Times New Roman"/>
        </w:rPr>
      </w:pPr>
      <w:r w:rsidRPr="00ED50C0">
        <w:t>Contestualizzare una posizione filosofica entro l’orizzonte storico di riferimento e coglierne i legami e gli effetti sul piano storico culturale</w:t>
      </w:r>
      <w:r>
        <w:t>.</w:t>
      </w:r>
    </w:p>
    <w:p w14:paraId="60E72BFF" w14:textId="77777777" w:rsidR="00EC4D5B" w:rsidRPr="00ED50C0" w:rsidRDefault="00EC4D5B" w:rsidP="009A31F0">
      <w:pPr>
        <w:pStyle w:val="Elencoacolori-Colore11"/>
        <w:numPr>
          <w:ilvl w:val="0"/>
          <w:numId w:val="114"/>
        </w:numPr>
        <w:rPr>
          <w:rFonts w:cs="Times New Roman"/>
        </w:rPr>
      </w:pPr>
      <w:r w:rsidRPr="00ED50C0">
        <w:t>Utilizzare il lessico e le categorie specifiche della disciplina</w:t>
      </w:r>
      <w:r>
        <w:t>.</w:t>
      </w:r>
    </w:p>
    <w:p w14:paraId="1F8FC32F" w14:textId="77777777" w:rsidR="00EC4D5B" w:rsidRPr="00ED50C0" w:rsidRDefault="00EC4D5B" w:rsidP="009A31F0">
      <w:pPr>
        <w:pStyle w:val="Elencoacolori-Colore11"/>
        <w:numPr>
          <w:ilvl w:val="0"/>
          <w:numId w:val="114"/>
        </w:numPr>
        <w:rPr>
          <w:rFonts w:cs="Times New Roman"/>
        </w:rPr>
      </w:pPr>
      <w:r w:rsidRPr="00ED50C0">
        <w:t>Acquisire la capacità di argomentare una tesi</w:t>
      </w:r>
      <w:r>
        <w:t>.</w:t>
      </w:r>
    </w:p>
    <w:p w14:paraId="693FAAFA" w14:textId="77777777" w:rsidR="00EC4D5B" w:rsidRPr="00ED50C0" w:rsidRDefault="00EC4D5B" w:rsidP="009A31F0">
      <w:pPr>
        <w:pStyle w:val="Elencoacolori-Colore11"/>
        <w:numPr>
          <w:ilvl w:val="0"/>
          <w:numId w:val="114"/>
        </w:numPr>
        <w:rPr>
          <w:rFonts w:cs="Times New Roman"/>
        </w:rPr>
      </w:pPr>
      <w:r w:rsidRPr="00ED50C0">
        <w:t>Confrontare posizioni filosofiche divergenti</w:t>
      </w:r>
      <w:r>
        <w:t>.</w:t>
      </w:r>
    </w:p>
    <w:p w14:paraId="4A8F2EE8" w14:textId="77777777" w:rsidR="00EC4D5B" w:rsidRPr="00ED50C0" w:rsidRDefault="00EC4D5B" w:rsidP="009A31F0">
      <w:pPr>
        <w:pStyle w:val="Elencoacolori-Colore11"/>
        <w:numPr>
          <w:ilvl w:val="0"/>
          <w:numId w:val="114"/>
        </w:numPr>
      </w:pPr>
      <w:r w:rsidRPr="00ED50C0">
        <w:t>Comprendere un testo filosofico alla luce del pensiero dell’autore, individuandone i nodi fondamentali e comprendendone il linguaggio specifico.</w:t>
      </w:r>
    </w:p>
    <w:p w14:paraId="72075E4F" w14:textId="77777777" w:rsidR="00EC4D5B" w:rsidRPr="005745BD" w:rsidRDefault="00EC4D5B" w:rsidP="005745BD">
      <w:pPr>
        <w:pStyle w:val="Titolo3"/>
        <w:rPr>
          <w:sz w:val="22"/>
          <w:szCs w:val="22"/>
        </w:rPr>
      </w:pPr>
      <w:r w:rsidRPr="005745BD">
        <w:rPr>
          <w:sz w:val="22"/>
          <w:szCs w:val="22"/>
        </w:rPr>
        <w:t>COMPETENZE</w:t>
      </w:r>
    </w:p>
    <w:p w14:paraId="1FB9E959" w14:textId="77777777" w:rsidR="00EC4D5B" w:rsidRPr="005745BD" w:rsidRDefault="00EC4D5B" w:rsidP="009A31F0">
      <w:pPr>
        <w:numPr>
          <w:ilvl w:val="0"/>
          <w:numId w:val="65"/>
        </w:numPr>
        <w:spacing w:line="240" w:lineRule="auto"/>
        <w:ind w:left="720" w:hanging="360"/>
      </w:pPr>
      <w:r w:rsidRPr="005745BD">
        <w:t>Ricostruire nei suoi nessi fondamentali il pensiero dei maggiori filosofi</w:t>
      </w:r>
      <w:r>
        <w:t>.</w:t>
      </w:r>
      <w:r w:rsidRPr="005745BD">
        <w:t xml:space="preserve"> </w:t>
      </w:r>
    </w:p>
    <w:p w14:paraId="3A39BD7F" w14:textId="77777777" w:rsidR="00EC4D5B" w:rsidRPr="005745BD" w:rsidRDefault="00EC4D5B" w:rsidP="009A31F0">
      <w:pPr>
        <w:numPr>
          <w:ilvl w:val="0"/>
          <w:numId w:val="65"/>
        </w:numPr>
        <w:spacing w:line="240" w:lineRule="auto"/>
        <w:ind w:left="720" w:hanging="360"/>
        <w:rPr>
          <w:rFonts w:cs="Times New Roman"/>
        </w:rPr>
      </w:pPr>
      <w:r w:rsidRPr="005745BD">
        <w:t>Individuare nello studio del pensiero di un filosofo il nucleo teoretico, gli elementi innovatori, quelli tradizionali e le relazioni esistenti fra le diverse parti della dottrina</w:t>
      </w:r>
      <w:r>
        <w:t>.</w:t>
      </w:r>
    </w:p>
    <w:p w14:paraId="54277386" w14:textId="77777777" w:rsidR="00EC4D5B" w:rsidRPr="005745BD" w:rsidRDefault="00EC4D5B" w:rsidP="009A31F0">
      <w:pPr>
        <w:numPr>
          <w:ilvl w:val="0"/>
          <w:numId w:val="65"/>
        </w:numPr>
        <w:spacing w:line="240" w:lineRule="auto"/>
        <w:ind w:left="720" w:hanging="360"/>
        <w:rPr>
          <w:rFonts w:cs="Times New Roman"/>
        </w:rPr>
      </w:pPr>
      <w:r w:rsidRPr="005745BD">
        <w:t>Individuare nessi di continuità o divergenza tra tesi filosofiche</w:t>
      </w:r>
      <w:r>
        <w:t>.</w:t>
      </w:r>
    </w:p>
    <w:p w14:paraId="0887B2FA" w14:textId="77777777" w:rsidR="00EC4D5B" w:rsidRPr="005745BD" w:rsidRDefault="00EC4D5B" w:rsidP="009A31F0">
      <w:pPr>
        <w:numPr>
          <w:ilvl w:val="0"/>
          <w:numId w:val="65"/>
        </w:numPr>
        <w:spacing w:line="240" w:lineRule="auto"/>
        <w:ind w:left="720" w:hanging="360"/>
      </w:pPr>
      <w:r w:rsidRPr="005745BD">
        <w:t>Individuare le relazioni tra filosofia e altre discipline.</w:t>
      </w:r>
    </w:p>
    <w:p w14:paraId="58E9C562" w14:textId="77777777" w:rsidR="00EC4D5B" w:rsidRPr="005745BD" w:rsidRDefault="00EC4D5B" w:rsidP="005745BD">
      <w:pPr>
        <w:pStyle w:val="Titolo3"/>
        <w:rPr>
          <w:sz w:val="22"/>
          <w:szCs w:val="22"/>
        </w:rPr>
      </w:pPr>
      <w:r w:rsidRPr="005745BD">
        <w:rPr>
          <w:sz w:val="22"/>
          <w:szCs w:val="22"/>
        </w:rPr>
        <w:t>CONTENUTI DISCIPLINARI</w:t>
      </w:r>
    </w:p>
    <w:p w14:paraId="1B463305" w14:textId="77777777" w:rsidR="00EC4D5B" w:rsidRPr="005745BD" w:rsidRDefault="00EC4D5B" w:rsidP="005745BD">
      <w:pPr>
        <w:spacing w:line="240" w:lineRule="auto"/>
      </w:pPr>
      <w:r w:rsidRPr="005745BD">
        <w:t>Introduzione ai vari periodi della storia della Filosofia.</w:t>
      </w:r>
    </w:p>
    <w:p w14:paraId="6F20084D" w14:textId="77777777" w:rsidR="00EC4D5B" w:rsidRPr="005745BD" w:rsidRDefault="00EC4D5B" w:rsidP="005745BD">
      <w:pPr>
        <w:spacing w:line="240" w:lineRule="auto"/>
      </w:pPr>
      <w:r w:rsidRPr="005745BD">
        <w:t>Esposizione del pensiero dei principali filosofi, delle correnti di pensiero e delle problematiche ad essi connesse.</w:t>
      </w:r>
    </w:p>
    <w:p w14:paraId="3AEB68BC" w14:textId="77777777" w:rsidR="00EC4D5B" w:rsidRPr="005745BD" w:rsidRDefault="00EC4D5B" w:rsidP="005745BD">
      <w:pPr>
        <w:spacing w:line="240" w:lineRule="auto"/>
      </w:pPr>
      <w:r w:rsidRPr="005745BD">
        <w:t>Saranno affrontate le seguenti correnti di pensiero e i seguenti autori:</w:t>
      </w:r>
    </w:p>
    <w:p w14:paraId="741DCA63" w14:textId="77777777" w:rsidR="00EC4D5B" w:rsidRPr="005745BD" w:rsidRDefault="00EC4D5B" w:rsidP="009A31F0">
      <w:pPr>
        <w:numPr>
          <w:ilvl w:val="0"/>
          <w:numId w:val="67"/>
        </w:numPr>
        <w:spacing w:line="240" w:lineRule="auto"/>
        <w:ind w:left="426"/>
      </w:pPr>
      <w:r w:rsidRPr="005745BD">
        <w:t>Origini e natura della ricerca filosofica</w:t>
      </w:r>
    </w:p>
    <w:p w14:paraId="35EA2CDB" w14:textId="77777777" w:rsidR="00EC4D5B" w:rsidRPr="005745BD" w:rsidRDefault="00EC4D5B" w:rsidP="009A31F0">
      <w:pPr>
        <w:numPr>
          <w:ilvl w:val="0"/>
          <w:numId w:val="67"/>
        </w:numPr>
        <w:spacing w:line="240" w:lineRule="auto"/>
        <w:ind w:left="426"/>
      </w:pPr>
      <w:r w:rsidRPr="005745BD">
        <w:t>I filosofi “naturalisti”: Talete, Anassimandro, Anassimene</w:t>
      </w:r>
    </w:p>
    <w:p w14:paraId="73C78ED1" w14:textId="77777777" w:rsidR="00EC4D5B" w:rsidRPr="005745BD" w:rsidRDefault="00EC4D5B" w:rsidP="009A31F0">
      <w:pPr>
        <w:numPr>
          <w:ilvl w:val="0"/>
          <w:numId w:val="67"/>
        </w:numPr>
        <w:spacing w:line="240" w:lineRule="auto"/>
        <w:ind w:left="426"/>
      </w:pPr>
      <w:r w:rsidRPr="005745BD">
        <w:t>La scuola pitagorica</w:t>
      </w:r>
    </w:p>
    <w:p w14:paraId="49BEF025" w14:textId="77777777" w:rsidR="00EC4D5B" w:rsidRPr="005745BD" w:rsidRDefault="00EC4D5B" w:rsidP="009A31F0">
      <w:pPr>
        <w:numPr>
          <w:ilvl w:val="0"/>
          <w:numId w:val="67"/>
        </w:numPr>
        <w:spacing w:line="240" w:lineRule="auto"/>
        <w:ind w:left="426"/>
      </w:pPr>
      <w:r w:rsidRPr="005745BD">
        <w:lastRenderedPageBreak/>
        <w:t>Eraclito</w:t>
      </w:r>
    </w:p>
    <w:p w14:paraId="3D0F9DF9" w14:textId="77777777" w:rsidR="00EC4D5B" w:rsidRPr="005745BD" w:rsidRDefault="00EC4D5B" w:rsidP="009A31F0">
      <w:pPr>
        <w:numPr>
          <w:ilvl w:val="0"/>
          <w:numId w:val="67"/>
        </w:numPr>
        <w:spacing w:line="240" w:lineRule="auto"/>
        <w:ind w:left="426"/>
      </w:pPr>
      <w:r w:rsidRPr="005745BD">
        <w:t>Parmenide, Zenone di Elea.</w:t>
      </w:r>
    </w:p>
    <w:p w14:paraId="1B2C2DD4" w14:textId="77777777" w:rsidR="00EC4D5B" w:rsidRPr="005745BD" w:rsidRDefault="00EC4D5B" w:rsidP="009A31F0">
      <w:pPr>
        <w:numPr>
          <w:ilvl w:val="0"/>
          <w:numId w:val="67"/>
        </w:numPr>
        <w:spacing w:line="240" w:lineRule="auto"/>
        <w:ind w:left="426"/>
      </w:pPr>
      <w:r w:rsidRPr="005745BD">
        <w:t>I pluralisti Empedocle, Anassagora</w:t>
      </w:r>
    </w:p>
    <w:p w14:paraId="08E6E5BA" w14:textId="77777777" w:rsidR="00EC4D5B" w:rsidRPr="005745BD" w:rsidRDefault="00EC4D5B" w:rsidP="009A31F0">
      <w:pPr>
        <w:numPr>
          <w:ilvl w:val="0"/>
          <w:numId w:val="67"/>
        </w:numPr>
        <w:spacing w:line="240" w:lineRule="auto"/>
        <w:ind w:left="426"/>
      </w:pPr>
      <w:r w:rsidRPr="005745BD">
        <w:t>L’atomismo di Democrito</w:t>
      </w:r>
    </w:p>
    <w:p w14:paraId="1D07BD88" w14:textId="77777777" w:rsidR="00EC4D5B" w:rsidRPr="005745BD" w:rsidRDefault="00EC4D5B" w:rsidP="009A31F0">
      <w:pPr>
        <w:numPr>
          <w:ilvl w:val="0"/>
          <w:numId w:val="67"/>
        </w:numPr>
        <w:spacing w:line="240" w:lineRule="auto"/>
        <w:ind w:left="426"/>
      </w:pPr>
      <w:r w:rsidRPr="005745BD">
        <w:t xml:space="preserve">I sofisti: </w:t>
      </w:r>
      <w:proofErr w:type="spellStart"/>
      <w:r w:rsidRPr="005745BD">
        <w:t>Protagora</w:t>
      </w:r>
      <w:proofErr w:type="spellEnd"/>
      <w:r w:rsidRPr="005745BD">
        <w:t>, Gorgia</w:t>
      </w:r>
    </w:p>
    <w:p w14:paraId="4CFEBD48" w14:textId="77777777" w:rsidR="00EC4D5B" w:rsidRPr="005745BD" w:rsidRDefault="00EC4D5B" w:rsidP="009A31F0">
      <w:pPr>
        <w:numPr>
          <w:ilvl w:val="0"/>
          <w:numId w:val="67"/>
        </w:numPr>
        <w:spacing w:line="240" w:lineRule="auto"/>
        <w:ind w:left="426"/>
      </w:pPr>
      <w:r w:rsidRPr="005745BD">
        <w:t>Socrate</w:t>
      </w:r>
    </w:p>
    <w:p w14:paraId="63B059CE" w14:textId="77777777" w:rsidR="00EC4D5B" w:rsidRPr="005745BD" w:rsidRDefault="00EC4D5B" w:rsidP="009A31F0">
      <w:pPr>
        <w:numPr>
          <w:ilvl w:val="0"/>
          <w:numId w:val="67"/>
        </w:numPr>
        <w:spacing w:line="240" w:lineRule="auto"/>
        <w:ind w:left="426"/>
      </w:pPr>
      <w:r w:rsidRPr="005745BD">
        <w:t>Platone</w:t>
      </w:r>
    </w:p>
    <w:p w14:paraId="7F722E31" w14:textId="77777777" w:rsidR="00EC4D5B" w:rsidRPr="005745BD" w:rsidRDefault="00EC4D5B" w:rsidP="009A31F0">
      <w:pPr>
        <w:numPr>
          <w:ilvl w:val="0"/>
          <w:numId w:val="67"/>
        </w:numPr>
        <w:spacing w:line="240" w:lineRule="auto"/>
        <w:ind w:left="426"/>
      </w:pPr>
      <w:r w:rsidRPr="005745BD">
        <w:t>Aristotele</w:t>
      </w:r>
    </w:p>
    <w:p w14:paraId="5A62FF64" w14:textId="77777777" w:rsidR="00EC4D5B" w:rsidRPr="005745BD" w:rsidRDefault="00EC4D5B" w:rsidP="009A31F0">
      <w:pPr>
        <w:numPr>
          <w:ilvl w:val="0"/>
          <w:numId w:val="67"/>
        </w:numPr>
        <w:spacing w:line="240" w:lineRule="auto"/>
        <w:ind w:left="426"/>
      </w:pPr>
      <w:r w:rsidRPr="005745BD">
        <w:t>Caratteri generali delle filosofie ellenistiche. Epicureismo, stoicismo, scetticismo</w:t>
      </w:r>
    </w:p>
    <w:p w14:paraId="22EC8741" w14:textId="77777777" w:rsidR="00EC4D5B" w:rsidRPr="005745BD" w:rsidRDefault="00EC4D5B" w:rsidP="009A31F0">
      <w:pPr>
        <w:numPr>
          <w:ilvl w:val="0"/>
          <w:numId w:val="67"/>
        </w:numPr>
        <w:spacing w:line="240" w:lineRule="auto"/>
        <w:ind w:left="426"/>
      </w:pPr>
      <w:r w:rsidRPr="005745BD">
        <w:t>Plotino</w:t>
      </w:r>
    </w:p>
    <w:p w14:paraId="670D9FFA" w14:textId="77777777" w:rsidR="00EC4D5B" w:rsidRPr="005745BD" w:rsidRDefault="00EC4D5B" w:rsidP="009A31F0">
      <w:pPr>
        <w:numPr>
          <w:ilvl w:val="0"/>
          <w:numId w:val="67"/>
        </w:numPr>
        <w:spacing w:line="240" w:lineRule="auto"/>
        <w:ind w:left="426"/>
      </w:pPr>
      <w:r w:rsidRPr="005745BD">
        <w:t>La patristica e Agostino</w:t>
      </w:r>
    </w:p>
    <w:p w14:paraId="10BF3215" w14:textId="77777777" w:rsidR="00EC4D5B" w:rsidRPr="005745BD" w:rsidRDefault="00EC4D5B" w:rsidP="009A31F0">
      <w:pPr>
        <w:numPr>
          <w:ilvl w:val="0"/>
          <w:numId w:val="67"/>
        </w:numPr>
        <w:spacing w:line="240" w:lineRule="auto"/>
        <w:ind w:left="426"/>
      </w:pPr>
      <w:r w:rsidRPr="005745BD">
        <w:t>La filosofia medievale e la Scolastica: Boezio, Anselmo d’Aosta, Pietro Abelardo, cenni alla filosofia araba</w:t>
      </w:r>
    </w:p>
    <w:p w14:paraId="11F11790" w14:textId="77777777" w:rsidR="00EC4D5B" w:rsidRPr="005745BD" w:rsidRDefault="00EC4D5B" w:rsidP="009A31F0">
      <w:pPr>
        <w:numPr>
          <w:ilvl w:val="0"/>
          <w:numId w:val="67"/>
        </w:numPr>
        <w:spacing w:line="240" w:lineRule="auto"/>
        <w:ind w:left="426"/>
      </w:pPr>
      <w:r w:rsidRPr="005745BD">
        <w:t>Tommaso d’Aquino</w:t>
      </w:r>
    </w:p>
    <w:p w14:paraId="6921B12C" w14:textId="77777777" w:rsidR="00EC4D5B" w:rsidRPr="005745BD" w:rsidRDefault="00EC4D5B" w:rsidP="009A31F0">
      <w:pPr>
        <w:numPr>
          <w:ilvl w:val="0"/>
          <w:numId w:val="67"/>
        </w:numPr>
        <w:spacing w:line="240" w:lineRule="auto"/>
        <w:ind w:left="426"/>
      </w:pPr>
      <w:r w:rsidRPr="005745BD">
        <w:t>Giovanni Duns Scoto</w:t>
      </w:r>
    </w:p>
    <w:p w14:paraId="4C96D839" w14:textId="77777777" w:rsidR="00EC4D5B" w:rsidRPr="005745BD" w:rsidRDefault="00EC4D5B" w:rsidP="009A31F0">
      <w:pPr>
        <w:numPr>
          <w:ilvl w:val="0"/>
          <w:numId w:val="67"/>
        </w:numPr>
        <w:spacing w:line="240" w:lineRule="auto"/>
        <w:ind w:left="426"/>
      </w:pPr>
      <w:r w:rsidRPr="005745BD">
        <w:t>Guglielmo d’</w:t>
      </w:r>
      <w:proofErr w:type="spellStart"/>
      <w:r w:rsidRPr="005745BD">
        <w:t>Ockham</w:t>
      </w:r>
      <w:proofErr w:type="spellEnd"/>
    </w:p>
    <w:p w14:paraId="51F1EA7B" w14:textId="77777777" w:rsidR="00EC4D5B" w:rsidRPr="005745BD" w:rsidRDefault="00EC4D5B" w:rsidP="009A31F0">
      <w:pPr>
        <w:numPr>
          <w:ilvl w:val="0"/>
          <w:numId w:val="67"/>
        </w:numPr>
        <w:spacing w:line="240" w:lineRule="auto"/>
        <w:ind w:left="709" w:hanging="283"/>
      </w:pPr>
      <w:r w:rsidRPr="005745BD">
        <w:t>Umanesimo e Rinascimento: Niccolò Cusano, Marsilio Ficino, Pico della Mirandola, Giordano Bruno, Tommaso Campanella</w:t>
      </w:r>
    </w:p>
    <w:p w14:paraId="48BD607A" w14:textId="77777777" w:rsidR="00EC4D5B" w:rsidRPr="005745BD" w:rsidRDefault="00EC4D5B" w:rsidP="009A31F0">
      <w:pPr>
        <w:numPr>
          <w:ilvl w:val="0"/>
          <w:numId w:val="67"/>
        </w:numPr>
        <w:spacing w:line="240" w:lineRule="auto"/>
        <w:ind w:left="709" w:hanging="283"/>
      </w:pPr>
      <w:r w:rsidRPr="005745BD">
        <w:t>La rivoluzione scientifica: Francesco Bacone Galileo Galilei</w:t>
      </w:r>
    </w:p>
    <w:p w14:paraId="242B0276" w14:textId="77777777" w:rsidR="00EC4D5B" w:rsidRPr="005745BD" w:rsidRDefault="00EC4D5B" w:rsidP="009A31F0">
      <w:pPr>
        <w:numPr>
          <w:ilvl w:val="0"/>
          <w:numId w:val="67"/>
        </w:numPr>
        <w:spacing w:line="240" w:lineRule="auto"/>
        <w:ind w:left="709" w:hanging="283"/>
        <w:rPr>
          <w:rFonts w:cs="Times New Roman"/>
        </w:rPr>
      </w:pPr>
      <w:r w:rsidRPr="005745BD">
        <w:t>Cartesio</w:t>
      </w:r>
      <w:r>
        <w:t>.</w:t>
      </w:r>
    </w:p>
    <w:p w14:paraId="210A300D" w14:textId="77777777" w:rsidR="00EC4D5B" w:rsidRPr="005745BD" w:rsidRDefault="00EC4D5B" w:rsidP="005745BD">
      <w:pPr>
        <w:pStyle w:val="Titolo3"/>
        <w:rPr>
          <w:rFonts w:cs="Times New Roman"/>
          <w:sz w:val="22"/>
          <w:szCs w:val="22"/>
        </w:rPr>
      </w:pPr>
    </w:p>
    <w:p w14:paraId="1EE22BA1" w14:textId="77777777" w:rsidR="00EC4D5B" w:rsidRPr="005745BD" w:rsidRDefault="00EC4D5B" w:rsidP="005745BD">
      <w:pPr>
        <w:pStyle w:val="Titolo3"/>
        <w:rPr>
          <w:sz w:val="22"/>
          <w:szCs w:val="22"/>
        </w:rPr>
      </w:pPr>
      <w:r w:rsidRPr="005745BD">
        <w:rPr>
          <w:sz w:val="22"/>
          <w:szCs w:val="22"/>
        </w:rPr>
        <w:t>BIBLIOGRAFIA</w:t>
      </w:r>
    </w:p>
    <w:p w14:paraId="65B08F36" w14:textId="77777777" w:rsidR="00EC4D5B" w:rsidRPr="005745BD" w:rsidRDefault="00EC4D5B" w:rsidP="005745BD">
      <w:pPr>
        <w:spacing w:line="240" w:lineRule="auto"/>
      </w:pPr>
      <w:r w:rsidRPr="005745BD">
        <w:t>Un manuale di storia della filosofia, come ad esempio:</w:t>
      </w:r>
    </w:p>
    <w:p w14:paraId="4172EEA6" w14:textId="77777777" w:rsidR="00EC4D5B" w:rsidRPr="005745BD" w:rsidRDefault="00EC4D5B" w:rsidP="009A31F0">
      <w:pPr>
        <w:numPr>
          <w:ilvl w:val="0"/>
          <w:numId w:val="66"/>
        </w:numPr>
        <w:spacing w:line="240" w:lineRule="auto"/>
        <w:ind w:left="709" w:hanging="283"/>
      </w:pPr>
      <w:r w:rsidRPr="005745BD">
        <w:rPr>
          <w:smallCaps/>
        </w:rPr>
        <w:t>N. Abbagnano, G. Fornero</w:t>
      </w:r>
      <w:r w:rsidRPr="005745BD">
        <w:t xml:space="preserve">, </w:t>
      </w:r>
      <w:r w:rsidRPr="005745BD">
        <w:rPr>
          <w:i/>
          <w:iCs/>
        </w:rPr>
        <w:t>I nodi del pensiero</w:t>
      </w:r>
      <w:r w:rsidRPr="005745BD">
        <w:t>, ed. Paravia</w:t>
      </w:r>
    </w:p>
    <w:p w14:paraId="713A1C96" w14:textId="77777777" w:rsidR="00EC4D5B" w:rsidRPr="005745BD" w:rsidRDefault="00EC4D5B" w:rsidP="009A31F0">
      <w:pPr>
        <w:numPr>
          <w:ilvl w:val="0"/>
          <w:numId w:val="66"/>
        </w:numPr>
        <w:spacing w:line="240" w:lineRule="auto"/>
        <w:ind w:left="709" w:hanging="283"/>
      </w:pPr>
      <w:r w:rsidRPr="005745BD">
        <w:rPr>
          <w:smallCaps/>
        </w:rPr>
        <w:t>F. Cioffi, F. Gallo, G. Luppi, A. Vigorelli, E. Zanette</w:t>
      </w:r>
      <w:r w:rsidRPr="005745BD">
        <w:t xml:space="preserve">, </w:t>
      </w:r>
      <w:r w:rsidRPr="005745BD">
        <w:rPr>
          <w:i/>
          <w:iCs/>
        </w:rPr>
        <w:t>Il testo filosofico</w:t>
      </w:r>
      <w:r w:rsidRPr="005745BD">
        <w:t>, Mondadori</w:t>
      </w:r>
    </w:p>
    <w:p w14:paraId="5D678EDE" w14:textId="77777777" w:rsidR="00EC4D5B" w:rsidRPr="005745BD" w:rsidRDefault="00EC4D5B" w:rsidP="009A31F0">
      <w:pPr>
        <w:numPr>
          <w:ilvl w:val="0"/>
          <w:numId w:val="66"/>
        </w:numPr>
        <w:spacing w:line="240" w:lineRule="auto"/>
        <w:ind w:left="709" w:hanging="283"/>
      </w:pPr>
      <w:r w:rsidRPr="005745BD">
        <w:rPr>
          <w:smallCaps/>
        </w:rPr>
        <w:t>La Vergata, F. Trabattoni,</w:t>
      </w:r>
      <w:r w:rsidRPr="005745BD">
        <w:t xml:space="preserve"> </w:t>
      </w:r>
      <w:r w:rsidRPr="005745BD">
        <w:rPr>
          <w:i/>
          <w:iCs/>
        </w:rPr>
        <w:t>Filosofia, Cultura, Cittadinanza</w:t>
      </w:r>
      <w:r w:rsidRPr="005745BD">
        <w:t>, Ed. La Nuova Italia</w:t>
      </w:r>
    </w:p>
    <w:p w14:paraId="68E0B589" w14:textId="77777777" w:rsidR="00EC4D5B" w:rsidRPr="005745BD" w:rsidRDefault="00EC4D5B" w:rsidP="009A31F0">
      <w:pPr>
        <w:numPr>
          <w:ilvl w:val="0"/>
          <w:numId w:val="66"/>
        </w:numPr>
        <w:spacing w:line="240" w:lineRule="auto"/>
        <w:ind w:left="709" w:hanging="283"/>
      </w:pPr>
      <w:r w:rsidRPr="005745BD">
        <w:rPr>
          <w:smallCaps/>
        </w:rPr>
        <w:t>G. Gentile, L. Ronga, M. Bertelli</w:t>
      </w:r>
      <w:r w:rsidRPr="005745BD">
        <w:t xml:space="preserve">, </w:t>
      </w:r>
      <w:proofErr w:type="spellStart"/>
      <w:r w:rsidRPr="005745BD">
        <w:rPr>
          <w:i/>
          <w:iCs/>
        </w:rPr>
        <w:t>Skepsis</w:t>
      </w:r>
      <w:proofErr w:type="spellEnd"/>
      <w:r w:rsidRPr="005745BD">
        <w:rPr>
          <w:i/>
          <w:iCs/>
        </w:rPr>
        <w:t xml:space="preserve"> La Filosofia come ricerca</w:t>
      </w:r>
      <w:r w:rsidRPr="005745BD">
        <w:t>, Il Capitello</w:t>
      </w:r>
    </w:p>
    <w:p w14:paraId="0FA12F46" w14:textId="77777777" w:rsidR="00EC4D5B" w:rsidRPr="005745BD" w:rsidRDefault="00EC4D5B" w:rsidP="009A31F0">
      <w:pPr>
        <w:numPr>
          <w:ilvl w:val="0"/>
          <w:numId w:val="66"/>
        </w:numPr>
        <w:spacing w:line="240" w:lineRule="auto"/>
        <w:ind w:left="709" w:hanging="283"/>
      </w:pPr>
      <w:r w:rsidRPr="005745BD">
        <w:rPr>
          <w:smallCaps/>
        </w:rPr>
        <w:t>E. Berti, F. Volpi</w:t>
      </w:r>
      <w:r w:rsidRPr="005745BD">
        <w:t xml:space="preserve">, </w:t>
      </w:r>
      <w:r w:rsidRPr="005745BD">
        <w:rPr>
          <w:i/>
          <w:iCs/>
        </w:rPr>
        <w:t>Storia della filosofia dall’antichità ad oggi</w:t>
      </w:r>
      <w:r w:rsidRPr="005745BD">
        <w:t>, Edizione Compatta, Ed. Laterza.</w:t>
      </w:r>
    </w:p>
    <w:p w14:paraId="359F567D" w14:textId="77777777" w:rsidR="00EC4D5B" w:rsidRPr="005745BD" w:rsidRDefault="00EC4D5B" w:rsidP="005745BD">
      <w:pPr>
        <w:spacing w:line="240" w:lineRule="auto"/>
      </w:pPr>
      <w:r w:rsidRPr="005745BD">
        <w:t>Fotocopie, dispense, antologie di passi minimi per singoli autori fornite dalla docente.</w:t>
      </w:r>
    </w:p>
    <w:p w14:paraId="3CC5CCE1" w14:textId="77777777" w:rsidR="00EC4D5B" w:rsidRPr="005745BD" w:rsidRDefault="00EC4D5B" w:rsidP="005745BD">
      <w:pPr>
        <w:spacing w:line="240" w:lineRule="auto"/>
      </w:pPr>
      <w:r w:rsidRPr="005745BD">
        <w:t>Lettura di almeno un’opera filosofica a scelta, da concordare con la docente sulla base delle</w:t>
      </w:r>
    </w:p>
    <w:p w14:paraId="0B51BAEB" w14:textId="77777777" w:rsidR="00EC4D5B" w:rsidRPr="005745BD" w:rsidRDefault="00EC4D5B" w:rsidP="005745BD">
      <w:pPr>
        <w:spacing w:line="240" w:lineRule="auto"/>
      </w:pPr>
      <w:r w:rsidRPr="005745BD">
        <w:t>indicazioni fornite a lezione.</w:t>
      </w:r>
    </w:p>
    <w:p w14:paraId="597C816B" w14:textId="77777777" w:rsidR="00EC4D5B" w:rsidRPr="005745BD" w:rsidRDefault="00EC4D5B" w:rsidP="005745BD">
      <w:pPr>
        <w:spacing w:line="240" w:lineRule="auto"/>
      </w:pPr>
    </w:p>
    <w:p w14:paraId="187DBA9E" w14:textId="77777777" w:rsidR="00EC4D5B" w:rsidRPr="005745BD" w:rsidRDefault="00EC4D5B" w:rsidP="005745BD">
      <w:pPr>
        <w:pStyle w:val="Titolo3"/>
        <w:rPr>
          <w:sz w:val="22"/>
          <w:szCs w:val="22"/>
        </w:rPr>
      </w:pPr>
      <w:r w:rsidRPr="005745BD">
        <w:rPr>
          <w:sz w:val="22"/>
          <w:szCs w:val="22"/>
        </w:rPr>
        <w:t>METODO E MODALITÀ DI ESAME</w:t>
      </w:r>
    </w:p>
    <w:p w14:paraId="2A6D0396" w14:textId="77777777" w:rsidR="00EC4D5B" w:rsidRPr="005745BD" w:rsidRDefault="00EC4D5B" w:rsidP="005745BD">
      <w:pPr>
        <w:spacing w:line="240" w:lineRule="auto"/>
      </w:pPr>
      <w:r w:rsidRPr="005745BD">
        <w:t>Verrà privilegiata la lezione frontale, verrà utilizzata anche la lezione dialogata, a partire da domande e sollecitazioni circa problemi emergenti dalle tematiche affrontate, lavoro individuale finalizzato all’analisi testuale, esposizione di letture personali, lavori domestici finalizzati alla rielaborazione e al consolidamento delle conoscenze. Si darà spazio al confronto tra gli autori, al fine di mostrarne lo sviluppo del pensiero, le origini, le trasformazioni delle singole prospettive, le relazioni con il piano storico-sociale. La modalità di esame consiste in una interrogazione orale su quanto fatto durante il corso e su eventuali approfondimenti da parte dello studente, secondo le modalità espresse a lezione.</w:t>
      </w:r>
    </w:p>
    <w:p w14:paraId="332F5035" w14:textId="77777777" w:rsidR="00EC4D5B" w:rsidRPr="005745BD" w:rsidRDefault="00EC4D5B" w:rsidP="005745BD">
      <w:pPr>
        <w:spacing w:line="240" w:lineRule="auto"/>
      </w:pPr>
    </w:p>
    <w:p w14:paraId="3924DC5E" w14:textId="77777777" w:rsidR="00EC4D5B" w:rsidRPr="005745BD" w:rsidRDefault="00EC4D5B" w:rsidP="005745BD">
      <w:pPr>
        <w:pStyle w:val="Titolo2"/>
        <w:rPr>
          <w:rFonts w:cs="Times New Roman"/>
          <w:sz w:val="24"/>
          <w:szCs w:val="24"/>
        </w:rPr>
      </w:pPr>
    </w:p>
    <w:p w14:paraId="5626D731" w14:textId="77777777" w:rsidR="00EC4D5B" w:rsidRPr="005745BD" w:rsidRDefault="00EC4D5B" w:rsidP="005745BD">
      <w:pPr>
        <w:pStyle w:val="Titolo2"/>
        <w:rPr>
          <w:rFonts w:cs="Times New Roman"/>
        </w:rPr>
      </w:pPr>
      <w:bookmarkStart w:id="138" w:name="_Toc82515522"/>
    </w:p>
    <w:p w14:paraId="2B1A52DC" w14:textId="77777777" w:rsidR="00EC4D5B" w:rsidRPr="005745BD" w:rsidRDefault="00EC4D5B" w:rsidP="005745BD">
      <w:pPr>
        <w:pStyle w:val="Titolo2"/>
      </w:pPr>
      <w:r w:rsidRPr="005745BD">
        <w:t>ANTROPOLOGIA FILOSOFICA</w:t>
      </w:r>
      <w:bookmarkEnd w:id="138"/>
    </w:p>
    <w:p w14:paraId="2BE99684" w14:textId="77777777" w:rsidR="00EC4D5B" w:rsidRPr="005745BD" w:rsidRDefault="00EC4D5B" w:rsidP="005745BD">
      <w:pPr>
        <w:spacing w:line="240" w:lineRule="auto"/>
        <w:rPr>
          <w:rFonts w:cs="Times New Roman"/>
        </w:rPr>
      </w:pPr>
    </w:p>
    <w:p w14:paraId="3B402291" w14:textId="77777777" w:rsidR="00EC4D5B" w:rsidRPr="005745BD" w:rsidRDefault="00EC4D5B" w:rsidP="005745BD">
      <w:pPr>
        <w:spacing w:line="240" w:lineRule="auto"/>
        <w:rPr>
          <w:b/>
          <w:bCs/>
        </w:rPr>
      </w:pPr>
      <w:r w:rsidRPr="005745BD">
        <w:rPr>
          <w:b/>
          <w:bCs/>
        </w:rPr>
        <w:t xml:space="preserve">Prof. </w:t>
      </w:r>
      <w:proofErr w:type="spellStart"/>
      <w:r w:rsidRPr="005745BD">
        <w:rPr>
          <w:b/>
          <w:bCs/>
        </w:rPr>
        <w:t>Scian</w:t>
      </w:r>
      <w:proofErr w:type="spellEnd"/>
      <w:r w:rsidRPr="005745BD">
        <w:rPr>
          <w:b/>
          <w:bCs/>
        </w:rPr>
        <w:t xml:space="preserve"> Michele </w:t>
      </w:r>
    </w:p>
    <w:p w14:paraId="267ADBA2" w14:textId="77777777" w:rsidR="00EC4D5B" w:rsidRPr="005745BD" w:rsidRDefault="00EC4D5B" w:rsidP="005745BD">
      <w:pPr>
        <w:spacing w:line="240" w:lineRule="auto"/>
        <w:rPr>
          <w:i/>
          <w:iCs/>
        </w:rPr>
      </w:pPr>
      <w:r w:rsidRPr="005745BD">
        <w:rPr>
          <w:i/>
          <w:iCs/>
        </w:rPr>
        <w:t>3 ore</w:t>
      </w:r>
      <w:r>
        <w:rPr>
          <w:i/>
          <w:iCs/>
        </w:rPr>
        <w:t>,</w:t>
      </w:r>
      <w:r w:rsidRPr="005745BD">
        <w:rPr>
          <w:i/>
          <w:iCs/>
        </w:rPr>
        <w:t xml:space="preserve"> </w:t>
      </w:r>
      <w:r>
        <w:rPr>
          <w:i/>
          <w:iCs/>
        </w:rPr>
        <w:t>primo semestre</w:t>
      </w:r>
      <w:r w:rsidRPr="005745BD">
        <w:rPr>
          <w:i/>
          <w:iCs/>
        </w:rPr>
        <w:t xml:space="preserve">; 3 crediti </w:t>
      </w:r>
      <w:proofErr w:type="spellStart"/>
      <w:r w:rsidRPr="005745BD">
        <w:rPr>
          <w:i/>
          <w:iCs/>
        </w:rPr>
        <w:t>eccl</w:t>
      </w:r>
      <w:proofErr w:type="spellEnd"/>
      <w:r w:rsidRPr="005745BD">
        <w:rPr>
          <w:i/>
          <w:iCs/>
        </w:rPr>
        <w:t xml:space="preserve">.; 5 </w:t>
      </w:r>
      <w:proofErr w:type="spellStart"/>
      <w:r w:rsidRPr="005745BD">
        <w:rPr>
          <w:i/>
          <w:iCs/>
        </w:rPr>
        <w:t>ects</w:t>
      </w:r>
      <w:proofErr w:type="spellEnd"/>
    </w:p>
    <w:p w14:paraId="5248B037" w14:textId="77777777" w:rsidR="00EC4D5B" w:rsidRPr="005745BD" w:rsidRDefault="00EC4D5B" w:rsidP="005745BD">
      <w:pPr>
        <w:spacing w:line="240" w:lineRule="auto"/>
        <w:rPr>
          <w:rFonts w:cs="Times New Roman"/>
        </w:rPr>
      </w:pPr>
    </w:p>
    <w:p w14:paraId="499D0A11" w14:textId="77777777" w:rsidR="00EC4D5B" w:rsidRPr="005745BD" w:rsidRDefault="00EC4D5B" w:rsidP="005745BD">
      <w:pPr>
        <w:pStyle w:val="Titolo3"/>
      </w:pPr>
      <w:r w:rsidRPr="005745BD">
        <w:t>Obiettivi</w:t>
      </w:r>
    </w:p>
    <w:p w14:paraId="28981115" w14:textId="77777777" w:rsidR="00EC4D5B" w:rsidRPr="005745BD" w:rsidRDefault="00EC4D5B" w:rsidP="005745BD">
      <w:pPr>
        <w:spacing w:line="240" w:lineRule="auto"/>
        <w:ind w:left="708"/>
        <w:rPr>
          <w:rFonts w:cs="Times New Roman"/>
        </w:rPr>
      </w:pPr>
      <w:r w:rsidRPr="005745BD">
        <w:t>Il corso si propone di fornire agli studenti le nozioni di base dell’antropologia filosofica, al fine di identificare gli elementi costitutivi della natura umana e della persona, anche attraverso il confronto con le impostazioni riduzionistiche contemporanee.</w:t>
      </w:r>
    </w:p>
    <w:p w14:paraId="6CD42379" w14:textId="77777777" w:rsidR="00EC4D5B" w:rsidRPr="005745BD" w:rsidRDefault="00EC4D5B" w:rsidP="005745BD">
      <w:pPr>
        <w:pStyle w:val="Titolo3"/>
      </w:pPr>
      <w:r w:rsidRPr="005745BD">
        <w:t>Contenuti</w:t>
      </w:r>
    </w:p>
    <w:p w14:paraId="2161D8C9" w14:textId="77777777" w:rsidR="00EC4D5B" w:rsidRPr="005745BD" w:rsidRDefault="00EC4D5B" w:rsidP="009A31F0">
      <w:pPr>
        <w:numPr>
          <w:ilvl w:val="0"/>
          <w:numId w:val="105"/>
        </w:numPr>
        <w:spacing w:line="240" w:lineRule="auto"/>
        <w:ind w:left="720" w:hanging="360"/>
      </w:pPr>
      <w:r w:rsidRPr="005745BD">
        <w:t>Che cos’è l’antropologia filosofica.</w:t>
      </w:r>
    </w:p>
    <w:p w14:paraId="41C66C5D" w14:textId="77777777" w:rsidR="00EC4D5B" w:rsidRPr="005745BD" w:rsidRDefault="00EC4D5B" w:rsidP="009A31F0">
      <w:pPr>
        <w:numPr>
          <w:ilvl w:val="0"/>
          <w:numId w:val="105"/>
        </w:numPr>
        <w:spacing w:line="240" w:lineRule="auto"/>
        <w:ind w:left="720" w:hanging="360"/>
      </w:pPr>
      <w:r w:rsidRPr="005745BD">
        <w:t>Enti animati e inanimati; la vita e le sue caratteristiche.</w:t>
      </w:r>
    </w:p>
    <w:p w14:paraId="7438015A" w14:textId="77777777" w:rsidR="00EC4D5B" w:rsidRPr="005745BD" w:rsidRDefault="00EC4D5B" w:rsidP="009A31F0">
      <w:pPr>
        <w:numPr>
          <w:ilvl w:val="0"/>
          <w:numId w:val="105"/>
        </w:numPr>
        <w:spacing w:line="240" w:lineRule="auto"/>
        <w:ind w:left="720" w:hanging="360"/>
      </w:pPr>
      <w:r w:rsidRPr="005745BD">
        <w:t>L’essere umano: unione duale di corpo e anima; la questione dell’evoluzionismo.</w:t>
      </w:r>
    </w:p>
    <w:p w14:paraId="2398C42C" w14:textId="77777777" w:rsidR="00EC4D5B" w:rsidRPr="005745BD" w:rsidRDefault="00EC4D5B" w:rsidP="009A31F0">
      <w:pPr>
        <w:numPr>
          <w:ilvl w:val="0"/>
          <w:numId w:val="105"/>
        </w:numPr>
        <w:spacing w:line="240" w:lineRule="auto"/>
        <w:ind w:left="720" w:hanging="360"/>
      </w:pPr>
      <w:r w:rsidRPr="005745BD">
        <w:t>La conoscenza nell’essere umano: sensibilità esterna, sensibilità interna, intelletto.</w:t>
      </w:r>
    </w:p>
    <w:p w14:paraId="36AA83CF" w14:textId="77777777" w:rsidR="00EC4D5B" w:rsidRPr="005745BD" w:rsidRDefault="00EC4D5B" w:rsidP="009A31F0">
      <w:pPr>
        <w:numPr>
          <w:ilvl w:val="0"/>
          <w:numId w:val="105"/>
        </w:numPr>
        <w:spacing w:line="240" w:lineRule="auto"/>
        <w:ind w:left="720" w:hanging="360"/>
      </w:pPr>
      <w:r w:rsidRPr="005745BD">
        <w:lastRenderedPageBreak/>
        <w:t>Affettività e differenza sessuale; volontà, libertà.</w:t>
      </w:r>
    </w:p>
    <w:p w14:paraId="468F5C0A" w14:textId="77777777" w:rsidR="00EC4D5B" w:rsidRPr="005745BD" w:rsidRDefault="00EC4D5B" w:rsidP="009A31F0">
      <w:pPr>
        <w:numPr>
          <w:ilvl w:val="0"/>
          <w:numId w:val="105"/>
        </w:numPr>
        <w:spacing w:line="240" w:lineRule="auto"/>
        <w:ind w:left="720" w:hanging="360"/>
      </w:pPr>
      <w:r w:rsidRPr="005745BD">
        <w:t>L’essere umano come intrinsecamente trascendente; morte e immortalità.</w:t>
      </w:r>
    </w:p>
    <w:p w14:paraId="04CABC2F" w14:textId="77777777" w:rsidR="00EC4D5B" w:rsidRPr="005745BD" w:rsidRDefault="00EC4D5B" w:rsidP="009A31F0">
      <w:pPr>
        <w:numPr>
          <w:ilvl w:val="0"/>
          <w:numId w:val="105"/>
        </w:numPr>
        <w:spacing w:line="240" w:lineRule="auto"/>
        <w:ind w:left="720" w:hanging="360"/>
      </w:pPr>
      <w:r w:rsidRPr="005745BD">
        <w:t>La persona e le sue caratteristiche.</w:t>
      </w:r>
    </w:p>
    <w:p w14:paraId="70A214AA" w14:textId="77777777" w:rsidR="00EC4D5B" w:rsidRPr="005745BD" w:rsidRDefault="00EC4D5B" w:rsidP="005745BD">
      <w:pPr>
        <w:pStyle w:val="Titolo3"/>
      </w:pPr>
      <w:r w:rsidRPr="005745BD">
        <w:t>Bibliografia</w:t>
      </w:r>
    </w:p>
    <w:p w14:paraId="14FFA370" w14:textId="77777777" w:rsidR="00EC4D5B" w:rsidRPr="005745BD" w:rsidRDefault="00EC4D5B" w:rsidP="005745BD">
      <w:pPr>
        <w:spacing w:line="240" w:lineRule="auto"/>
        <w:ind w:left="360"/>
        <w:rPr>
          <w:sz w:val="22"/>
          <w:szCs w:val="22"/>
        </w:rPr>
      </w:pPr>
      <w:r w:rsidRPr="005745BD">
        <w:rPr>
          <w:sz w:val="22"/>
          <w:szCs w:val="22"/>
        </w:rPr>
        <w:t>MANUALI:</w:t>
      </w:r>
    </w:p>
    <w:p w14:paraId="2E2DC5E6" w14:textId="77777777" w:rsidR="00EC4D5B" w:rsidRPr="005745BD" w:rsidRDefault="00EC4D5B" w:rsidP="009A31F0">
      <w:pPr>
        <w:numPr>
          <w:ilvl w:val="0"/>
          <w:numId w:val="104"/>
        </w:numPr>
        <w:spacing w:line="240" w:lineRule="auto"/>
        <w:ind w:left="1068" w:hanging="360"/>
      </w:pPr>
      <w:r w:rsidRPr="005745BD">
        <w:rPr>
          <w:smallCaps/>
        </w:rPr>
        <w:t>Alessi</w:t>
      </w:r>
      <w:r w:rsidRPr="005745BD">
        <w:t xml:space="preserve"> Adriano, </w:t>
      </w:r>
      <w:r w:rsidRPr="005745BD">
        <w:rPr>
          <w:i/>
          <w:iCs/>
        </w:rPr>
        <w:t>Sui sentieri dell’uomo. Introduzione all’antropologia filosofica</w:t>
      </w:r>
      <w:r w:rsidRPr="005745BD">
        <w:t>, Las, Roma 2017</w:t>
      </w:r>
      <w:r w:rsidRPr="005745BD">
        <w:rPr>
          <w:vertAlign w:val="superscript"/>
        </w:rPr>
        <w:t>2</w:t>
      </w:r>
      <w:r w:rsidRPr="005745BD">
        <w:t>.</w:t>
      </w:r>
    </w:p>
    <w:p w14:paraId="2D0DC39A" w14:textId="77777777" w:rsidR="00EC4D5B" w:rsidRPr="005745BD" w:rsidRDefault="00EC4D5B" w:rsidP="009A31F0">
      <w:pPr>
        <w:numPr>
          <w:ilvl w:val="0"/>
          <w:numId w:val="104"/>
        </w:numPr>
        <w:spacing w:line="240" w:lineRule="auto"/>
        <w:ind w:left="1068" w:hanging="360"/>
      </w:pPr>
      <w:r w:rsidRPr="005745BD">
        <w:rPr>
          <w:smallCaps/>
        </w:rPr>
        <w:t>Lombo</w:t>
      </w:r>
      <w:r w:rsidRPr="005745BD">
        <w:t xml:space="preserve"> José Angel – </w:t>
      </w:r>
      <w:r w:rsidRPr="005745BD">
        <w:rPr>
          <w:smallCaps/>
        </w:rPr>
        <w:t>Russo</w:t>
      </w:r>
      <w:r w:rsidRPr="005745BD">
        <w:t xml:space="preserve"> Francesco, </w:t>
      </w:r>
      <w:r w:rsidRPr="005745BD">
        <w:rPr>
          <w:i/>
          <w:iCs/>
        </w:rPr>
        <w:t>Antropologia filosofica. Una introduzione</w:t>
      </w:r>
      <w:r w:rsidRPr="005745BD">
        <w:t xml:space="preserve">, </w:t>
      </w:r>
      <w:proofErr w:type="spellStart"/>
      <w:r w:rsidRPr="005745BD">
        <w:t>Edusc</w:t>
      </w:r>
      <w:proofErr w:type="spellEnd"/>
      <w:r w:rsidRPr="005745BD">
        <w:t>, Roma 2007</w:t>
      </w:r>
      <w:r w:rsidRPr="005745BD">
        <w:rPr>
          <w:vertAlign w:val="superscript"/>
        </w:rPr>
        <w:t>2</w:t>
      </w:r>
      <w:r w:rsidRPr="005745BD">
        <w:t>.</w:t>
      </w:r>
    </w:p>
    <w:p w14:paraId="0415A385" w14:textId="77777777" w:rsidR="00EC4D5B" w:rsidRPr="005745BD" w:rsidRDefault="00EC4D5B" w:rsidP="009A31F0">
      <w:pPr>
        <w:numPr>
          <w:ilvl w:val="0"/>
          <w:numId w:val="104"/>
        </w:numPr>
        <w:spacing w:line="240" w:lineRule="auto"/>
        <w:ind w:left="1068" w:hanging="360"/>
      </w:pPr>
      <w:r w:rsidRPr="005745BD">
        <w:rPr>
          <w:smallCaps/>
        </w:rPr>
        <w:t xml:space="preserve">Vanni </w:t>
      </w:r>
      <w:proofErr w:type="spellStart"/>
      <w:r w:rsidRPr="005745BD">
        <w:rPr>
          <w:smallCaps/>
        </w:rPr>
        <w:t>Rovighi</w:t>
      </w:r>
      <w:proofErr w:type="spellEnd"/>
      <w:r w:rsidRPr="005745BD">
        <w:t xml:space="preserve"> Sofia, </w:t>
      </w:r>
      <w:r w:rsidRPr="005B7F75">
        <w:rPr>
          <w:i/>
          <w:iCs/>
        </w:rPr>
        <w:t xml:space="preserve">Elementi di filosofia. </w:t>
      </w:r>
      <w:proofErr w:type="spellStart"/>
      <w:r w:rsidRPr="005B7F75">
        <w:rPr>
          <w:i/>
          <w:iCs/>
        </w:rPr>
        <w:t>Vol</w:t>
      </w:r>
      <w:proofErr w:type="spellEnd"/>
      <w:r w:rsidRPr="005B7F75">
        <w:rPr>
          <w:i/>
          <w:iCs/>
        </w:rPr>
        <w:t xml:space="preserve"> 3: la natura e l’uomo,</w:t>
      </w:r>
      <w:r w:rsidRPr="005745BD">
        <w:t xml:space="preserve"> Editrice La Scuola, Milano 2013</w:t>
      </w:r>
      <w:r w:rsidRPr="005745BD">
        <w:rPr>
          <w:vertAlign w:val="superscript"/>
        </w:rPr>
        <w:t>10</w:t>
      </w:r>
      <w:r w:rsidRPr="005745BD">
        <w:t>, pp. 73-185.</w:t>
      </w:r>
    </w:p>
    <w:p w14:paraId="4D2EDE1D" w14:textId="77777777" w:rsidR="00EC4D5B" w:rsidRPr="005745BD" w:rsidRDefault="00EC4D5B" w:rsidP="009A31F0">
      <w:pPr>
        <w:numPr>
          <w:ilvl w:val="0"/>
          <w:numId w:val="104"/>
        </w:numPr>
        <w:spacing w:line="240" w:lineRule="auto"/>
        <w:ind w:left="1068" w:hanging="360"/>
      </w:pPr>
      <w:r w:rsidRPr="005745BD">
        <w:rPr>
          <w:smallCaps/>
        </w:rPr>
        <w:t>Bergamino</w:t>
      </w:r>
      <w:r w:rsidRPr="005745BD">
        <w:t xml:space="preserve"> Federica, </w:t>
      </w:r>
      <w:r w:rsidRPr="005B7F75">
        <w:rPr>
          <w:i/>
          <w:iCs/>
        </w:rPr>
        <w:t>La struttura dell’essere umano. Elementi di antropologia filosofica</w:t>
      </w:r>
      <w:r w:rsidRPr="005745BD">
        <w:t xml:space="preserve">, </w:t>
      </w:r>
      <w:proofErr w:type="spellStart"/>
      <w:r w:rsidRPr="005745BD">
        <w:t>Edusc</w:t>
      </w:r>
      <w:proofErr w:type="spellEnd"/>
      <w:r w:rsidRPr="005745BD">
        <w:t>, Roma 2007.</w:t>
      </w:r>
    </w:p>
    <w:p w14:paraId="1A0BCC3D" w14:textId="77777777" w:rsidR="00EC4D5B" w:rsidRPr="005745BD" w:rsidRDefault="00EC4D5B" w:rsidP="009A31F0">
      <w:pPr>
        <w:numPr>
          <w:ilvl w:val="0"/>
          <w:numId w:val="104"/>
        </w:numPr>
        <w:spacing w:line="240" w:lineRule="auto"/>
        <w:ind w:left="1068" w:hanging="360"/>
      </w:pPr>
      <w:r w:rsidRPr="005745BD">
        <w:rPr>
          <w:smallCaps/>
        </w:rPr>
        <w:t>Mondin</w:t>
      </w:r>
      <w:r w:rsidRPr="005745BD">
        <w:t xml:space="preserve"> Battista, </w:t>
      </w:r>
      <w:r w:rsidRPr="005B7F75">
        <w:rPr>
          <w:i/>
          <w:iCs/>
        </w:rPr>
        <w:t>L’uomo: chi è? Elementi di antropologia filosofica</w:t>
      </w:r>
      <w:r w:rsidRPr="005745BD">
        <w:t>, Massimo, Milano 1975.</w:t>
      </w:r>
    </w:p>
    <w:p w14:paraId="51A7017F" w14:textId="77777777" w:rsidR="00EC4D5B" w:rsidRPr="005745BD" w:rsidRDefault="00EC4D5B" w:rsidP="009A31F0">
      <w:pPr>
        <w:numPr>
          <w:ilvl w:val="0"/>
          <w:numId w:val="104"/>
        </w:numPr>
        <w:spacing w:line="240" w:lineRule="auto"/>
        <w:ind w:left="1068" w:hanging="360"/>
      </w:pPr>
      <w:r w:rsidRPr="005745BD">
        <w:rPr>
          <w:smallCaps/>
        </w:rPr>
        <w:t>De Rosa</w:t>
      </w:r>
      <w:r w:rsidRPr="005745BD">
        <w:t xml:space="preserve"> Giuseppe, </w:t>
      </w:r>
      <w:r w:rsidRPr="005B7F75">
        <w:rPr>
          <w:i/>
          <w:iCs/>
        </w:rPr>
        <w:t>L’uomo, la sua natura, il suo destino. Antropologia cristiana</w:t>
      </w:r>
      <w:r w:rsidRPr="005745BD">
        <w:t>, Elledici, Torino 2007.</w:t>
      </w:r>
    </w:p>
    <w:p w14:paraId="0EF14DF7" w14:textId="77777777" w:rsidR="00EC4D5B" w:rsidRPr="005745BD" w:rsidRDefault="00EC4D5B" w:rsidP="005745BD">
      <w:pPr>
        <w:spacing w:line="240" w:lineRule="auto"/>
        <w:ind w:left="360"/>
        <w:rPr>
          <w:sz w:val="22"/>
          <w:szCs w:val="22"/>
        </w:rPr>
      </w:pPr>
      <w:r w:rsidRPr="005745BD">
        <w:rPr>
          <w:sz w:val="22"/>
          <w:szCs w:val="22"/>
        </w:rPr>
        <w:t>PER APPROFONDIRE:</w:t>
      </w:r>
    </w:p>
    <w:p w14:paraId="5A48B4A0" w14:textId="77777777" w:rsidR="00EC4D5B" w:rsidRPr="005745BD" w:rsidRDefault="00EC4D5B" w:rsidP="000479DA">
      <w:pPr>
        <w:spacing w:line="240" w:lineRule="auto"/>
        <w:ind w:left="720"/>
      </w:pPr>
      <w:r>
        <w:rPr>
          <w:smallCaps/>
        </w:rPr>
        <w:t xml:space="preserve">-      </w:t>
      </w:r>
      <w:r w:rsidRPr="005745BD">
        <w:rPr>
          <w:smallCaps/>
        </w:rPr>
        <w:t>Ancona</w:t>
      </w:r>
      <w:r w:rsidRPr="005745BD">
        <w:t xml:space="preserve"> Giovanni, </w:t>
      </w:r>
      <w:r w:rsidRPr="00ED50C0">
        <w:rPr>
          <w:i/>
          <w:iCs/>
        </w:rPr>
        <w:t>Uomo. Appunti minimi di antropologia</w:t>
      </w:r>
      <w:r w:rsidRPr="005745BD">
        <w:t>, Queriniana, Brescia 2016.</w:t>
      </w:r>
    </w:p>
    <w:p w14:paraId="32464B4C" w14:textId="77777777" w:rsidR="00EC4D5B" w:rsidRPr="005745BD" w:rsidRDefault="00EC4D5B" w:rsidP="000479DA">
      <w:pPr>
        <w:spacing w:line="240" w:lineRule="auto"/>
        <w:ind w:left="720"/>
      </w:pPr>
      <w:r>
        <w:rPr>
          <w:smallCaps/>
        </w:rPr>
        <w:t xml:space="preserve">-      </w:t>
      </w:r>
      <w:r w:rsidRPr="005745BD">
        <w:rPr>
          <w:smallCaps/>
        </w:rPr>
        <w:t>Brancatisano</w:t>
      </w:r>
      <w:r w:rsidRPr="005745BD">
        <w:t xml:space="preserve"> Marta</w:t>
      </w:r>
      <w:r w:rsidRPr="00ED50C0">
        <w:rPr>
          <w:i/>
          <w:iCs/>
        </w:rPr>
        <w:t>, Approccio all’antropologia della differenza</w:t>
      </w:r>
      <w:r w:rsidRPr="005745BD">
        <w:t xml:space="preserve">, </w:t>
      </w:r>
      <w:proofErr w:type="spellStart"/>
      <w:r w:rsidRPr="005745BD">
        <w:t>Edusc</w:t>
      </w:r>
      <w:proofErr w:type="spellEnd"/>
      <w:r w:rsidRPr="005745BD">
        <w:t>, Roma 2004.</w:t>
      </w:r>
    </w:p>
    <w:p w14:paraId="4DC36F09" w14:textId="77777777" w:rsidR="00EC4D5B" w:rsidRPr="005745BD" w:rsidRDefault="00EC4D5B" w:rsidP="000479DA">
      <w:pPr>
        <w:spacing w:line="240" w:lineRule="auto"/>
        <w:ind w:left="720"/>
      </w:pPr>
      <w:r>
        <w:rPr>
          <w:smallCaps/>
        </w:rPr>
        <w:t xml:space="preserve">-      </w:t>
      </w:r>
      <w:r w:rsidRPr="005745BD">
        <w:rPr>
          <w:smallCaps/>
        </w:rPr>
        <w:t>Pagani</w:t>
      </w:r>
      <w:r w:rsidRPr="005745BD">
        <w:t xml:space="preserve"> Paolo, </w:t>
      </w:r>
      <w:r w:rsidRPr="00ED50C0">
        <w:rPr>
          <w:i/>
          <w:iCs/>
        </w:rPr>
        <w:t>Ricerche di antropologia filosofica</w:t>
      </w:r>
      <w:r w:rsidRPr="005745BD">
        <w:t xml:space="preserve">, </w:t>
      </w:r>
      <w:proofErr w:type="spellStart"/>
      <w:r w:rsidRPr="005745BD">
        <w:t>Orthotes</w:t>
      </w:r>
      <w:proofErr w:type="spellEnd"/>
      <w:r w:rsidRPr="005745BD">
        <w:t>, Napoli 2012.</w:t>
      </w:r>
    </w:p>
    <w:p w14:paraId="5D879099" w14:textId="77777777" w:rsidR="00EC4D5B" w:rsidRDefault="00EC4D5B" w:rsidP="000479DA">
      <w:pPr>
        <w:spacing w:line="240" w:lineRule="auto"/>
        <w:ind w:left="720"/>
        <w:rPr>
          <w:i/>
          <w:iCs/>
        </w:rPr>
      </w:pPr>
      <w:r>
        <w:rPr>
          <w:smallCaps/>
        </w:rPr>
        <w:t xml:space="preserve">-      </w:t>
      </w:r>
      <w:proofErr w:type="spellStart"/>
      <w:r w:rsidRPr="005745BD">
        <w:rPr>
          <w:smallCaps/>
        </w:rPr>
        <w:t>Lorizio</w:t>
      </w:r>
      <w:proofErr w:type="spellEnd"/>
      <w:r w:rsidRPr="005745BD">
        <w:t xml:space="preserve"> Giuseppe – </w:t>
      </w:r>
      <w:r w:rsidRPr="005745BD">
        <w:rPr>
          <w:smallCaps/>
        </w:rPr>
        <w:t>Vitale</w:t>
      </w:r>
      <w:r w:rsidRPr="005745BD">
        <w:t xml:space="preserve"> Augusto – </w:t>
      </w:r>
      <w:r w:rsidRPr="005745BD">
        <w:rPr>
          <w:smallCaps/>
        </w:rPr>
        <w:t>Montanari</w:t>
      </w:r>
      <w:r w:rsidRPr="005745BD">
        <w:t xml:space="preserve"> Angelo – </w:t>
      </w:r>
      <w:r w:rsidRPr="005745BD">
        <w:rPr>
          <w:smallCaps/>
        </w:rPr>
        <w:t>Marciani</w:t>
      </w:r>
      <w:r w:rsidRPr="005745BD">
        <w:t xml:space="preserve"> Maria Grazia – </w:t>
      </w:r>
      <w:r w:rsidRPr="005745BD">
        <w:rPr>
          <w:smallCaps/>
        </w:rPr>
        <w:t>Pessina</w:t>
      </w:r>
      <w:r w:rsidRPr="005745BD">
        <w:t xml:space="preserve"> Adriano, </w:t>
      </w:r>
      <w:r w:rsidRPr="00ED50C0">
        <w:rPr>
          <w:i/>
          <w:iCs/>
        </w:rPr>
        <w:t xml:space="preserve">Il prisma </w:t>
      </w:r>
      <w:r>
        <w:rPr>
          <w:i/>
          <w:iCs/>
        </w:rPr>
        <w:t xml:space="preserve"> </w:t>
      </w:r>
    </w:p>
    <w:p w14:paraId="34C31FBD" w14:textId="77777777" w:rsidR="00EC4D5B" w:rsidRPr="005745BD" w:rsidRDefault="00EC4D5B" w:rsidP="000479DA">
      <w:pPr>
        <w:spacing w:line="240" w:lineRule="auto"/>
        <w:ind w:left="720"/>
      </w:pPr>
      <w:r>
        <w:rPr>
          <w:smallCaps/>
        </w:rPr>
        <w:t xml:space="preserve">       </w:t>
      </w:r>
      <w:r w:rsidRPr="00ED50C0">
        <w:rPr>
          <w:i/>
          <w:iCs/>
        </w:rPr>
        <w:t>dell’umano all’incrocio dei saperi,</w:t>
      </w:r>
      <w:r w:rsidRPr="005745BD">
        <w:t xml:space="preserve"> </w:t>
      </w:r>
      <w:proofErr w:type="spellStart"/>
      <w:r w:rsidRPr="005745BD">
        <w:t>Lup</w:t>
      </w:r>
      <w:proofErr w:type="spellEnd"/>
      <w:r w:rsidRPr="005745BD">
        <w:t>, Città del Vaticano 2015.</w:t>
      </w:r>
    </w:p>
    <w:p w14:paraId="3CA56D8D" w14:textId="77777777" w:rsidR="00EC4D5B" w:rsidRPr="005745BD" w:rsidRDefault="00EC4D5B" w:rsidP="000479DA">
      <w:pPr>
        <w:spacing w:line="240" w:lineRule="auto"/>
        <w:ind w:left="720"/>
      </w:pPr>
      <w:r>
        <w:rPr>
          <w:smallCaps/>
        </w:rPr>
        <w:t xml:space="preserve">-      </w:t>
      </w:r>
      <w:r w:rsidRPr="005745BD">
        <w:rPr>
          <w:smallCaps/>
        </w:rPr>
        <w:t>Sanguineti</w:t>
      </w:r>
      <w:r w:rsidRPr="005745BD">
        <w:t xml:space="preserve"> Juan José, </w:t>
      </w:r>
      <w:r w:rsidRPr="00ED50C0">
        <w:rPr>
          <w:i/>
          <w:iCs/>
        </w:rPr>
        <w:t>Filosofia della mente. Una prospettiva ontologica e antropologica</w:t>
      </w:r>
      <w:r w:rsidRPr="005745BD">
        <w:t xml:space="preserve">, </w:t>
      </w:r>
      <w:proofErr w:type="spellStart"/>
      <w:r w:rsidRPr="005745BD">
        <w:t>Edusc</w:t>
      </w:r>
      <w:proofErr w:type="spellEnd"/>
      <w:r w:rsidRPr="005745BD">
        <w:t>, Roma 2007.</w:t>
      </w:r>
    </w:p>
    <w:p w14:paraId="31689689" w14:textId="77777777" w:rsidR="00EC4D5B" w:rsidRPr="005745BD" w:rsidRDefault="00EC4D5B" w:rsidP="005745BD">
      <w:pPr>
        <w:pStyle w:val="Titolo3"/>
      </w:pPr>
      <w:r w:rsidRPr="005745BD">
        <w:t>Metodo</w:t>
      </w:r>
    </w:p>
    <w:p w14:paraId="1463D738" w14:textId="77777777" w:rsidR="00EC4D5B" w:rsidRPr="005745BD" w:rsidRDefault="00EC4D5B" w:rsidP="005745BD">
      <w:pPr>
        <w:spacing w:line="240" w:lineRule="auto"/>
      </w:pPr>
      <w:r w:rsidRPr="005745BD">
        <w:t>Il metodo prevede lezioni frontali da parte del docente e dibattiti guidati.</w:t>
      </w:r>
    </w:p>
    <w:p w14:paraId="554443D4" w14:textId="77777777" w:rsidR="00EC4D5B" w:rsidRPr="005745BD" w:rsidRDefault="00EC4D5B" w:rsidP="005745BD">
      <w:pPr>
        <w:spacing w:line="240" w:lineRule="auto"/>
      </w:pPr>
      <w:r w:rsidRPr="005745BD">
        <w:t>L’esame consiste in una interrogazione orale su quanto fatto durante il corso e su eventuali approfondimenti da parte dello studente, secondo le modalità espresse a lezione.</w:t>
      </w:r>
    </w:p>
    <w:p w14:paraId="36EAF69B" w14:textId="77777777" w:rsidR="00EC4D5B" w:rsidRPr="005745BD" w:rsidRDefault="00EC4D5B" w:rsidP="005745BD">
      <w:pPr>
        <w:spacing w:line="240" w:lineRule="auto"/>
      </w:pPr>
    </w:p>
    <w:p w14:paraId="6F0362EF" w14:textId="77777777" w:rsidR="00EC4D5B" w:rsidRDefault="00EC4D5B" w:rsidP="005745BD">
      <w:pPr>
        <w:spacing w:line="240" w:lineRule="auto"/>
        <w:rPr>
          <w:rFonts w:cs="Times New Roman"/>
        </w:rPr>
      </w:pPr>
    </w:p>
    <w:p w14:paraId="6FF767BA" w14:textId="77777777" w:rsidR="00EC4D5B" w:rsidRPr="005745BD" w:rsidRDefault="00EC4D5B" w:rsidP="005745BD">
      <w:pPr>
        <w:spacing w:line="240" w:lineRule="auto"/>
        <w:rPr>
          <w:rFonts w:cs="Times New Roman"/>
        </w:rPr>
      </w:pPr>
    </w:p>
    <w:p w14:paraId="015342FC" w14:textId="77777777" w:rsidR="00EC4D5B" w:rsidRPr="005745BD" w:rsidRDefault="00EC4D5B" w:rsidP="005745BD">
      <w:pPr>
        <w:pStyle w:val="Titolo2"/>
      </w:pPr>
      <w:bookmarkStart w:id="139" w:name="_Toc82515523"/>
      <w:bookmarkStart w:id="140" w:name="m__8397851696981437228__Toc431933835"/>
      <w:r w:rsidRPr="005745BD">
        <w:t>METAFISICA - TEODICEA</w:t>
      </w:r>
      <w:bookmarkEnd w:id="139"/>
    </w:p>
    <w:p w14:paraId="723D6D20" w14:textId="77777777" w:rsidR="00EC4D5B" w:rsidRPr="005745BD" w:rsidRDefault="00EC4D5B" w:rsidP="005745BD">
      <w:pPr>
        <w:overflowPunct w:val="0"/>
        <w:autoSpaceDE w:val="0"/>
        <w:autoSpaceDN w:val="0"/>
        <w:adjustRightInd w:val="0"/>
        <w:spacing w:line="240" w:lineRule="auto"/>
        <w:textAlignment w:val="baseline"/>
        <w:rPr>
          <w:rFonts w:cs="Times New Roman"/>
        </w:rPr>
      </w:pPr>
    </w:p>
    <w:p w14:paraId="39904B94" w14:textId="77777777" w:rsidR="00EC4D5B" w:rsidRPr="005745BD" w:rsidRDefault="00EC4D5B" w:rsidP="005745BD">
      <w:pPr>
        <w:spacing w:line="240" w:lineRule="auto"/>
        <w:rPr>
          <w:b/>
          <w:bCs/>
        </w:rPr>
      </w:pPr>
      <w:r w:rsidRPr="005745BD">
        <w:rPr>
          <w:b/>
          <w:bCs/>
        </w:rPr>
        <w:t xml:space="preserve">Prof. </w:t>
      </w:r>
      <w:proofErr w:type="spellStart"/>
      <w:r w:rsidRPr="005745BD">
        <w:rPr>
          <w:b/>
          <w:bCs/>
        </w:rPr>
        <w:t>Scian</w:t>
      </w:r>
      <w:proofErr w:type="spellEnd"/>
      <w:r w:rsidRPr="005745BD">
        <w:rPr>
          <w:b/>
          <w:bCs/>
        </w:rPr>
        <w:t xml:space="preserve"> Michele </w:t>
      </w:r>
    </w:p>
    <w:p w14:paraId="6FB041CF" w14:textId="77777777" w:rsidR="00EC4D5B" w:rsidRPr="005745BD" w:rsidRDefault="00EC4D5B" w:rsidP="005745BD">
      <w:pPr>
        <w:shd w:val="clear" w:color="auto" w:fill="FFFFFF"/>
        <w:spacing w:line="240" w:lineRule="auto"/>
        <w:jc w:val="left"/>
        <w:rPr>
          <w:rFonts w:cs="Times New Roman"/>
          <w:i/>
          <w:iCs/>
          <w:lang w:eastAsia="it-IT"/>
        </w:rPr>
      </w:pPr>
      <w:r w:rsidRPr="005745BD">
        <w:rPr>
          <w:i/>
          <w:iCs/>
          <w:lang w:eastAsia="it-IT"/>
        </w:rPr>
        <w:t>3 ore</w:t>
      </w:r>
      <w:r>
        <w:rPr>
          <w:i/>
          <w:iCs/>
          <w:lang w:eastAsia="it-IT"/>
        </w:rPr>
        <w:t>,</w:t>
      </w:r>
      <w:r w:rsidRPr="005745BD">
        <w:rPr>
          <w:i/>
          <w:iCs/>
          <w:lang w:eastAsia="it-IT"/>
        </w:rPr>
        <w:t xml:space="preserve"> </w:t>
      </w:r>
      <w:r>
        <w:rPr>
          <w:i/>
          <w:iCs/>
          <w:lang w:eastAsia="it-IT"/>
        </w:rPr>
        <w:t>secondo</w:t>
      </w:r>
      <w:r w:rsidRPr="005745BD">
        <w:rPr>
          <w:i/>
          <w:iCs/>
          <w:lang w:eastAsia="it-IT"/>
        </w:rPr>
        <w:t xml:space="preserve"> semestre; 3 credi </w:t>
      </w:r>
      <w:proofErr w:type="spellStart"/>
      <w:r w:rsidRPr="005745BD">
        <w:rPr>
          <w:i/>
          <w:iCs/>
          <w:lang w:eastAsia="it-IT"/>
        </w:rPr>
        <w:t>eccl</w:t>
      </w:r>
      <w:proofErr w:type="spellEnd"/>
      <w:r w:rsidRPr="005745BD">
        <w:rPr>
          <w:i/>
          <w:iCs/>
          <w:lang w:eastAsia="it-IT"/>
        </w:rPr>
        <w:t xml:space="preserve">; 5 </w:t>
      </w:r>
      <w:proofErr w:type="spellStart"/>
      <w:r w:rsidRPr="005745BD">
        <w:rPr>
          <w:i/>
          <w:iCs/>
          <w:lang w:eastAsia="it-IT"/>
        </w:rPr>
        <w:t>ects</w:t>
      </w:r>
      <w:proofErr w:type="spellEnd"/>
    </w:p>
    <w:p w14:paraId="57D98242" w14:textId="77777777" w:rsidR="00EC4D5B" w:rsidRPr="005745BD" w:rsidRDefault="00EC4D5B" w:rsidP="005745BD">
      <w:pPr>
        <w:overflowPunct w:val="0"/>
        <w:autoSpaceDE w:val="0"/>
        <w:autoSpaceDN w:val="0"/>
        <w:adjustRightInd w:val="0"/>
        <w:spacing w:line="240" w:lineRule="auto"/>
        <w:textAlignment w:val="baseline"/>
        <w:rPr>
          <w:rFonts w:cs="Times New Roman"/>
        </w:rPr>
      </w:pPr>
    </w:p>
    <w:p w14:paraId="4E66F2B8" w14:textId="77777777" w:rsidR="00EC4D5B" w:rsidRPr="005745BD" w:rsidRDefault="00EC4D5B" w:rsidP="005745BD">
      <w:pPr>
        <w:pStyle w:val="Titolo3"/>
        <w:rPr>
          <w:rFonts w:eastAsia="Times New Roman" w:cs="Times New Roman"/>
        </w:rPr>
      </w:pPr>
      <w:r w:rsidRPr="005745BD">
        <w:t>Obiettivi</w:t>
      </w:r>
    </w:p>
    <w:p w14:paraId="5E7A6764" w14:textId="77777777" w:rsidR="00EC4D5B" w:rsidRPr="005745BD" w:rsidRDefault="00EC4D5B" w:rsidP="005745BD">
      <w:pPr>
        <w:spacing w:line="240" w:lineRule="auto"/>
      </w:pPr>
      <w:bookmarkStart w:id="141" w:name="_Toc82468677"/>
      <w:bookmarkStart w:id="142" w:name="_Toc82515524"/>
      <w:r w:rsidRPr="005745BD">
        <w:t>Il corso si propone dapprima di fornire agli studenti le nozioni di base della metafisica, al fine di identificare gli elementi costitutivi dell’esistente e le sue proprietà trascendentali; in seguito, le nozioni di base della teodicea, con particolare attenzione circa l’esistenza di Dio e le argomentazioni a suo favore.</w:t>
      </w:r>
      <w:bookmarkEnd w:id="141"/>
      <w:bookmarkEnd w:id="142"/>
    </w:p>
    <w:p w14:paraId="18DD4C69" w14:textId="77777777" w:rsidR="00EC4D5B" w:rsidRPr="005745BD" w:rsidRDefault="00EC4D5B" w:rsidP="005745BD">
      <w:pPr>
        <w:pStyle w:val="Titolo3"/>
      </w:pPr>
      <w:r w:rsidRPr="005745BD">
        <w:t>Contenuti</w:t>
      </w:r>
    </w:p>
    <w:p w14:paraId="7CC90CE4" w14:textId="77777777" w:rsidR="00EC4D5B" w:rsidRPr="005745BD" w:rsidRDefault="00EC4D5B" w:rsidP="005745BD">
      <w:pPr>
        <w:pStyle w:val="Titolo3"/>
      </w:pPr>
      <w:r w:rsidRPr="005745BD">
        <w:t>METAFISICA:</w:t>
      </w:r>
    </w:p>
    <w:p w14:paraId="4800823C" w14:textId="77777777" w:rsidR="00EC4D5B" w:rsidRPr="00945226" w:rsidRDefault="00EC4D5B" w:rsidP="009A31F0">
      <w:pPr>
        <w:pStyle w:val="Elencoacolori-Colore11"/>
        <w:numPr>
          <w:ilvl w:val="0"/>
          <w:numId w:val="115"/>
        </w:numPr>
        <w:spacing w:line="240" w:lineRule="auto"/>
      </w:pPr>
      <w:r w:rsidRPr="00945226">
        <w:t>Che cos’è la metafisica.</w:t>
      </w:r>
    </w:p>
    <w:p w14:paraId="569117EE" w14:textId="77777777" w:rsidR="00EC4D5B" w:rsidRPr="00945226" w:rsidRDefault="00EC4D5B" w:rsidP="009A31F0">
      <w:pPr>
        <w:pStyle w:val="Elencoacolori-Colore11"/>
        <w:numPr>
          <w:ilvl w:val="0"/>
          <w:numId w:val="115"/>
        </w:numPr>
        <w:spacing w:line="240" w:lineRule="auto"/>
      </w:pPr>
      <w:r w:rsidRPr="00945226">
        <w:t>L’esperienza ontologica fondamentale: l’</w:t>
      </w:r>
      <w:r w:rsidRPr="00CF58E1">
        <w:rPr>
          <w:i/>
          <w:iCs/>
        </w:rPr>
        <w:t xml:space="preserve">id </w:t>
      </w:r>
      <w:proofErr w:type="spellStart"/>
      <w:r w:rsidRPr="00CF58E1">
        <w:rPr>
          <w:i/>
          <w:iCs/>
        </w:rPr>
        <w:t>quod</w:t>
      </w:r>
      <w:proofErr w:type="spellEnd"/>
      <w:r w:rsidRPr="00CF58E1">
        <w:rPr>
          <w:i/>
          <w:iCs/>
        </w:rPr>
        <w:t xml:space="preserve"> est</w:t>
      </w:r>
      <w:r w:rsidRPr="00945226">
        <w:t>.</w:t>
      </w:r>
    </w:p>
    <w:p w14:paraId="174FE107" w14:textId="77777777" w:rsidR="00EC4D5B" w:rsidRPr="00945226" w:rsidRDefault="00EC4D5B" w:rsidP="009A31F0">
      <w:pPr>
        <w:pStyle w:val="Elencoacolori-Colore11"/>
        <w:numPr>
          <w:ilvl w:val="0"/>
          <w:numId w:val="115"/>
        </w:numPr>
        <w:spacing w:line="240" w:lineRule="auto"/>
      </w:pPr>
      <w:r w:rsidRPr="00945226">
        <w:t>Il valore analogico della nozione di essere.</w:t>
      </w:r>
    </w:p>
    <w:p w14:paraId="6E787BAB" w14:textId="77777777" w:rsidR="00EC4D5B" w:rsidRPr="00945226" w:rsidRDefault="00EC4D5B" w:rsidP="009A31F0">
      <w:pPr>
        <w:pStyle w:val="Elencoacolori-Colore11"/>
        <w:numPr>
          <w:ilvl w:val="0"/>
          <w:numId w:val="115"/>
        </w:numPr>
        <w:spacing w:line="240" w:lineRule="auto"/>
      </w:pPr>
      <w:r w:rsidRPr="00945226">
        <w:t>I concetti metafisici fondamentali: essenza e atto d’essere, potenza e atto, sostanza e accidente, materia e forma.</w:t>
      </w:r>
    </w:p>
    <w:p w14:paraId="1F2D3CD2" w14:textId="77777777" w:rsidR="00EC4D5B" w:rsidRPr="00945226" w:rsidRDefault="00EC4D5B" w:rsidP="009A31F0">
      <w:pPr>
        <w:pStyle w:val="Elencoacolori-Colore11"/>
        <w:numPr>
          <w:ilvl w:val="0"/>
          <w:numId w:val="115"/>
        </w:numPr>
        <w:spacing w:line="240" w:lineRule="auto"/>
      </w:pPr>
      <w:r w:rsidRPr="00945226">
        <w:t>Le proprietà fondamentali dell’essere: unità e irripetibilità (unum), intelligibilità (</w:t>
      </w:r>
      <w:proofErr w:type="spellStart"/>
      <w:r w:rsidRPr="00945226">
        <w:t>verum</w:t>
      </w:r>
      <w:proofErr w:type="spellEnd"/>
      <w:r w:rsidRPr="00945226">
        <w:t>), bontà (</w:t>
      </w:r>
      <w:proofErr w:type="spellStart"/>
      <w:r w:rsidRPr="00945226">
        <w:t>bonum</w:t>
      </w:r>
      <w:proofErr w:type="spellEnd"/>
      <w:r w:rsidRPr="00945226">
        <w:t>).</w:t>
      </w:r>
    </w:p>
    <w:p w14:paraId="2582F4C5" w14:textId="77777777" w:rsidR="00EC4D5B" w:rsidRPr="00945226" w:rsidRDefault="00EC4D5B" w:rsidP="009A31F0">
      <w:pPr>
        <w:pStyle w:val="Elencoacolori-Colore11"/>
        <w:numPr>
          <w:ilvl w:val="0"/>
          <w:numId w:val="115"/>
        </w:numPr>
        <w:spacing w:line="240" w:lineRule="auto"/>
      </w:pPr>
      <w:r w:rsidRPr="00945226">
        <w:t>I principi di causalità, finalità, esemplarità.</w:t>
      </w:r>
    </w:p>
    <w:p w14:paraId="2BF4F10D" w14:textId="77777777" w:rsidR="00EC4D5B" w:rsidRPr="005745BD" w:rsidRDefault="00EC4D5B" w:rsidP="005745BD">
      <w:pPr>
        <w:pStyle w:val="Titolo3"/>
      </w:pPr>
      <w:r w:rsidRPr="005745BD">
        <w:t>TEODICEA:</w:t>
      </w:r>
    </w:p>
    <w:p w14:paraId="6ED03E23" w14:textId="77777777" w:rsidR="00EC4D5B" w:rsidRPr="005745BD" w:rsidRDefault="00EC4D5B" w:rsidP="009A31F0">
      <w:pPr>
        <w:pStyle w:val="Elencoacolori-Colore11"/>
        <w:numPr>
          <w:ilvl w:val="0"/>
          <w:numId w:val="116"/>
        </w:numPr>
        <w:spacing w:line="240" w:lineRule="auto"/>
      </w:pPr>
      <w:r w:rsidRPr="005745BD">
        <w:t>Che cos’è la teodicea, vertice della metafisica.</w:t>
      </w:r>
    </w:p>
    <w:p w14:paraId="45ECAA51" w14:textId="77777777" w:rsidR="00EC4D5B" w:rsidRPr="005745BD" w:rsidRDefault="00EC4D5B" w:rsidP="009A31F0">
      <w:pPr>
        <w:pStyle w:val="Elencoacolori-Colore11"/>
        <w:numPr>
          <w:ilvl w:val="0"/>
          <w:numId w:val="116"/>
        </w:numPr>
        <w:spacing w:line="240" w:lineRule="auto"/>
      </w:pPr>
      <w:r w:rsidRPr="005745BD">
        <w:t>Le negazioni della conoscenza filosofica di Dio.</w:t>
      </w:r>
    </w:p>
    <w:p w14:paraId="234ECAF5" w14:textId="77777777" w:rsidR="00EC4D5B" w:rsidRPr="005745BD" w:rsidRDefault="00EC4D5B" w:rsidP="009A31F0">
      <w:pPr>
        <w:pStyle w:val="Elencoacolori-Colore11"/>
        <w:numPr>
          <w:ilvl w:val="0"/>
          <w:numId w:val="116"/>
        </w:numPr>
        <w:spacing w:line="240" w:lineRule="auto"/>
      </w:pPr>
      <w:r w:rsidRPr="005745BD">
        <w:t>I vari argomenti circa l’esistenza di Dio.</w:t>
      </w:r>
    </w:p>
    <w:p w14:paraId="20CCD134" w14:textId="77777777" w:rsidR="00EC4D5B" w:rsidRPr="005745BD" w:rsidRDefault="00EC4D5B" w:rsidP="009A31F0">
      <w:pPr>
        <w:pStyle w:val="Elencoacolori-Colore11"/>
        <w:numPr>
          <w:ilvl w:val="0"/>
          <w:numId w:val="116"/>
        </w:numPr>
        <w:spacing w:line="240" w:lineRule="auto"/>
      </w:pPr>
      <w:r w:rsidRPr="005745BD">
        <w:t>La conoscenza di Dio e le sue caratteristiche.</w:t>
      </w:r>
    </w:p>
    <w:p w14:paraId="6C827435" w14:textId="77777777" w:rsidR="00EC4D5B" w:rsidRPr="005745BD" w:rsidRDefault="00EC4D5B" w:rsidP="009A31F0">
      <w:pPr>
        <w:pStyle w:val="Elencoacolori-Colore11"/>
        <w:numPr>
          <w:ilvl w:val="0"/>
          <w:numId w:val="116"/>
        </w:numPr>
        <w:spacing w:line="240" w:lineRule="auto"/>
      </w:pPr>
      <w:r w:rsidRPr="005745BD">
        <w:t>Il problema del male.</w:t>
      </w:r>
    </w:p>
    <w:p w14:paraId="63B0F78F" w14:textId="77777777" w:rsidR="00EC4D5B" w:rsidRPr="005745BD" w:rsidRDefault="00EC4D5B" w:rsidP="005745BD">
      <w:pPr>
        <w:pStyle w:val="Titolo3"/>
      </w:pPr>
      <w:r w:rsidRPr="005745BD">
        <w:t>Bibliografia</w:t>
      </w:r>
    </w:p>
    <w:p w14:paraId="17160EC8" w14:textId="77777777" w:rsidR="00EC4D5B" w:rsidRPr="00945226" w:rsidRDefault="00EC4D5B" w:rsidP="00390961">
      <w:pPr>
        <w:pStyle w:val="Paragrafoelenco"/>
      </w:pPr>
      <w:r w:rsidRPr="00945226">
        <w:rPr>
          <w:smallCaps/>
        </w:rPr>
        <w:t>Alessi</w:t>
      </w:r>
      <w:r w:rsidRPr="00945226">
        <w:t xml:space="preserve"> Adriano, </w:t>
      </w:r>
      <w:r w:rsidRPr="00CF58E1">
        <w:rPr>
          <w:i/>
          <w:iCs/>
        </w:rPr>
        <w:t>Sui sentieri dell’essere. Introduzione alla metafisica</w:t>
      </w:r>
      <w:r w:rsidRPr="00945226">
        <w:t>, Las, Roma 2013</w:t>
      </w:r>
      <w:r w:rsidRPr="00945226">
        <w:rPr>
          <w:vertAlign w:val="superscript"/>
        </w:rPr>
        <w:t>3</w:t>
      </w:r>
      <w:r w:rsidRPr="00945226">
        <w:t>.</w:t>
      </w:r>
    </w:p>
    <w:p w14:paraId="4441BC5D" w14:textId="77777777" w:rsidR="00EC4D5B" w:rsidRPr="00945226" w:rsidRDefault="00EC4D5B" w:rsidP="00390961">
      <w:pPr>
        <w:pStyle w:val="Paragrafoelenco"/>
      </w:pPr>
      <w:r w:rsidRPr="00945226">
        <w:rPr>
          <w:smallCaps/>
        </w:rPr>
        <w:t>Alessi</w:t>
      </w:r>
      <w:r w:rsidRPr="00945226">
        <w:t xml:space="preserve"> Adriano, </w:t>
      </w:r>
      <w:r w:rsidRPr="00CF58E1">
        <w:rPr>
          <w:i/>
          <w:iCs/>
        </w:rPr>
        <w:t>Sui sentieri dell’assoluto. Introduzione alla teologia filosofica</w:t>
      </w:r>
      <w:r w:rsidRPr="00945226">
        <w:t>, Las, Roma 2016</w:t>
      </w:r>
      <w:r w:rsidRPr="00945226">
        <w:rPr>
          <w:vertAlign w:val="superscript"/>
        </w:rPr>
        <w:t>3</w:t>
      </w:r>
      <w:r w:rsidRPr="00945226">
        <w:t>.</w:t>
      </w:r>
    </w:p>
    <w:p w14:paraId="28E40DFC" w14:textId="77777777" w:rsidR="00EC4D5B" w:rsidRPr="00945226" w:rsidRDefault="00EC4D5B" w:rsidP="00390961">
      <w:pPr>
        <w:pStyle w:val="Paragrafoelenco"/>
      </w:pPr>
      <w:r w:rsidRPr="00945226">
        <w:rPr>
          <w:smallCaps/>
        </w:rPr>
        <w:t xml:space="preserve">Vanni </w:t>
      </w:r>
      <w:proofErr w:type="spellStart"/>
      <w:r w:rsidRPr="00945226">
        <w:rPr>
          <w:smallCaps/>
        </w:rPr>
        <w:t>Rovighi</w:t>
      </w:r>
      <w:proofErr w:type="spellEnd"/>
      <w:r w:rsidRPr="00945226">
        <w:t xml:space="preserve"> Sofia, </w:t>
      </w:r>
      <w:r w:rsidRPr="00CF58E1">
        <w:rPr>
          <w:i/>
          <w:iCs/>
        </w:rPr>
        <w:t xml:space="preserve">Elementi di filosofia. </w:t>
      </w:r>
      <w:proofErr w:type="spellStart"/>
      <w:r w:rsidRPr="00CF58E1">
        <w:rPr>
          <w:i/>
          <w:iCs/>
        </w:rPr>
        <w:t>Vol</w:t>
      </w:r>
      <w:proofErr w:type="spellEnd"/>
      <w:r w:rsidRPr="00CF58E1">
        <w:rPr>
          <w:i/>
          <w:iCs/>
        </w:rPr>
        <w:t xml:space="preserve"> 2: metafisica,</w:t>
      </w:r>
      <w:r w:rsidRPr="00945226">
        <w:t xml:space="preserve"> Editrice La Scuola, Milano 2013</w:t>
      </w:r>
      <w:r w:rsidRPr="00945226">
        <w:rPr>
          <w:vertAlign w:val="superscript"/>
        </w:rPr>
        <w:t>11</w:t>
      </w:r>
      <w:r w:rsidRPr="00945226">
        <w:t>.</w:t>
      </w:r>
    </w:p>
    <w:p w14:paraId="4FF939FD" w14:textId="77777777" w:rsidR="00EC4D5B" w:rsidRPr="00945226" w:rsidRDefault="00EC4D5B" w:rsidP="00390961">
      <w:pPr>
        <w:pStyle w:val="Paragrafoelenco"/>
      </w:pPr>
      <w:r w:rsidRPr="00945226">
        <w:rPr>
          <w:smallCaps/>
        </w:rPr>
        <w:t xml:space="preserve">Pérez de </w:t>
      </w:r>
      <w:proofErr w:type="spellStart"/>
      <w:r w:rsidRPr="00945226">
        <w:rPr>
          <w:smallCaps/>
        </w:rPr>
        <w:t>laborda</w:t>
      </w:r>
      <w:proofErr w:type="spellEnd"/>
      <w:r w:rsidRPr="00945226">
        <w:t xml:space="preserve"> Miguel, </w:t>
      </w:r>
      <w:r w:rsidRPr="00CF58E1">
        <w:rPr>
          <w:i/>
          <w:iCs/>
        </w:rPr>
        <w:t>La ricerca di Dio. Trattato di teologia filosofica</w:t>
      </w:r>
      <w:r w:rsidRPr="00945226">
        <w:t xml:space="preserve">, </w:t>
      </w:r>
      <w:proofErr w:type="spellStart"/>
      <w:r w:rsidRPr="00945226">
        <w:t>Edusc</w:t>
      </w:r>
      <w:proofErr w:type="spellEnd"/>
      <w:r w:rsidRPr="00945226">
        <w:t>, Roma 2011.</w:t>
      </w:r>
    </w:p>
    <w:p w14:paraId="273276A7" w14:textId="77777777" w:rsidR="00EC4D5B" w:rsidRPr="00945226" w:rsidRDefault="00EC4D5B" w:rsidP="00390961">
      <w:pPr>
        <w:pStyle w:val="Paragrafoelenco"/>
      </w:pPr>
      <w:r w:rsidRPr="00945226">
        <w:rPr>
          <w:smallCaps/>
        </w:rPr>
        <w:t>Mondin</w:t>
      </w:r>
      <w:r w:rsidRPr="00945226">
        <w:t xml:space="preserve"> Battista, </w:t>
      </w:r>
      <w:r w:rsidRPr="00945226">
        <w:rPr>
          <w:i/>
          <w:iCs/>
        </w:rPr>
        <w:t>Ontologia e metafisica</w:t>
      </w:r>
      <w:r w:rsidRPr="00945226">
        <w:t>, ESD, Bologna 1999.</w:t>
      </w:r>
    </w:p>
    <w:p w14:paraId="55FEB30B" w14:textId="77777777" w:rsidR="00EC4D5B" w:rsidRPr="00945226" w:rsidRDefault="00EC4D5B" w:rsidP="00390961">
      <w:pPr>
        <w:pStyle w:val="Paragrafoelenco"/>
      </w:pPr>
      <w:r w:rsidRPr="00945226">
        <w:rPr>
          <w:smallCaps/>
        </w:rPr>
        <w:t>Mondin</w:t>
      </w:r>
      <w:r w:rsidRPr="00945226">
        <w:t xml:space="preserve"> Battista, </w:t>
      </w:r>
      <w:r w:rsidRPr="00CF58E1">
        <w:rPr>
          <w:i/>
          <w:iCs/>
        </w:rPr>
        <w:t>Dio chi è? Elementi di teologia filosofica</w:t>
      </w:r>
      <w:r w:rsidRPr="00945226">
        <w:t>, Massimo, Milano 1998.</w:t>
      </w:r>
    </w:p>
    <w:p w14:paraId="272786B0" w14:textId="77777777" w:rsidR="00EC4D5B" w:rsidRPr="00945226" w:rsidRDefault="00EC4D5B" w:rsidP="00390961">
      <w:pPr>
        <w:pStyle w:val="Paragrafoelenco"/>
      </w:pPr>
      <w:proofErr w:type="spellStart"/>
      <w:r w:rsidRPr="00945226">
        <w:rPr>
          <w:smallCaps/>
        </w:rPr>
        <w:lastRenderedPageBreak/>
        <w:t>Weischedel</w:t>
      </w:r>
      <w:proofErr w:type="spellEnd"/>
      <w:r w:rsidRPr="00945226">
        <w:rPr>
          <w:smallCaps/>
        </w:rPr>
        <w:t xml:space="preserve"> </w:t>
      </w:r>
      <w:r w:rsidRPr="00945226">
        <w:t xml:space="preserve">Wilhelm, </w:t>
      </w:r>
      <w:r w:rsidRPr="00945226">
        <w:rPr>
          <w:i/>
          <w:iCs/>
        </w:rPr>
        <w:t>Il Dio dei filosofi</w:t>
      </w:r>
      <w:r w:rsidRPr="00945226">
        <w:t>, vol. 1 e 2, Il melangolo, Genova 1995.</w:t>
      </w:r>
    </w:p>
    <w:p w14:paraId="3266D1AD" w14:textId="77777777" w:rsidR="00EC4D5B" w:rsidRPr="005745BD" w:rsidRDefault="00EC4D5B" w:rsidP="005745BD">
      <w:pPr>
        <w:pStyle w:val="Titolo3"/>
      </w:pPr>
      <w:r w:rsidRPr="005745BD">
        <w:t>Metodo</w:t>
      </w:r>
    </w:p>
    <w:p w14:paraId="2D86951E" w14:textId="77777777" w:rsidR="00EC4D5B" w:rsidRPr="005745BD" w:rsidRDefault="00EC4D5B" w:rsidP="00945226">
      <w:pPr>
        <w:pStyle w:val="Titolo2"/>
        <w:ind w:left="708"/>
        <w:jc w:val="both"/>
        <w:rPr>
          <w:b w:val="0"/>
          <w:bCs w:val="0"/>
          <w:sz w:val="24"/>
          <w:szCs w:val="24"/>
        </w:rPr>
      </w:pPr>
      <w:bookmarkStart w:id="143" w:name="_Toc82468678"/>
      <w:bookmarkStart w:id="144" w:name="_Toc82515525"/>
      <w:r w:rsidRPr="005745BD">
        <w:rPr>
          <w:b w:val="0"/>
          <w:bCs w:val="0"/>
          <w:sz w:val="24"/>
          <w:szCs w:val="24"/>
        </w:rPr>
        <w:t>Il metodo prevede lezioni frontali da parte del docente e dibattiti guidati.</w:t>
      </w:r>
      <w:bookmarkEnd w:id="143"/>
      <w:bookmarkEnd w:id="144"/>
    </w:p>
    <w:p w14:paraId="1F136D60" w14:textId="77777777" w:rsidR="00EC4D5B" w:rsidRPr="005745BD" w:rsidRDefault="00EC4D5B" w:rsidP="00945226">
      <w:pPr>
        <w:spacing w:line="240" w:lineRule="auto"/>
        <w:ind w:left="708"/>
      </w:pPr>
      <w:r w:rsidRPr="005745BD">
        <w:t>L’esame consiste in una interrogazione orale su quanto fatto durante il corso e su eventuali approfondimenti da parte dello studente, secondo le modalità espresse a lezione.</w:t>
      </w:r>
    </w:p>
    <w:bookmarkEnd w:id="140"/>
    <w:p w14:paraId="4757CEAC" w14:textId="77777777" w:rsidR="00EC4D5B" w:rsidRPr="005745BD" w:rsidRDefault="00EC4D5B" w:rsidP="005745BD">
      <w:pPr>
        <w:spacing w:line="240" w:lineRule="auto"/>
        <w:rPr>
          <w:rFonts w:cs="Times New Roman"/>
        </w:rPr>
      </w:pPr>
    </w:p>
    <w:p w14:paraId="0EA06B50" w14:textId="77777777" w:rsidR="00EC4D5B" w:rsidRPr="005745BD" w:rsidRDefault="00EC4D5B" w:rsidP="005745BD">
      <w:pPr>
        <w:spacing w:line="240" w:lineRule="auto"/>
        <w:rPr>
          <w:rFonts w:cs="Times New Roman"/>
        </w:rPr>
      </w:pPr>
    </w:p>
    <w:p w14:paraId="3B4192D6" w14:textId="77777777" w:rsidR="00EC4D5B" w:rsidRPr="005745BD" w:rsidRDefault="00EC4D5B" w:rsidP="005745BD">
      <w:pPr>
        <w:pStyle w:val="Titolo2"/>
      </w:pPr>
      <w:bookmarkStart w:id="145" w:name="_Toc82515526"/>
      <w:r w:rsidRPr="005745BD">
        <w:t>ETICA FILOSOFICA</w:t>
      </w:r>
      <w:bookmarkEnd w:id="145"/>
    </w:p>
    <w:p w14:paraId="5DAAED1D" w14:textId="77777777" w:rsidR="00EC4D5B" w:rsidRPr="005745BD" w:rsidRDefault="00EC4D5B" w:rsidP="005745BD">
      <w:pPr>
        <w:spacing w:line="240" w:lineRule="auto"/>
        <w:rPr>
          <w:rFonts w:cs="Times New Roman"/>
        </w:rPr>
      </w:pPr>
    </w:p>
    <w:p w14:paraId="0157556B" w14:textId="77777777" w:rsidR="00EC4D5B" w:rsidRPr="005745BD" w:rsidRDefault="00EC4D5B" w:rsidP="005745BD">
      <w:pPr>
        <w:pStyle w:val="Titolo3"/>
      </w:pPr>
      <w:r w:rsidRPr="005745BD">
        <w:t xml:space="preserve">Prof. Maglio Gianfranco </w:t>
      </w:r>
    </w:p>
    <w:p w14:paraId="0E74A238" w14:textId="77777777" w:rsidR="00EC4D5B" w:rsidRPr="005745BD" w:rsidRDefault="00EC4D5B" w:rsidP="005745BD">
      <w:pPr>
        <w:spacing w:line="240" w:lineRule="auto"/>
        <w:jc w:val="left"/>
        <w:rPr>
          <w:i/>
          <w:iCs/>
        </w:rPr>
      </w:pPr>
      <w:r w:rsidRPr="005745BD">
        <w:rPr>
          <w:i/>
          <w:iCs/>
        </w:rPr>
        <w:t>3 ore</w:t>
      </w:r>
      <w:r>
        <w:rPr>
          <w:i/>
          <w:iCs/>
        </w:rPr>
        <w:t>,</w:t>
      </w:r>
      <w:r w:rsidRPr="005745BD">
        <w:rPr>
          <w:i/>
          <w:iCs/>
        </w:rPr>
        <w:t xml:space="preserve"> </w:t>
      </w:r>
      <w:r>
        <w:rPr>
          <w:i/>
          <w:iCs/>
        </w:rPr>
        <w:t>secondo semestre</w:t>
      </w:r>
      <w:r w:rsidRPr="005745BD">
        <w:rPr>
          <w:i/>
          <w:iCs/>
        </w:rPr>
        <w:t xml:space="preserve">; 3 crediti </w:t>
      </w:r>
      <w:proofErr w:type="spellStart"/>
      <w:r w:rsidRPr="005745BD">
        <w:rPr>
          <w:i/>
          <w:iCs/>
        </w:rPr>
        <w:t>eccl</w:t>
      </w:r>
      <w:proofErr w:type="spellEnd"/>
      <w:r w:rsidRPr="005745BD">
        <w:rPr>
          <w:i/>
          <w:iCs/>
        </w:rPr>
        <w:t xml:space="preserve">.; 5 </w:t>
      </w:r>
      <w:proofErr w:type="spellStart"/>
      <w:r w:rsidRPr="005745BD">
        <w:rPr>
          <w:i/>
          <w:iCs/>
        </w:rPr>
        <w:t>ects</w:t>
      </w:r>
      <w:proofErr w:type="spellEnd"/>
    </w:p>
    <w:p w14:paraId="2B80089A" w14:textId="77777777" w:rsidR="00EC4D5B" w:rsidRPr="005745BD" w:rsidRDefault="00EC4D5B" w:rsidP="005745BD">
      <w:pPr>
        <w:spacing w:line="240" w:lineRule="auto"/>
        <w:jc w:val="left"/>
        <w:rPr>
          <w:rFonts w:cs="Times New Roman"/>
        </w:rPr>
      </w:pPr>
    </w:p>
    <w:p w14:paraId="69D6BB25" w14:textId="77777777" w:rsidR="00EC4D5B" w:rsidRPr="005745BD" w:rsidRDefault="00EC4D5B" w:rsidP="005745BD">
      <w:pPr>
        <w:spacing w:line="240" w:lineRule="auto"/>
        <w:rPr>
          <w:rFonts w:eastAsia="Times New Roman" w:cs="Times New Roman"/>
          <w:sz w:val="22"/>
          <w:szCs w:val="22"/>
          <w:lang w:eastAsia="en-US"/>
        </w:rPr>
      </w:pPr>
      <w:r w:rsidRPr="005745BD">
        <w:t>Il corso si occupa dello sviluppo della riflessione morale nell’ambito della storia della filosofia occidentale ed è suddiviso in due moduli: A) Nozioni di etica generale; B) Storia delle principali dottrine morali.</w:t>
      </w:r>
    </w:p>
    <w:p w14:paraId="6DD66FAA" w14:textId="77777777" w:rsidR="00EC4D5B" w:rsidRPr="005745BD" w:rsidRDefault="00EC4D5B" w:rsidP="005745BD">
      <w:pPr>
        <w:spacing w:line="240" w:lineRule="auto"/>
        <w:rPr>
          <w:b/>
          <w:bCs/>
        </w:rPr>
      </w:pPr>
      <w:r w:rsidRPr="005745BD">
        <w:rPr>
          <w:b/>
          <w:bCs/>
        </w:rPr>
        <w:t>A) Nozioni di Etica generale</w:t>
      </w:r>
    </w:p>
    <w:p w14:paraId="5686C099" w14:textId="77777777" w:rsidR="00EC4D5B" w:rsidRPr="005745BD" w:rsidRDefault="00EC4D5B" w:rsidP="005745BD">
      <w:pPr>
        <w:spacing w:line="240" w:lineRule="auto"/>
        <w:ind w:left="708"/>
        <w:rPr>
          <w:rFonts w:cs="Times New Roman"/>
          <w:sz w:val="22"/>
          <w:szCs w:val="22"/>
        </w:rPr>
      </w:pPr>
      <w:r w:rsidRPr="005745BD">
        <w:t>1. L’esperienza morale e le sue problematiche.</w:t>
      </w:r>
    </w:p>
    <w:p w14:paraId="0A978088" w14:textId="77777777" w:rsidR="00EC4D5B" w:rsidRPr="005745BD" w:rsidRDefault="00EC4D5B" w:rsidP="005745BD">
      <w:pPr>
        <w:spacing w:line="240" w:lineRule="auto"/>
        <w:ind w:left="708"/>
      </w:pPr>
      <w:r w:rsidRPr="005745BD">
        <w:t>2. La norma morale e il suo fondamento.</w:t>
      </w:r>
    </w:p>
    <w:p w14:paraId="712A97CD" w14:textId="77777777" w:rsidR="00EC4D5B" w:rsidRPr="005745BD" w:rsidRDefault="00EC4D5B" w:rsidP="005745BD">
      <w:pPr>
        <w:spacing w:line="240" w:lineRule="auto"/>
        <w:ind w:left="708"/>
      </w:pPr>
      <w:r w:rsidRPr="005745BD">
        <w:t>3. La legge morale naturale.</w:t>
      </w:r>
    </w:p>
    <w:p w14:paraId="0A0E8EBC" w14:textId="77777777" w:rsidR="00EC4D5B" w:rsidRPr="005745BD" w:rsidRDefault="00EC4D5B" w:rsidP="005745BD">
      <w:pPr>
        <w:spacing w:line="240" w:lineRule="auto"/>
        <w:ind w:left="708"/>
      </w:pPr>
      <w:r w:rsidRPr="005745BD">
        <w:t>4. La libertà umana come condizione dell’atto morale e della responsabilità personale.</w:t>
      </w:r>
    </w:p>
    <w:p w14:paraId="6B866E21" w14:textId="77777777" w:rsidR="00EC4D5B" w:rsidRPr="005745BD" w:rsidRDefault="00EC4D5B" w:rsidP="005745BD">
      <w:pPr>
        <w:spacing w:line="240" w:lineRule="auto"/>
        <w:ind w:left="708"/>
      </w:pPr>
      <w:r w:rsidRPr="005745BD">
        <w:t>5. La coscienza morale.</w:t>
      </w:r>
    </w:p>
    <w:p w14:paraId="1F3BCBCC" w14:textId="77777777" w:rsidR="00EC4D5B" w:rsidRPr="005745BD" w:rsidRDefault="00EC4D5B" w:rsidP="005745BD">
      <w:pPr>
        <w:spacing w:line="240" w:lineRule="auto"/>
        <w:ind w:left="708"/>
      </w:pPr>
      <w:r w:rsidRPr="005745BD">
        <w:t>6. Sfide della ragione pratica nella complessità del nostro tempo.</w:t>
      </w:r>
    </w:p>
    <w:p w14:paraId="5406027C" w14:textId="77777777" w:rsidR="00EC4D5B" w:rsidRPr="005745BD" w:rsidRDefault="00EC4D5B" w:rsidP="005745BD">
      <w:pPr>
        <w:spacing w:line="240" w:lineRule="auto"/>
        <w:rPr>
          <w:b/>
          <w:bCs/>
        </w:rPr>
      </w:pPr>
      <w:r w:rsidRPr="005745BD">
        <w:rPr>
          <w:b/>
          <w:bCs/>
        </w:rPr>
        <w:t>B) Storia delle principali dottrine morali</w:t>
      </w:r>
    </w:p>
    <w:p w14:paraId="059A43CA" w14:textId="77777777" w:rsidR="00EC4D5B" w:rsidRPr="005745BD" w:rsidRDefault="00EC4D5B" w:rsidP="005745BD">
      <w:pPr>
        <w:spacing w:line="240" w:lineRule="auto"/>
        <w:ind w:left="708"/>
      </w:pPr>
      <w:r w:rsidRPr="005745BD">
        <w:t>1. Pensiero greco e tardo-antico.</w:t>
      </w:r>
    </w:p>
    <w:p w14:paraId="0A274FB6" w14:textId="77777777" w:rsidR="00EC4D5B" w:rsidRPr="005745BD" w:rsidRDefault="00EC4D5B" w:rsidP="005745BD">
      <w:pPr>
        <w:spacing w:line="240" w:lineRule="auto"/>
        <w:ind w:left="708"/>
      </w:pPr>
      <w:r w:rsidRPr="005745BD">
        <w:t>2. Il medioevo cristiano.</w:t>
      </w:r>
    </w:p>
    <w:p w14:paraId="2129BCDB" w14:textId="77777777" w:rsidR="00EC4D5B" w:rsidRPr="005745BD" w:rsidRDefault="00EC4D5B" w:rsidP="005745BD">
      <w:pPr>
        <w:spacing w:line="240" w:lineRule="auto"/>
        <w:ind w:left="708"/>
      </w:pPr>
      <w:r w:rsidRPr="005745BD">
        <w:t>3. L’età moderna: da Cartesio a Kant.</w:t>
      </w:r>
    </w:p>
    <w:p w14:paraId="593ED8D3" w14:textId="77777777" w:rsidR="00EC4D5B" w:rsidRPr="005745BD" w:rsidRDefault="00EC4D5B" w:rsidP="005745BD">
      <w:pPr>
        <w:spacing w:line="240" w:lineRule="auto"/>
        <w:ind w:left="708"/>
      </w:pPr>
      <w:r w:rsidRPr="005745BD">
        <w:t>4. Da Hegel all’età contemporanea.</w:t>
      </w:r>
    </w:p>
    <w:p w14:paraId="5B110A7D" w14:textId="77777777" w:rsidR="00EC4D5B" w:rsidRPr="005745BD" w:rsidRDefault="00EC4D5B" w:rsidP="005745BD">
      <w:pPr>
        <w:pStyle w:val="Titolo3"/>
      </w:pPr>
      <w:r w:rsidRPr="005745BD">
        <w:t>Bibliografia</w:t>
      </w:r>
    </w:p>
    <w:p w14:paraId="37CC5692" w14:textId="77777777" w:rsidR="00EC4D5B" w:rsidRPr="005745BD" w:rsidRDefault="00EC4D5B" w:rsidP="005745BD">
      <w:pPr>
        <w:spacing w:line="240" w:lineRule="auto"/>
        <w:rPr>
          <w:rFonts w:cs="Times New Roman"/>
          <w:sz w:val="22"/>
          <w:szCs w:val="22"/>
        </w:rPr>
      </w:pPr>
      <w:r w:rsidRPr="005745BD">
        <w:rPr>
          <w:b/>
          <w:bCs/>
        </w:rPr>
        <w:t>Manuali di riferimento</w:t>
      </w:r>
      <w:r w:rsidRPr="005745BD">
        <w:t>:</w:t>
      </w:r>
    </w:p>
    <w:p w14:paraId="3521EDDD" w14:textId="77777777" w:rsidR="00EC4D5B" w:rsidRPr="005745BD" w:rsidRDefault="00EC4D5B" w:rsidP="005745BD">
      <w:pPr>
        <w:spacing w:line="240" w:lineRule="auto"/>
      </w:pPr>
      <w:r w:rsidRPr="005745BD">
        <w:rPr>
          <w:smallCaps/>
        </w:rPr>
        <w:t xml:space="preserve">1. </w:t>
      </w:r>
      <w:r w:rsidRPr="005745BD">
        <w:t>Per il modulo di Etica generale:</w:t>
      </w:r>
    </w:p>
    <w:p w14:paraId="71AF146B" w14:textId="77777777" w:rsidR="00EC4D5B" w:rsidRPr="005745BD" w:rsidRDefault="00EC4D5B" w:rsidP="00390961">
      <w:pPr>
        <w:pStyle w:val="Paragrafoelenco"/>
      </w:pPr>
      <w:r w:rsidRPr="005745BD">
        <w:rPr>
          <w:smallCaps/>
        </w:rPr>
        <w:t>Poppi A.</w:t>
      </w:r>
      <w:r w:rsidRPr="005745BD">
        <w:t xml:space="preserve">, </w:t>
      </w:r>
      <w:r w:rsidRPr="008561AA">
        <w:rPr>
          <w:i/>
          <w:iCs/>
        </w:rPr>
        <w:t>Per una fondazione razionale dell’etica. Introduzione al corso di filosofia morale</w:t>
      </w:r>
      <w:r w:rsidRPr="005745BD">
        <w:t>, San Paolo, Cinisello Balsamo (MI) 1998.</w:t>
      </w:r>
    </w:p>
    <w:p w14:paraId="64AF449B" w14:textId="77777777" w:rsidR="00EC4D5B" w:rsidRPr="005745BD" w:rsidRDefault="00EC4D5B" w:rsidP="00390961">
      <w:pPr>
        <w:pStyle w:val="Paragrafoelenco"/>
      </w:pPr>
      <w:proofErr w:type="spellStart"/>
      <w:r w:rsidRPr="005745BD">
        <w:rPr>
          <w:smallCaps/>
        </w:rPr>
        <w:t>Vendemiati</w:t>
      </w:r>
      <w:proofErr w:type="spellEnd"/>
      <w:r w:rsidRPr="005745BD">
        <w:rPr>
          <w:smallCaps/>
        </w:rPr>
        <w:t xml:space="preserve"> A</w:t>
      </w:r>
      <w:r w:rsidRPr="005745BD">
        <w:t xml:space="preserve">. </w:t>
      </w:r>
      <w:r w:rsidRPr="00945226">
        <w:rPr>
          <w:i/>
          <w:iCs/>
        </w:rPr>
        <w:t>In prima persona. Lineamenti di etica generale</w:t>
      </w:r>
      <w:r w:rsidRPr="005745BD">
        <w:t>, Urbaniana University Press, Roma 2017.</w:t>
      </w:r>
    </w:p>
    <w:p w14:paraId="32E7D257" w14:textId="77777777" w:rsidR="00EC4D5B" w:rsidRPr="005745BD" w:rsidRDefault="00EC4D5B" w:rsidP="005745BD">
      <w:pPr>
        <w:spacing w:line="240" w:lineRule="auto"/>
        <w:rPr>
          <w:rFonts w:cs="Times New Roman"/>
          <w:smallCaps/>
        </w:rPr>
      </w:pPr>
      <w:r w:rsidRPr="005745BD">
        <w:t>2. Per la parte storica:</w:t>
      </w:r>
    </w:p>
    <w:p w14:paraId="027D19E4" w14:textId="77777777" w:rsidR="00EC4D5B" w:rsidRPr="005745BD" w:rsidRDefault="00EC4D5B" w:rsidP="009A31F0">
      <w:pPr>
        <w:numPr>
          <w:ilvl w:val="0"/>
          <w:numId w:val="68"/>
        </w:numPr>
        <w:spacing w:line="240" w:lineRule="auto"/>
        <w:ind w:left="709" w:hanging="283"/>
      </w:pPr>
      <w:r w:rsidRPr="005745BD">
        <w:rPr>
          <w:smallCaps/>
        </w:rPr>
        <w:t>Alici L.,</w:t>
      </w:r>
      <w:r w:rsidRPr="005745BD">
        <w:t xml:space="preserve"> </w:t>
      </w:r>
      <w:r w:rsidRPr="005745BD">
        <w:rPr>
          <w:i/>
          <w:iCs/>
        </w:rPr>
        <w:t>Filosofia morale</w:t>
      </w:r>
      <w:r w:rsidRPr="005745BD">
        <w:t>, La Scuola, Brescia 2011.</w:t>
      </w:r>
    </w:p>
    <w:p w14:paraId="145701D8" w14:textId="77777777" w:rsidR="00EC4D5B" w:rsidRPr="005745BD" w:rsidRDefault="00EC4D5B" w:rsidP="009A31F0">
      <w:pPr>
        <w:numPr>
          <w:ilvl w:val="0"/>
          <w:numId w:val="68"/>
        </w:numPr>
        <w:spacing w:line="240" w:lineRule="auto"/>
        <w:ind w:left="709" w:hanging="283"/>
      </w:pPr>
      <w:r w:rsidRPr="005745BD">
        <w:rPr>
          <w:smallCaps/>
        </w:rPr>
        <w:t>Da Re A.,</w:t>
      </w:r>
      <w:r w:rsidRPr="005745BD">
        <w:t xml:space="preserve"> </w:t>
      </w:r>
      <w:r w:rsidRPr="005745BD">
        <w:rPr>
          <w:i/>
          <w:iCs/>
        </w:rPr>
        <w:t>Filosofia morale. Storia, teorie, argomenti</w:t>
      </w:r>
      <w:r w:rsidRPr="005745BD">
        <w:t>, Mondadori, Milano 2008.</w:t>
      </w:r>
    </w:p>
    <w:p w14:paraId="68EE6FEB" w14:textId="77777777" w:rsidR="00EC4D5B" w:rsidRPr="005745BD" w:rsidRDefault="00EC4D5B" w:rsidP="005745BD">
      <w:pPr>
        <w:spacing w:line="240" w:lineRule="auto"/>
        <w:rPr>
          <w:b/>
          <w:bCs/>
        </w:rPr>
      </w:pPr>
      <w:r w:rsidRPr="005745BD">
        <w:rPr>
          <w:b/>
          <w:bCs/>
        </w:rPr>
        <w:t>Letture di approfondimento:</w:t>
      </w:r>
    </w:p>
    <w:p w14:paraId="1E4880E9" w14:textId="77777777" w:rsidR="00EC4D5B" w:rsidRPr="005745BD" w:rsidRDefault="00EC4D5B" w:rsidP="00390961">
      <w:pPr>
        <w:pStyle w:val="Paragrafoelenco"/>
      </w:pPr>
      <w:proofErr w:type="spellStart"/>
      <w:r w:rsidRPr="005745BD">
        <w:rPr>
          <w:smallCaps/>
        </w:rPr>
        <w:t>Chalmeta</w:t>
      </w:r>
      <w:proofErr w:type="spellEnd"/>
      <w:r w:rsidRPr="005745BD">
        <w:rPr>
          <w:smallCaps/>
        </w:rPr>
        <w:t xml:space="preserve"> G</w:t>
      </w:r>
      <w:r w:rsidRPr="005745BD">
        <w:t xml:space="preserve">., </w:t>
      </w:r>
      <w:r w:rsidRPr="005745BD">
        <w:rPr>
          <w:i/>
          <w:iCs/>
        </w:rPr>
        <w:t>Introduzione al personalismo etico,</w:t>
      </w:r>
      <w:r w:rsidRPr="005745BD">
        <w:t xml:space="preserve"> Università della Santa Croce, Roma 2003.</w:t>
      </w:r>
    </w:p>
    <w:p w14:paraId="5E862BC1" w14:textId="77777777" w:rsidR="00EC4D5B" w:rsidRPr="005745BD" w:rsidRDefault="00EC4D5B" w:rsidP="00390961">
      <w:pPr>
        <w:pStyle w:val="Paragrafoelenco"/>
      </w:pPr>
      <w:r w:rsidRPr="005745BD">
        <w:rPr>
          <w:smallCaps/>
        </w:rPr>
        <w:t xml:space="preserve">Gerardi R. </w:t>
      </w:r>
      <w:r w:rsidRPr="005745BD">
        <w:t xml:space="preserve">(a cura di), </w:t>
      </w:r>
      <w:r w:rsidRPr="005745BD">
        <w:rPr>
          <w:i/>
          <w:iCs/>
        </w:rPr>
        <w:t>La legge morale naturale. Problemi e prospettive</w:t>
      </w:r>
      <w:r w:rsidRPr="005745BD">
        <w:t xml:space="preserve">, </w:t>
      </w:r>
      <w:proofErr w:type="spellStart"/>
      <w:r w:rsidRPr="005745BD">
        <w:t>Lateran</w:t>
      </w:r>
      <w:proofErr w:type="spellEnd"/>
      <w:r w:rsidRPr="005745BD">
        <w:t xml:space="preserve"> University Press, Roma 2007.</w:t>
      </w:r>
    </w:p>
    <w:p w14:paraId="5C498565" w14:textId="77777777" w:rsidR="00EC4D5B" w:rsidRPr="005745BD" w:rsidRDefault="00EC4D5B" w:rsidP="00390961">
      <w:pPr>
        <w:pStyle w:val="Paragrafoelenco"/>
      </w:pPr>
      <w:r w:rsidRPr="005745BD">
        <w:rPr>
          <w:smallCaps/>
        </w:rPr>
        <w:t>Guardini R</w:t>
      </w:r>
      <w:r w:rsidRPr="005745BD">
        <w:t xml:space="preserve">., </w:t>
      </w:r>
      <w:r w:rsidRPr="005745BD">
        <w:rPr>
          <w:i/>
          <w:iCs/>
        </w:rPr>
        <w:t>Persona e personalità</w:t>
      </w:r>
      <w:r w:rsidRPr="005745BD">
        <w:t>, Morcelliana, Brescia 2006.</w:t>
      </w:r>
    </w:p>
    <w:p w14:paraId="0B8F5E51" w14:textId="77777777" w:rsidR="00EC4D5B" w:rsidRPr="005745BD" w:rsidRDefault="00EC4D5B" w:rsidP="00390961">
      <w:pPr>
        <w:pStyle w:val="Paragrafoelenco"/>
      </w:pPr>
      <w:r w:rsidRPr="005745BD">
        <w:rPr>
          <w:smallCaps/>
        </w:rPr>
        <w:t>Maglio G.,</w:t>
      </w:r>
      <w:r w:rsidRPr="005745BD">
        <w:t xml:space="preserve"> </w:t>
      </w:r>
      <w:r w:rsidRPr="008561AA">
        <w:rPr>
          <w:i/>
          <w:iCs/>
        </w:rPr>
        <w:t>Libertà e giustizia nel pensiero di Tommaso d’Aquino</w:t>
      </w:r>
      <w:r w:rsidRPr="005745BD">
        <w:t>, Cedam, Padova 2020.</w:t>
      </w:r>
    </w:p>
    <w:p w14:paraId="16220F1D" w14:textId="77777777" w:rsidR="00EC4D5B" w:rsidRPr="005745BD" w:rsidRDefault="00EC4D5B" w:rsidP="00390961">
      <w:pPr>
        <w:pStyle w:val="Paragrafoelenco"/>
      </w:pPr>
      <w:r w:rsidRPr="005745BD">
        <w:rPr>
          <w:smallCaps/>
        </w:rPr>
        <w:t>Maritain J.,</w:t>
      </w:r>
      <w:r w:rsidRPr="005745BD">
        <w:t xml:space="preserve"> </w:t>
      </w:r>
      <w:r w:rsidRPr="008561AA">
        <w:rPr>
          <w:i/>
          <w:iCs/>
        </w:rPr>
        <w:t>Nove lezioni sulle prime nozioni della filosofia morale</w:t>
      </w:r>
      <w:r w:rsidRPr="005745BD">
        <w:t>, Massimo, Milano 1996.</w:t>
      </w:r>
    </w:p>
    <w:p w14:paraId="33AA7C2A" w14:textId="77777777" w:rsidR="00EC4D5B" w:rsidRPr="005745BD" w:rsidRDefault="00EC4D5B" w:rsidP="00390961">
      <w:pPr>
        <w:pStyle w:val="Paragrafoelenco"/>
      </w:pPr>
      <w:r w:rsidRPr="005745BD">
        <w:rPr>
          <w:smallCaps/>
        </w:rPr>
        <w:t>Piana G</w:t>
      </w:r>
      <w:r w:rsidRPr="005745BD">
        <w:t xml:space="preserve">., </w:t>
      </w:r>
      <w:r w:rsidRPr="005745BD">
        <w:rPr>
          <w:i/>
          <w:iCs/>
        </w:rPr>
        <w:t>Etiche della responsabilità</w:t>
      </w:r>
      <w:r w:rsidRPr="005745BD">
        <w:t>, Cittadella, Assisi 2019.</w:t>
      </w:r>
    </w:p>
    <w:p w14:paraId="2E6A2CAD" w14:textId="77777777" w:rsidR="00EC4D5B" w:rsidRDefault="00EC4D5B" w:rsidP="005745BD">
      <w:pPr>
        <w:pStyle w:val="Titolo2"/>
        <w:ind w:left="708"/>
        <w:rPr>
          <w:rFonts w:cs="Times New Roman"/>
          <w:sz w:val="24"/>
          <w:szCs w:val="24"/>
        </w:rPr>
      </w:pPr>
    </w:p>
    <w:p w14:paraId="3A40C563" w14:textId="77777777" w:rsidR="00EC4D5B" w:rsidRPr="005745BD" w:rsidRDefault="00EC4D5B" w:rsidP="005745BD">
      <w:pPr>
        <w:pStyle w:val="Titolo2"/>
        <w:ind w:left="708"/>
        <w:rPr>
          <w:rFonts w:cs="Times New Roman"/>
          <w:sz w:val="24"/>
          <w:szCs w:val="24"/>
        </w:rPr>
      </w:pPr>
    </w:p>
    <w:p w14:paraId="61E126F4" w14:textId="77777777" w:rsidR="00EC4D5B" w:rsidRPr="005745BD" w:rsidRDefault="00EC4D5B" w:rsidP="005745BD">
      <w:pPr>
        <w:pStyle w:val="Titolo2"/>
      </w:pPr>
      <w:bookmarkStart w:id="146" w:name="_Toc82515527"/>
      <w:r w:rsidRPr="005745BD">
        <w:t>SOCIOLOGIA GENERALE E DELLA RELIGIONE</w:t>
      </w:r>
      <w:bookmarkEnd w:id="146"/>
    </w:p>
    <w:p w14:paraId="15A03D21" w14:textId="77777777" w:rsidR="00EC4D5B" w:rsidRPr="005745BD" w:rsidRDefault="00EC4D5B" w:rsidP="005745BD">
      <w:pPr>
        <w:pStyle w:val="Titolo2"/>
        <w:rPr>
          <w:rFonts w:cs="Times New Roman"/>
          <w:sz w:val="24"/>
          <w:szCs w:val="24"/>
        </w:rPr>
      </w:pPr>
    </w:p>
    <w:p w14:paraId="3F55D056" w14:textId="77777777" w:rsidR="00EC4D5B" w:rsidRPr="005745BD" w:rsidRDefault="00EC4D5B" w:rsidP="005745BD">
      <w:pPr>
        <w:spacing w:line="240" w:lineRule="auto"/>
        <w:rPr>
          <w:b/>
          <w:bCs/>
        </w:rPr>
      </w:pPr>
      <w:r w:rsidRPr="005745BD">
        <w:rPr>
          <w:b/>
          <w:bCs/>
        </w:rPr>
        <w:t xml:space="preserve">Prof. Manzato Giuseppe </w:t>
      </w:r>
    </w:p>
    <w:p w14:paraId="5A2659AB" w14:textId="77777777" w:rsidR="00EC4D5B" w:rsidRPr="005745BD" w:rsidRDefault="00EC4D5B" w:rsidP="005745BD">
      <w:pPr>
        <w:spacing w:line="240" w:lineRule="auto"/>
        <w:rPr>
          <w:i/>
          <w:iCs/>
        </w:rPr>
      </w:pPr>
      <w:r w:rsidRPr="005745BD">
        <w:rPr>
          <w:i/>
          <w:iCs/>
        </w:rPr>
        <w:t>3 ore</w:t>
      </w:r>
      <w:r>
        <w:rPr>
          <w:i/>
          <w:iCs/>
        </w:rPr>
        <w:t>,</w:t>
      </w:r>
      <w:r w:rsidRPr="005745BD">
        <w:rPr>
          <w:i/>
          <w:iCs/>
        </w:rPr>
        <w:t xml:space="preserve"> </w:t>
      </w:r>
      <w:r>
        <w:rPr>
          <w:i/>
          <w:iCs/>
        </w:rPr>
        <w:t>secondo semestre</w:t>
      </w:r>
      <w:r w:rsidRPr="005745BD">
        <w:rPr>
          <w:i/>
          <w:iCs/>
        </w:rPr>
        <w:t xml:space="preserve">; 3 crediti </w:t>
      </w:r>
      <w:proofErr w:type="spellStart"/>
      <w:r w:rsidRPr="005745BD">
        <w:rPr>
          <w:i/>
          <w:iCs/>
        </w:rPr>
        <w:t>eccl</w:t>
      </w:r>
      <w:proofErr w:type="spellEnd"/>
      <w:r w:rsidRPr="005745BD">
        <w:rPr>
          <w:i/>
          <w:iCs/>
        </w:rPr>
        <w:t xml:space="preserve">.; 5 </w:t>
      </w:r>
      <w:proofErr w:type="spellStart"/>
      <w:r w:rsidRPr="005745BD">
        <w:rPr>
          <w:i/>
          <w:iCs/>
        </w:rPr>
        <w:t>ects</w:t>
      </w:r>
      <w:proofErr w:type="spellEnd"/>
    </w:p>
    <w:p w14:paraId="0C4ADA94" w14:textId="77777777" w:rsidR="00EC4D5B" w:rsidRPr="005745BD" w:rsidRDefault="00EC4D5B" w:rsidP="005745BD">
      <w:pPr>
        <w:spacing w:line="240" w:lineRule="auto"/>
        <w:rPr>
          <w:rFonts w:cs="Times New Roman"/>
        </w:rPr>
      </w:pPr>
    </w:p>
    <w:p w14:paraId="2EB010FF" w14:textId="77777777" w:rsidR="00EC4D5B" w:rsidRPr="005745BD" w:rsidRDefault="00EC4D5B" w:rsidP="005745BD">
      <w:pPr>
        <w:pStyle w:val="Titolo3"/>
      </w:pPr>
      <w:r w:rsidRPr="005745BD">
        <w:t>Obiettivi</w:t>
      </w:r>
    </w:p>
    <w:p w14:paraId="3388C713" w14:textId="77777777" w:rsidR="00EC4D5B" w:rsidRPr="005745BD" w:rsidRDefault="00EC4D5B" w:rsidP="005745BD">
      <w:pPr>
        <w:spacing w:line="240" w:lineRule="auto"/>
        <w:ind w:left="708"/>
      </w:pPr>
      <w:r w:rsidRPr="005745BD">
        <w:t>Il corso si propone di introdurre ai temi fondamentali della sociologia con particolare attenzione all</w:t>
      </w:r>
      <w:r w:rsidRPr="005745BD">
        <w:rPr>
          <w:vertAlign w:val="superscript"/>
        </w:rPr>
        <w:t>’</w:t>
      </w:r>
      <w:r w:rsidRPr="005745BD">
        <w:t>aspetto socio-religioso e di offrire gli elementi fondamentali per la comprensione delle trasformazioni che hanno segnato il passaggio dalla società tradizionale alla società moderna e postmoderna. Si articola in due</w:t>
      </w:r>
    </w:p>
    <w:p w14:paraId="214A05D6" w14:textId="77777777" w:rsidR="00EC4D5B" w:rsidRPr="005745BD" w:rsidRDefault="00EC4D5B" w:rsidP="005745BD">
      <w:pPr>
        <w:spacing w:line="240" w:lineRule="auto"/>
        <w:ind w:left="708"/>
      </w:pPr>
      <w:r w:rsidRPr="005745BD">
        <w:lastRenderedPageBreak/>
        <w:t>parti: la prima è dedicata al linguaggio e ai concetti chiave della disciplina attraverso i classici del pensiero sociologico; la seconda affronta più specificatamente le origini, la natura e lo sviluppo della sociologia della religione con riferimento alle dinamiche del confronto multiculturale e del processo di secolarizzazione.</w:t>
      </w:r>
    </w:p>
    <w:p w14:paraId="2FCEA5BB" w14:textId="77777777" w:rsidR="00EC4D5B" w:rsidRPr="005745BD" w:rsidRDefault="00EC4D5B" w:rsidP="005745BD">
      <w:pPr>
        <w:pStyle w:val="Titolo3"/>
      </w:pPr>
      <w:r w:rsidRPr="005745BD">
        <w:t>Contenuti</w:t>
      </w:r>
    </w:p>
    <w:p w14:paraId="25B8B93F" w14:textId="77777777" w:rsidR="00EC4D5B" w:rsidRPr="00945226" w:rsidRDefault="00EC4D5B" w:rsidP="005745BD">
      <w:pPr>
        <w:spacing w:line="240" w:lineRule="auto"/>
        <w:rPr>
          <w:b/>
          <w:bCs/>
        </w:rPr>
      </w:pPr>
      <w:proofErr w:type="gramStart"/>
      <w:r w:rsidRPr="00945226">
        <w:rPr>
          <w:b/>
          <w:bCs/>
        </w:rPr>
        <w:t>I parte</w:t>
      </w:r>
      <w:proofErr w:type="gramEnd"/>
    </w:p>
    <w:p w14:paraId="3AA77636" w14:textId="77777777" w:rsidR="00EC4D5B" w:rsidRPr="005745BD" w:rsidRDefault="00EC4D5B" w:rsidP="00390961">
      <w:pPr>
        <w:pStyle w:val="Paragrafoelenco"/>
      </w:pPr>
      <w:r w:rsidRPr="005745BD">
        <w:t>Cos’è la sociologia;</w:t>
      </w:r>
    </w:p>
    <w:p w14:paraId="456EC4AB" w14:textId="77777777" w:rsidR="00EC4D5B" w:rsidRPr="005745BD" w:rsidRDefault="00EC4D5B" w:rsidP="00390961">
      <w:pPr>
        <w:pStyle w:val="Paragrafoelenco"/>
      </w:pPr>
      <w:r w:rsidRPr="005745BD">
        <w:t>Il concetto di società;</w:t>
      </w:r>
    </w:p>
    <w:p w14:paraId="457B9FCC" w14:textId="77777777" w:rsidR="00EC4D5B" w:rsidRPr="005745BD" w:rsidRDefault="00EC4D5B" w:rsidP="00390961">
      <w:pPr>
        <w:pStyle w:val="Paragrafoelenco"/>
      </w:pPr>
      <w:r w:rsidRPr="005745BD">
        <w:t>La trama del tessuto sociale (azione sociale, relazione e intera</w:t>
      </w:r>
      <w:r w:rsidRPr="005745BD">
        <w:softHyphen/>
        <w:t>zione) nel contributo dei classici della Sociologia;</w:t>
      </w:r>
    </w:p>
    <w:p w14:paraId="32AE407C" w14:textId="77777777" w:rsidR="00EC4D5B" w:rsidRPr="005745BD" w:rsidRDefault="00EC4D5B" w:rsidP="00390961">
      <w:pPr>
        <w:pStyle w:val="Paragrafoelenco"/>
      </w:pPr>
      <w:r w:rsidRPr="005745BD">
        <w:t>La cultura e le regole della società (identità, socializzazione, comunicazione, integrazione, devianza e stratificazione sociale).</w:t>
      </w:r>
    </w:p>
    <w:p w14:paraId="61EC93AF" w14:textId="77777777" w:rsidR="00EC4D5B" w:rsidRPr="00945226" w:rsidRDefault="00EC4D5B" w:rsidP="005745BD">
      <w:pPr>
        <w:spacing w:line="240" w:lineRule="auto"/>
        <w:rPr>
          <w:b/>
          <w:bCs/>
        </w:rPr>
      </w:pPr>
      <w:r w:rsidRPr="00945226">
        <w:rPr>
          <w:b/>
          <w:bCs/>
        </w:rPr>
        <w:t>II parte</w:t>
      </w:r>
    </w:p>
    <w:p w14:paraId="4BEA9B15" w14:textId="77777777" w:rsidR="00EC4D5B" w:rsidRPr="005745BD" w:rsidRDefault="00EC4D5B" w:rsidP="00390961">
      <w:pPr>
        <w:pStyle w:val="Paragrafoelenco"/>
      </w:pPr>
      <w:r w:rsidRPr="005745BD">
        <w:t>Definizione sociologica di religione;</w:t>
      </w:r>
    </w:p>
    <w:p w14:paraId="024C4DCC" w14:textId="77777777" w:rsidR="00EC4D5B" w:rsidRPr="005745BD" w:rsidRDefault="00EC4D5B" w:rsidP="00390961">
      <w:pPr>
        <w:pStyle w:val="Paragrafoelenco"/>
      </w:pPr>
      <w:r w:rsidRPr="005745BD">
        <w:t>Le origini e le funzioni della religione;</w:t>
      </w:r>
    </w:p>
    <w:p w14:paraId="4451446E" w14:textId="77777777" w:rsidR="00EC4D5B" w:rsidRPr="005745BD" w:rsidRDefault="00EC4D5B" w:rsidP="00390961">
      <w:pPr>
        <w:pStyle w:val="Paragrafoelenco"/>
      </w:pPr>
      <w:r w:rsidRPr="005745BD">
        <w:t>Le forme religiose in Durkheim;</w:t>
      </w:r>
    </w:p>
    <w:p w14:paraId="7CBB0813" w14:textId="77777777" w:rsidR="00EC4D5B" w:rsidRPr="005745BD" w:rsidRDefault="00EC4D5B" w:rsidP="00390961">
      <w:pPr>
        <w:pStyle w:val="Paragrafoelenco"/>
      </w:pPr>
      <w:r w:rsidRPr="005745BD">
        <w:t>Etica protestante e spirito del capitalismo (Weber);</w:t>
      </w:r>
    </w:p>
    <w:p w14:paraId="2E31C920" w14:textId="77777777" w:rsidR="00EC4D5B" w:rsidRPr="005745BD" w:rsidRDefault="00EC4D5B" w:rsidP="00390961">
      <w:pPr>
        <w:pStyle w:val="Paragrafoelenco"/>
      </w:pPr>
      <w:r w:rsidRPr="005745BD">
        <w:t>Religione e alienazione;</w:t>
      </w:r>
    </w:p>
    <w:p w14:paraId="46FD8CCB" w14:textId="77777777" w:rsidR="00EC4D5B" w:rsidRPr="005745BD" w:rsidRDefault="00EC4D5B" w:rsidP="00390961">
      <w:pPr>
        <w:pStyle w:val="Paragrafoelenco"/>
      </w:pPr>
      <w:r w:rsidRPr="005745BD">
        <w:t>La secolarizzazione;</w:t>
      </w:r>
    </w:p>
    <w:p w14:paraId="080F1C1E" w14:textId="77777777" w:rsidR="00EC4D5B" w:rsidRPr="005745BD" w:rsidRDefault="00EC4D5B" w:rsidP="00390961">
      <w:pPr>
        <w:pStyle w:val="Paragrafoelenco"/>
      </w:pPr>
      <w:r w:rsidRPr="005745BD">
        <w:t>La post-secolarizzazione;</w:t>
      </w:r>
    </w:p>
    <w:p w14:paraId="46B6729B" w14:textId="77777777" w:rsidR="00EC4D5B" w:rsidRPr="005745BD" w:rsidRDefault="00EC4D5B" w:rsidP="00390961">
      <w:pPr>
        <w:pStyle w:val="Paragrafoelenco"/>
      </w:pPr>
      <w:r w:rsidRPr="005745BD">
        <w:t>Situazione religiosa nel Triveneto e in Italia.</w:t>
      </w:r>
    </w:p>
    <w:p w14:paraId="605777A1" w14:textId="77777777" w:rsidR="00EC4D5B" w:rsidRPr="005745BD" w:rsidRDefault="00EC4D5B" w:rsidP="005745BD">
      <w:pPr>
        <w:spacing w:line="240" w:lineRule="auto"/>
        <w:rPr>
          <w:rFonts w:cs="Times New Roman"/>
        </w:rPr>
      </w:pPr>
      <w:r w:rsidRPr="005745BD">
        <w:rPr>
          <w:b/>
          <w:bCs/>
        </w:rPr>
        <w:t>Metodo</w:t>
      </w:r>
    </w:p>
    <w:p w14:paraId="169534BB" w14:textId="77777777" w:rsidR="00EC4D5B" w:rsidRPr="005745BD" w:rsidRDefault="00EC4D5B" w:rsidP="005745BD">
      <w:pPr>
        <w:spacing w:line="240" w:lineRule="auto"/>
        <w:ind w:firstLine="708"/>
        <w:rPr>
          <w:rFonts w:cs="Times New Roman"/>
        </w:rPr>
      </w:pPr>
      <w:r w:rsidRPr="005745BD">
        <w:t>L</w:t>
      </w:r>
      <w:r w:rsidRPr="005745BD">
        <w:rPr>
          <w:vertAlign w:val="superscript"/>
        </w:rPr>
        <w:t>’</w:t>
      </w:r>
      <w:r w:rsidRPr="005745BD">
        <w:t>esame finale prevede una prova scritta. Eventuali variazioni saranno comunicate a inizio corso dal docente.</w:t>
      </w:r>
    </w:p>
    <w:p w14:paraId="7514AA38" w14:textId="77777777" w:rsidR="00EC4D5B" w:rsidRPr="005745BD" w:rsidRDefault="00EC4D5B" w:rsidP="005745BD">
      <w:pPr>
        <w:spacing w:line="240" w:lineRule="auto"/>
        <w:rPr>
          <w:rFonts w:cs="Times New Roman"/>
        </w:rPr>
      </w:pPr>
      <w:r w:rsidRPr="005745BD">
        <w:rPr>
          <w:b/>
          <w:bCs/>
        </w:rPr>
        <w:t>Bibliografia</w:t>
      </w:r>
    </w:p>
    <w:p w14:paraId="34D320B4" w14:textId="77777777" w:rsidR="00EC4D5B" w:rsidRPr="005745BD" w:rsidRDefault="00EC4D5B" w:rsidP="00390961">
      <w:pPr>
        <w:pStyle w:val="Paragrafoelenco"/>
      </w:pPr>
      <w:r w:rsidRPr="005745BD">
        <w:rPr>
          <w:shd w:val="clear" w:color="auto" w:fill="FFFFFF"/>
        </w:rPr>
        <w:t>P</w:t>
      </w:r>
      <w:r w:rsidRPr="005745BD">
        <w:rPr>
          <w:smallCaps/>
          <w:shd w:val="clear" w:color="auto" w:fill="FFFFFF"/>
        </w:rPr>
        <w:t>ace E</w:t>
      </w:r>
      <w:r w:rsidRPr="005745BD">
        <w:t xml:space="preserve">., </w:t>
      </w:r>
      <w:r w:rsidRPr="008561AA">
        <w:rPr>
          <w:i/>
          <w:iCs/>
        </w:rPr>
        <w:t>Introduzione alla Sociologia delle religioni</w:t>
      </w:r>
      <w:r w:rsidRPr="005745BD">
        <w:t xml:space="preserve">, Carocci, Roma 2007. </w:t>
      </w:r>
    </w:p>
    <w:p w14:paraId="229A64B2" w14:textId="77777777" w:rsidR="00EC4D5B" w:rsidRPr="005745BD" w:rsidRDefault="00EC4D5B" w:rsidP="00390961">
      <w:pPr>
        <w:pStyle w:val="Paragrafoelenco"/>
      </w:pPr>
      <w:r w:rsidRPr="005745BD">
        <w:rPr>
          <w:smallCaps/>
        </w:rPr>
        <w:t>Battistelli F.</w:t>
      </w:r>
      <w:r w:rsidRPr="005745BD">
        <w:t>, F</w:t>
      </w:r>
      <w:r w:rsidRPr="005745BD">
        <w:rPr>
          <w:smallCaps/>
        </w:rPr>
        <w:t>arruggia f.</w:t>
      </w:r>
      <w:r w:rsidRPr="005745BD">
        <w:t xml:space="preserve">, </w:t>
      </w:r>
      <w:r w:rsidRPr="008561AA">
        <w:rPr>
          <w:i/>
          <w:iCs/>
        </w:rPr>
        <w:t>I Sentieri della Sociologia, Compendio di Storia del Pensiero Sociologico</w:t>
      </w:r>
      <w:r w:rsidRPr="005745BD">
        <w:t xml:space="preserve">, Utet, Torino, 2018. </w:t>
      </w:r>
    </w:p>
    <w:p w14:paraId="1815C933" w14:textId="77777777" w:rsidR="00EC4D5B" w:rsidRPr="005745BD" w:rsidRDefault="00EC4D5B" w:rsidP="00390961">
      <w:pPr>
        <w:pStyle w:val="Paragrafoelenco"/>
      </w:pPr>
      <w:r w:rsidRPr="005745BD">
        <w:t>Lettura facoltativa: M</w:t>
      </w:r>
      <w:r w:rsidRPr="005745BD">
        <w:rPr>
          <w:smallCaps/>
        </w:rPr>
        <w:t>anzato G.</w:t>
      </w:r>
      <w:r w:rsidRPr="005745BD">
        <w:t>, T</w:t>
      </w:r>
      <w:r w:rsidRPr="005745BD">
        <w:rPr>
          <w:smallCaps/>
        </w:rPr>
        <w:t>uono M.</w:t>
      </w:r>
      <w:r w:rsidRPr="005745BD">
        <w:t xml:space="preserve">, </w:t>
      </w:r>
      <w:r w:rsidRPr="005745BD">
        <w:rPr>
          <w:smallCaps/>
        </w:rPr>
        <w:t>Turoldo F.</w:t>
      </w:r>
      <w:r w:rsidRPr="005745BD">
        <w:t xml:space="preserve">, </w:t>
      </w:r>
      <w:r w:rsidRPr="008561AA">
        <w:rPr>
          <w:i/>
          <w:iCs/>
        </w:rPr>
        <w:t>Il multiculturalismo oggi. Riflessioni di Filosofia morale</w:t>
      </w:r>
      <w:r w:rsidRPr="005745BD">
        <w:t>.</w:t>
      </w:r>
    </w:p>
    <w:p w14:paraId="16D4566A" w14:textId="77777777" w:rsidR="00EC4D5B" w:rsidRPr="005745BD" w:rsidRDefault="00EC4D5B" w:rsidP="00390961">
      <w:pPr>
        <w:pStyle w:val="Paragrafoelenco"/>
      </w:pPr>
      <w:r w:rsidRPr="005745BD">
        <w:t xml:space="preserve">Eventuali schede e materiali didattici saranno forniti durante il corso (in particolare da I. </w:t>
      </w:r>
      <w:r w:rsidRPr="005745BD">
        <w:rPr>
          <w:smallCaps/>
        </w:rPr>
        <w:t>Robertson</w:t>
      </w:r>
      <w:r w:rsidRPr="005745BD">
        <w:t xml:space="preserve">, </w:t>
      </w:r>
      <w:r w:rsidRPr="005745BD">
        <w:rPr>
          <w:i/>
          <w:iCs/>
        </w:rPr>
        <w:t>Elementi di Sociologia</w:t>
      </w:r>
      <w:r w:rsidRPr="005745BD">
        <w:t>, Zanichelli, Bologna, Ed. Ridotta).</w:t>
      </w:r>
    </w:p>
    <w:p w14:paraId="6B03CC6A" w14:textId="77777777" w:rsidR="00EC4D5B" w:rsidRDefault="00EC4D5B" w:rsidP="005745BD">
      <w:pPr>
        <w:pStyle w:val="Titolo2"/>
        <w:rPr>
          <w:rFonts w:cs="Times New Roman"/>
          <w:sz w:val="24"/>
          <w:szCs w:val="24"/>
        </w:rPr>
      </w:pPr>
    </w:p>
    <w:p w14:paraId="0BC5E949" w14:textId="77777777" w:rsidR="00EC4D5B" w:rsidRDefault="00EC4D5B" w:rsidP="005745BD">
      <w:pPr>
        <w:pStyle w:val="Titolo2"/>
        <w:rPr>
          <w:rFonts w:cs="Times New Roman"/>
          <w:sz w:val="24"/>
          <w:szCs w:val="24"/>
        </w:rPr>
      </w:pPr>
    </w:p>
    <w:p w14:paraId="429342DA" w14:textId="77777777" w:rsidR="00EC4D5B" w:rsidRPr="005745BD" w:rsidRDefault="00EC4D5B" w:rsidP="005745BD">
      <w:pPr>
        <w:pStyle w:val="Titolo2"/>
      </w:pPr>
      <w:bookmarkStart w:id="147" w:name="_Toc82468681"/>
      <w:bookmarkStart w:id="148" w:name="_Toc82515528"/>
      <w:r w:rsidRPr="005745BD">
        <w:t>INTRODUZIONE GENERALE ALLA SACRA SCRITTURA:</w:t>
      </w:r>
      <w:bookmarkEnd w:id="147"/>
      <w:r w:rsidRPr="005745BD">
        <w:br/>
        <w:t xml:space="preserve"> STORIA - GEOGRAFIA - ARCHEOLOGIA</w:t>
      </w:r>
      <w:bookmarkEnd w:id="148"/>
    </w:p>
    <w:p w14:paraId="26787AEA" w14:textId="77777777" w:rsidR="00EC4D5B" w:rsidRPr="005745BD" w:rsidRDefault="00EC4D5B" w:rsidP="005745BD">
      <w:pPr>
        <w:pStyle w:val="Titolo"/>
        <w:spacing w:line="240" w:lineRule="auto"/>
        <w:jc w:val="both"/>
        <w:rPr>
          <w:rFonts w:ascii="Arial Narrow" w:hAnsi="Arial Narrow" w:cs="Arial Narrow"/>
          <w:b w:val="0"/>
          <w:bCs w:val="0"/>
        </w:rPr>
      </w:pPr>
    </w:p>
    <w:p w14:paraId="7710350D" w14:textId="77777777" w:rsidR="00EC4D5B" w:rsidRPr="005745BD" w:rsidRDefault="00EC4D5B" w:rsidP="005745BD">
      <w:pPr>
        <w:pStyle w:val="Titolo3"/>
      </w:pPr>
      <w:r w:rsidRPr="005745BD">
        <w:t xml:space="preserve">Prof. don Federico Zanetti </w:t>
      </w:r>
    </w:p>
    <w:p w14:paraId="43D02FF4" w14:textId="77777777" w:rsidR="00EC4D5B" w:rsidRPr="005745BD" w:rsidRDefault="00EC4D5B" w:rsidP="005745BD">
      <w:pPr>
        <w:spacing w:line="240" w:lineRule="auto"/>
        <w:rPr>
          <w:i/>
          <w:iCs/>
        </w:rPr>
      </w:pPr>
      <w:r w:rsidRPr="005745BD">
        <w:rPr>
          <w:i/>
          <w:iCs/>
        </w:rPr>
        <w:t>3 ore</w:t>
      </w:r>
      <w:r>
        <w:rPr>
          <w:i/>
          <w:iCs/>
        </w:rPr>
        <w:t>,</w:t>
      </w:r>
      <w:r w:rsidRPr="005745BD">
        <w:rPr>
          <w:i/>
          <w:iCs/>
        </w:rPr>
        <w:t xml:space="preserve"> </w:t>
      </w:r>
      <w:r>
        <w:rPr>
          <w:i/>
          <w:iCs/>
        </w:rPr>
        <w:t>primo semestre</w:t>
      </w:r>
      <w:r w:rsidRPr="005745BD">
        <w:rPr>
          <w:i/>
          <w:iCs/>
        </w:rPr>
        <w:t xml:space="preserve">; 3 credit </w:t>
      </w:r>
      <w:proofErr w:type="spellStart"/>
      <w:r w:rsidRPr="005745BD">
        <w:rPr>
          <w:i/>
          <w:iCs/>
        </w:rPr>
        <w:t>eccl</w:t>
      </w:r>
      <w:proofErr w:type="spellEnd"/>
      <w:r w:rsidRPr="005745BD">
        <w:rPr>
          <w:i/>
          <w:iCs/>
        </w:rPr>
        <w:t xml:space="preserve">.; 5 </w:t>
      </w:r>
      <w:proofErr w:type="spellStart"/>
      <w:r w:rsidRPr="005745BD">
        <w:rPr>
          <w:i/>
          <w:iCs/>
        </w:rPr>
        <w:t>ects</w:t>
      </w:r>
      <w:proofErr w:type="spellEnd"/>
    </w:p>
    <w:p w14:paraId="24CC83C7" w14:textId="77777777" w:rsidR="00EC4D5B" w:rsidRPr="005745BD" w:rsidRDefault="00EC4D5B" w:rsidP="005745BD">
      <w:pPr>
        <w:pStyle w:val="Titolo"/>
        <w:spacing w:line="240" w:lineRule="auto"/>
        <w:ind w:left="3124" w:firstLine="284"/>
        <w:jc w:val="both"/>
        <w:rPr>
          <w:rFonts w:ascii="Arial Narrow" w:hAnsi="Arial Narrow" w:cs="Arial Narrow"/>
          <w:b w:val="0"/>
          <w:bCs w:val="0"/>
        </w:rPr>
      </w:pPr>
    </w:p>
    <w:p w14:paraId="54E81E7E" w14:textId="77777777" w:rsidR="00EC4D5B" w:rsidRPr="005745BD" w:rsidRDefault="00EC4D5B" w:rsidP="005745BD">
      <w:pPr>
        <w:spacing w:line="240" w:lineRule="auto"/>
        <w:rPr>
          <w:rFonts w:cs="Times New Roman"/>
        </w:rPr>
      </w:pPr>
      <w:r w:rsidRPr="005745BD">
        <w:rPr>
          <w:b/>
          <w:bCs/>
        </w:rPr>
        <w:t>Obiettivi</w:t>
      </w:r>
    </w:p>
    <w:p w14:paraId="67E6A043" w14:textId="77777777" w:rsidR="00EC4D5B" w:rsidRPr="005745BD" w:rsidRDefault="00EC4D5B" w:rsidP="005745BD">
      <w:pPr>
        <w:pStyle w:val="Corpotesto"/>
        <w:spacing w:line="240" w:lineRule="auto"/>
        <w:ind w:left="708"/>
      </w:pPr>
      <w:r w:rsidRPr="005745BD">
        <w:t>L’obiettivo del corso è offrire allo studente le linee fondamentali della storia d’Israele, della nascita dei testi biblici con i loro contenuti, della geografia biblica, dell’archeologia. Lo studente dovrà essere in grado di collocare ogni testo biblico all’interno del suo contesto storico e geografico. Inoltre verrà guidato a comprendere l’importanza della conoscenza del contesto ambientale per l’esegesi biblica.</w:t>
      </w:r>
    </w:p>
    <w:p w14:paraId="159F180A" w14:textId="77777777" w:rsidR="00EC4D5B" w:rsidRPr="005745BD" w:rsidRDefault="00EC4D5B" w:rsidP="005745BD">
      <w:pPr>
        <w:pStyle w:val="Corpotesto"/>
        <w:spacing w:line="240" w:lineRule="auto"/>
        <w:rPr>
          <w:rFonts w:cs="Times New Roman"/>
        </w:rPr>
      </w:pPr>
      <w:r w:rsidRPr="005745BD">
        <w:rPr>
          <w:b/>
          <w:bCs/>
        </w:rPr>
        <w:t>Contenuti</w:t>
      </w:r>
      <w:r w:rsidRPr="005745BD">
        <w:t>:</w:t>
      </w:r>
    </w:p>
    <w:p w14:paraId="1369E81D" w14:textId="77777777" w:rsidR="00EC4D5B" w:rsidRPr="005745BD" w:rsidRDefault="00EC4D5B" w:rsidP="005745BD">
      <w:pPr>
        <w:pStyle w:val="Corpotesto"/>
        <w:spacing w:line="240" w:lineRule="auto"/>
        <w:ind w:left="708"/>
      </w:pPr>
      <w:r w:rsidRPr="005745BD">
        <w:t>1. La storia d’Israele:</w:t>
      </w:r>
    </w:p>
    <w:p w14:paraId="60FA6804" w14:textId="77777777" w:rsidR="00EC4D5B" w:rsidRPr="005745BD" w:rsidRDefault="00EC4D5B" w:rsidP="005745BD">
      <w:pPr>
        <w:spacing w:line="240" w:lineRule="auto"/>
        <w:ind w:left="708"/>
      </w:pPr>
      <w:r w:rsidRPr="005745BD">
        <w:rPr>
          <w:rFonts w:cs="Times New Roman"/>
        </w:rPr>
        <w:tab/>
      </w:r>
      <w:r w:rsidRPr="005745BD">
        <w:t>* il concetto di “storia” come premessa per poter interpretare i dati biblici</w:t>
      </w:r>
    </w:p>
    <w:p w14:paraId="0175463C" w14:textId="77777777" w:rsidR="00EC4D5B" w:rsidRPr="005745BD" w:rsidRDefault="00EC4D5B" w:rsidP="005745BD">
      <w:pPr>
        <w:spacing w:line="240" w:lineRule="auto"/>
        <w:ind w:left="708"/>
      </w:pPr>
      <w:r w:rsidRPr="005745BD">
        <w:tab/>
        <w:t>* l’origine del popolo ebraico: la letteratura sui patriarchi e sull’esodo</w:t>
      </w:r>
    </w:p>
    <w:p w14:paraId="0B142B0A" w14:textId="77777777" w:rsidR="00EC4D5B" w:rsidRPr="005745BD" w:rsidRDefault="00EC4D5B" w:rsidP="005745BD">
      <w:pPr>
        <w:spacing w:line="240" w:lineRule="auto"/>
        <w:ind w:left="708"/>
      </w:pPr>
      <w:r w:rsidRPr="005745BD">
        <w:tab/>
        <w:t>* la sedentarizzazione in Palestina</w:t>
      </w:r>
    </w:p>
    <w:p w14:paraId="1FC3DDCD" w14:textId="77777777" w:rsidR="00EC4D5B" w:rsidRPr="005745BD" w:rsidRDefault="00EC4D5B" w:rsidP="005745BD">
      <w:pPr>
        <w:spacing w:line="240" w:lineRule="auto"/>
        <w:ind w:left="708"/>
      </w:pPr>
      <w:r w:rsidRPr="005745BD">
        <w:tab/>
        <w:t>* il regno unito di Saul, Davide e Salomone; la divisione nei regni di Israele e di Giuda</w:t>
      </w:r>
    </w:p>
    <w:p w14:paraId="3820C52C" w14:textId="77777777" w:rsidR="00EC4D5B" w:rsidRPr="005745BD" w:rsidRDefault="00EC4D5B" w:rsidP="005745BD">
      <w:pPr>
        <w:spacing w:line="240" w:lineRule="auto"/>
        <w:ind w:left="708"/>
      </w:pPr>
      <w:r w:rsidRPr="005745BD">
        <w:tab/>
        <w:t>* l’esilio a Babilonia</w:t>
      </w:r>
    </w:p>
    <w:p w14:paraId="5C38F3F3" w14:textId="77777777" w:rsidR="00EC4D5B" w:rsidRPr="005745BD" w:rsidRDefault="00EC4D5B" w:rsidP="005745BD">
      <w:pPr>
        <w:spacing w:line="240" w:lineRule="auto"/>
        <w:ind w:left="708"/>
      </w:pPr>
      <w:r w:rsidRPr="005745BD">
        <w:tab/>
        <w:t>* epoca persiana: ritorno dall’esilio e ricostituzione della società giudaica in Palestina</w:t>
      </w:r>
    </w:p>
    <w:p w14:paraId="0FF39409" w14:textId="77777777" w:rsidR="00EC4D5B" w:rsidRPr="005745BD" w:rsidRDefault="00EC4D5B" w:rsidP="005745BD">
      <w:pPr>
        <w:spacing w:line="240" w:lineRule="auto"/>
        <w:ind w:left="708"/>
      </w:pPr>
      <w:r w:rsidRPr="005745BD">
        <w:tab/>
        <w:t>* Alessandro Magno e i regni ellenistici: l’incontro con la cultura di origine greca</w:t>
      </w:r>
    </w:p>
    <w:p w14:paraId="0E82E02F" w14:textId="77777777" w:rsidR="00EC4D5B" w:rsidRPr="005745BD" w:rsidRDefault="00EC4D5B" w:rsidP="005745BD">
      <w:pPr>
        <w:spacing w:line="240" w:lineRule="auto"/>
        <w:ind w:left="708"/>
      </w:pPr>
      <w:r w:rsidRPr="005745BD">
        <w:tab/>
        <w:t>* la persecuzione di Antioco IV e i Maccabei; dai Maccabei agli Asmonei a Erode</w:t>
      </w:r>
    </w:p>
    <w:p w14:paraId="4DDF266B" w14:textId="77777777" w:rsidR="00EC4D5B" w:rsidRPr="005745BD" w:rsidRDefault="00EC4D5B" w:rsidP="005745BD">
      <w:pPr>
        <w:spacing w:line="240" w:lineRule="auto"/>
        <w:ind w:left="708"/>
      </w:pPr>
      <w:r w:rsidRPr="005745BD">
        <w:tab/>
        <w:t>* il dominio romano: Erode il Grande e la sua dinastia</w:t>
      </w:r>
    </w:p>
    <w:p w14:paraId="04D1AB52" w14:textId="77777777" w:rsidR="00EC4D5B" w:rsidRPr="005745BD" w:rsidRDefault="00EC4D5B" w:rsidP="005745BD">
      <w:pPr>
        <w:spacing w:line="240" w:lineRule="auto"/>
        <w:ind w:left="708"/>
      </w:pPr>
      <w:r w:rsidRPr="005745BD">
        <w:tab/>
        <w:t>* le due grandi rivolte contro Roma</w:t>
      </w:r>
    </w:p>
    <w:p w14:paraId="7AA61119" w14:textId="77777777" w:rsidR="00EC4D5B" w:rsidRPr="005745BD" w:rsidRDefault="00EC4D5B" w:rsidP="005745BD">
      <w:pPr>
        <w:spacing w:line="240" w:lineRule="auto"/>
        <w:ind w:left="708"/>
      </w:pPr>
      <w:r w:rsidRPr="005745BD">
        <w:t>2. Breve sintesi di letteratura e teologia biblica</w:t>
      </w:r>
    </w:p>
    <w:p w14:paraId="4FEAE1A5" w14:textId="77777777" w:rsidR="00EC4D5B" w:rsidRPr="005745BD" w:rsidRDefault="00EC4D5B" w:rsidP="005745BD">
      <w:pPr>
        <w:spacing w:line="240" w:lineRule="auto"/>
        <w:ind w:left="708"/>
      </w:pPr>
      <w:r w:rsidRPr="005745BD">
        <w:tab/>
        <w:t>* la nascita dei testi veterotestamentari e il loro contenuto</w:t>
      </w:r>
    </w:p>
    <w:p w14:paraId="00DF50A2" w14:textId="77777777" w:rsidR="00EC4D5B" w:rsidRPr="005745BD" w:rsidRDefault="00EC4D5B" w:rsidP="005745BD">
      <w:pPr>
        <w:spacing w:line="240" w:lineRule="auto"/>
        <w:ind w:left="708"/>
      </w:pPr>
      <w:r w:rsidRPr="005745BD">
        <w:lastRenderedPageBreak/>
        <w:tab/>
        <w:t>* la nascita dei testi neotestamentari e il loro contenuto</w:t>
      </w:r>
    </w:p>
    <w:p w14:paraId="12251A97" w14:textId="77777777" w:rsidR="00EC4D5B" w:rsidRPr="005745BD" w:rsidRDefault="00EC4D5B" w:rsidP="005745BD">
      <w:pPr>
        <w:spacing w:line="240" w:lineRule="auto"/>
        <w:ind w:left="708"/>
      </w:pPr>
      <w:r w:rsidRPr="005745BD">
        <w:t>3. La geografia biblica</w:t>
      </w:r>
    </w:p>
    <w:p w14:paraId="3479CE20" w14:textId="77777777" w:rsidR="00EC4D5B" w:rsidRPr="005745BD" w:rsidRDefault="00EC4D5B" w:rsidP="005745BD">
      <w:pPr>
        <w:spacing w:line="240" w:lineRule="auto"/>
        <w:ind w:left="708"/>
      </w:pPr>
      <w:r w:rsidRPr="005745BD">
        <w:tab/>
        <w:t>* Il Canaan all’interno del Vicino Oriente antico</w:t>
      </w:r>
    </w:p>
    <w:p w14:paraId="3FE57A9A" w14:textId="77777777" w:rsidR="00EC4D5B" w:rsidRPr="005745BD" w:rsidRDefault="00EC4D5B" w:rsidP="005745BD">
      <w:pPr>
        <w:spacing w:line="240" w:lineRule="auto"/>
        <w:ind w:left="708"/>
      </w:pPr>
      <w:r w:rsidRPr="005745BD">
        <w:tab/>
        <w:t>* geografia fisica della Palestina</w:t>
      </w:r>
    </w:p>
    <w:p w14:paraId="619D4763" w14:textId="77777777" w:rsidR="00EC4D5B" w:rsidRPr="005745BD" w:rsidRDefault="00EC4D5B" w:rsidP="005745BD">
      <w:pPr>
        <w:spacing w:line="240" w:lineRule="auto"/>
        <w:ind w:left="708"/>
      </w:pPr>
      <w:r w:rsidRPr="005745BD">
        <w:tab/>
        <w:t>* geografia politica della Palestina, e la sua evoluzione nel tempo</w:t>
      </w:r>
    </w:p>
    <w:p w14:paraId="69C8969A" w14:textId="77777777" w:rsidR="00EC4D5B" w:rsidRPr="005745BD" w:rsidRDefault="00EC4D5B" w:rsidP="005745BD">
      <w:pPr>
        <w:spacing w:line="240" w:lineRule="auto"/>
        <w:ind w:left="708"/>
      </w:pPr>
      <w:r w:rsidRPr="005745BD">
        <w:tab/>
        <w:t>* geografia antropica ed economica: centri abitati, strade, economia</w:t>
      </w:r>
    </w:p>
    <w:p w14:paraId="4F467287" w14:textId="77777777" w:rsidR="00EC4D5B" w:rsidRPr="005745BD" w:rsidRDefault="00EC4D5B" w:rsidP="005745BD">
      <w:pPr>
        <w:spacing w:line="240" w:lineRule="auto"/>
        <w:ind w:left="708"/>
      </w:pPr>
      <w:r w:rsidRPr="005745BD">
        <w:t>4. L’archeologia biblica</w:t>
      </w:r>
    </w:p>
    <w:p w14:paraId="5CA4840D" w14:textId="77777777" w:rsidR="00EC4D5B" w:rsidRPr="005745BD" w:rsidRDefault="00EC4D5B" w:rsidP="005745BD">
      <w:pPr>
        <w:spacing w:line="240" w:lineRule="auto"/>
        <w:ind w:left="708"/>
      </w:pPr>
      <w:r w:rsidRPr="005745BD">
        <w:tab/>
        <w:t>* siti e reperti collegati con l’Antico Testamento</w:t>
      </w:r>
    </w:p>
    <w:p w14:paraId="2E6ACCDA" w14:textId="77777777" w:rsidR="00EC4D5B" w:rsidRPr="005745BD" w:rsidRDefault="00EC4D5B" w:rsidP="005745BD">
      <w:pPr>
        <w:spacing w:line="240" w:lineRule="auto"/>
        <w:ind w:left="708"/>
      </w:pPr>
      <w:r w:rsidRPr="005745BD">
        <w:tab/>
        <w:t>* siti e reperti collegati con il Nuovo Testamento</w:t>
      </w:r>
    </w:p>
    <w:p w14:paraId="524190C6" w14:textId="77777777" w:rsidR="00EC4D5B" w:rsidRPr="005745BD" w:rsidRDefault="00EC4D5B" w:rsidP="005745BD">
      <w:pPr>
        <w:spacing w:line="240" w:lineRule="auto"/>
        <w:ind w:left="708"/>
      </w:pPr>
      <w:r w:rsidRPr="005745BD">
        <w:t xml:space="preserve">5. La società biblica e le sue istituzioni: </w:t>
      </w:r>
    </w:p>
    <w:p w14:paraId="385BE402" w14:textId="77777777" w:rsidR="00EC4D5B" w:rsidRPr="005745BD" w:rsidRDefault="00EC4D5B" w:rsidP="005745BD">
      <w:pPr>
        <w:spacing w:line="240" w:lineRule="auto"/>
        <w:ind w:left="708"/>
      </w:pPr>
      <w:r w:rsidRPr="005745BD">
        <w:tab/>
        <w:t>a. istituzioni dell’Antico Testamento:</w:t>
      </w:r>
    </w:p>
    <w:p w14:paraId="3846DFAB" w14:textId="77777777" w:rsidR="00EC4D5B" w:rsidRPr="005745BD" w:rsidRDefault="00EC4D5B" w:rsidP="005745BD">
      <w:pPr>
        <w:spacing w:line="240" w:lineRule="auto"/>
        <w:ind w:left="1416" w:firstLine="708"/>
      </w:pPr>
      <w:r w:rsidRPr="005745BD">
        <w:t>* il nomadismo come esperienza e come ideale profetico</w:t>
      </w:r>
    </w:p>
    <w:p w14:paraId="11FF6CC7" w14:textId="77777777" w:rsidR="00EC4D5B" w:rsidRPr="005745BD" w:rsidRDefault="00EC4D5B" w:rsidP="005745BD">
      <w:pPr>
        <w:spacing w:line="240" w:lineRule="auto"/>
        <w:ind w:left="708"/>
      </w:pPr>
      <w:r w:rsidRPr="005745BD">
        <w:rPr>
          <w:rFonts w:cs="Times New Roman"/>
        </w:rPr>
        <w:tab/>
      </w:r>
      <w:r w:rsidRPr="005745BD">
        <w:rPr>
          <w:rFonts w:cs="Times New Roman"/>
        </w:rPr>
        <w:tab/>
      </w:r>
      <w:r w:rsidRPr="005745BD">
        <w:t>* la famiglia (il matrimonio, la donna, i figli, i riti funebri)</w:t>
      </w:r>
    </w:p>
    <w:p w14:paraId="0EFCD6FA" w14:textId="77777777" w:rsidR="00EC4D5B" w:rsidRPr="005745BD" w:rsidRDefault="00EC4D5B" w:rsidP="005745BD">
      <w:pPr>
        <w:spacing w:line="240" w:lineRule="auto"/>
        <w:ind w:left="708"/>
      </w:pPr>
      <w:r w:rsidRPr="005745BD">
        <w:tab/>
      </w:r>
      <w:r w:rsidRPr="005745BD">
        <w:tab/>
        <w:t>* lo stato (i gruppi sociali, il re, l’esercito)</w:t>
      </w:r>
    </w:p>
    <w:p w14:paraId="14CFEFA4" w14:textId="77777777" w:rsidR="00EC4D5B" w:rsidRPr="005745BD" w:rsidRDefault="00EC4D5B" w:rsidP="005745BD">
      <w:pPr>
        <w:spacing w:line="240" w:lineRule="auto"/>
        <w:ind w:left="2268" w:hanging="142"/>
      </w:pPr>
      <w:r w:rsidRPr="005745BD">
        <w:t>* la religione (il tempio e i santuari locali, il sacerdozio, il culto e la preghiera, le feste)</w:t>
      </w:r>
    </w:p>
    <w:p w14:paraId="0829309C" w14:textId="77777777" w:rsidR="00EC4D5B" w:rsidRPr="005745BD" w:rsidRDefault="00EC4D5B" w:rsidP="005745BD">
      <w:pPr>
        <w:spacing w:line="240" w:lineRule="auto"/>
        <w:ind w:left="708"/>
      </w:pPr>
      <w:r w:rsidRPr="005745BD">
        <w:rPr>
          <w:rFonts w:cs="Times New Roman"/>
        </w:rPr>
        <w:tab/>
      </w:r>
      <w:r w:rsidRPr="005745BD">
        <w:t>b. istituzioni del Nuovo Testamento:</w:t>
      </w:r>
    </w:p>
    <w:p w14:paraId="2F3A95D5" w14:textId="77777777" w:rsidR="00EC4D5B" w:rsidRPr="005745BD" w:rsidRDefault="00EC4D5B" w:rsidP="005745BD">
      <w:pPr>
        <w:spacing w:line="240" w:lineRule="auto"/>
        <w:ind w:left="708"/>
      </w:pPr>
      <w:r w:rsidRPr="005745BD">
        <w:tab/>
      </w:r>
      <w:r w:rsidRPr="005745BD">
        <w:tab/>
        <w:t>* il popolo ebraico sottomesso a Roma: l’impero, i gruppi sociali e le fazioni politiche</w:t>
      </w:r>
    </w:p>
    <w:p w14:paraId="7592D8F4" w14:textId="77777777" w:rsidR="00EC4D5B" w:rsidRPr="005745BD" w:rsidRDefault="00EC4D5B" w:rsidP="005745BD">
      <w:pPr>
        <w:spacing w:line="240" w:lineRule="auto"/>
        <w:ind w:left="1416" w:firstLine="708"/>
      </w:pPr>
      <w:r w:rsidRPr="005745BD">
        <w:t>* il messianismo e le sue conseguenze politiche</w:t>
      </w:r>
    </w:p>
    <w:p w14:paraId="1D99FAE9" w14:textId="77777777" w:rsidR="00EC4D5B" w:rsidRPr="005745BD" w:rsidRDefault="00EC4D5B" w:rsidP="005745BD">
      <w:pPr>
        <w:spacing w:line="240" w:lineRule="auto"/>
        <w:ind w:left="708"/>
      </w:pPr>
      <w:r w:rsidRPr="005745BD">
        <w:rPr>
          <w:rFonts w:cs="Times New Roman"/>
        </w:rPr>
        <w:tab/>
      </w:r>
      <w:r w:rsidRPr="005745BD">
        <w:rPr>
          <w:rFonts w:cs="Times New Roman"/>
        </w:rPr>
        <w:tab/>
      </w:r>
      <w:r w:rsidRPr="005745BD">
        <w:t>* il giudaismo della diaspora</w:t>
      </w:r>
    </w:p>
    <w:p w14:paraId="373B7045" w14:textId="77777777" w:rsidR="00EC4D5B" w:rsidRPr="005745BD" w:rsidRDefault="00EC4D5B" w:rsidP="005745BD">
      <w:pPr>
        <w:spacing w:line="240" w:lineRule="auto"/>
        <w:rPr>
          <w:rFonts w:cs="Times New Roman"/>
        </w:rPr>
      </w:pPr>
      <w:r w:rsidRPr="005745BD">
        <w:rPr>
          <w:b/>
          <w:bCs/>
        </w:rPr>
        <w:t>Metodo</w:t>
      </w:r>
    </w:p>
    <w:p w14:paraId="7E4EE6AC" w14:textId="77777777" w:rsidR="00EC4D5B" w:rsidRPr="005745BD" w:rsidRDefault="00EC4D5B" w:rsidP="005745BD">
      <w:pPr>
        <w:spacing w:line="240" w:lineRule="auto"/>
        <w:ind w:left="708"/>
      </w:pPr>
      <w:r w:rsidRPr="005745BD">
        <w:t>Il corso viene offerto attraverso lezioni con un uso esteso di supporti multimediali, in modo particolare immagini fotografiche, cartine geografiche e disegni archeologici di reperti e architetture.</w:t>
      </w:r>
    </w:p>
    <w:p w14:paraId="33F44BFF" w14:textId="77777777" w:rsidR="00EC4D5B" w:rsidRPr="005745BD" w:rsidRDefault="00EC4D5B" w:rsidP="005745BD">
      <w:pPr>
        <w:spacing w:line="240" w:lineRule="auto"/>
        <w:rPr>
          <w:rFonts w:cs="Times New Roman"/>
          <w:b/>
          <w:bCs/>
        </w:rPr>
      </w:pPr>
    </w:p>
    <w:p w14:paraId="3E1444B0" w14:textId="77777777" w:rsidR="00EC4D5B" w:rsidRPr="005745BD" w:rsidRDefault="00EC4D5B" w:rsidP="005745BD">
      <w:pPr>
        <w:spacing w:line="240" w:lineRule="auto"/>
      </w:pPr>
      <w:r w:rsidRPr="005745BD">
        <w:rPr>
          <w:b/>
          <w:bCs/>
        </w:rPr>
        <w:t>Bibliografia</w:t>
      </w:r>
      <w:r w:rsidRPr="005745BD">
        <w:t xml:space="preserve"> </w:t>
      </w:r>
    </w:p>
    <w:p w14:paraId="2A9BDF9E" w14:textId="77777777" w:rsidR="00EC4D5B" w:rsidRPr="005745BD" w:rsidRDefault="00EC4D5B" w:rsidP="009A31F0">
      <w:pPr>
        <w:numPr>
          <w:ilvl w:val="0"/>
          <w:numId w:val="50"/>
        </w:numPr>
        <w:spacing w:line="240" w:lineRule="auto"/>
      </w:pPr>
      <w:proofErr w:type="spellStart"/>
      <w:r w:rsidRPr="005745BD">
        <w:rPr>
          <w:smallCaps/>
        </w:rPr>
        <w:t>Bahat</w:t>
      </w:r>
      <w:proofErr w:type="spellEnd"/>
      <w:r w:rsidRPr="005745BD">
        <w:t xml:space="preserve"> D., </w:t>
      </w:r>
      <w:r w:rsidRPr="005745BD">
        <w:rPr>
          <w:i/>
          <w:iCs/>
        </w:rPr>
        <w:t>Atlante di Gerusalemme. Archeologia e storia</w:t>
      </w:r>
      <w:r w:rsidRPr="005745BD">
        <w:t>, Edizioni Messaggero, Padova 2011.</w:t>
      </w:r>
    </w:p>
    <w:p w14:paraId="38DE7568" w14:textId="77777777" w:rsidR="00EC4D5B" w:rsidRPr="005745BD" w:rsidRDefault="00EC4D5B" w:rsidP="009A31F0">
      <w:pPr>
        <w:numPr>
          <w:ilvl w:val="0"/>
          <w:numId w:val="50"/>
        </w:numPr>
        <w:spacing w:line="240" w:lineRule="auto"/>
        <w:rPr>
          <w:color w:val="000000"/>
        </w:rPr>
      </w:pPr>
      <w:proofErr w:type="spellStart"/>
      <w:r w:rsidRPr="005745BD">
        <w:rPr>
          <w:smallCaps/>
        </w:rPr>
        <w:t>Bösen</w:t>
      </w:r>
      <w:proofErr w:type="spellEnd"/>
      <w:r w:rsidRPr="005745BD">
        <w:t xml:space="preserve"> W., </w:t>
      </w:r>
      <w:r w:rsidRPr="005745BD">
        <w:rPr>
          <w:i/>
          <w:iCs/>
        </w:rPr>
        <w:t xml:space="preserve">L’ultimo giorno di Gesù </w:t>
      </w:r>
      <w:r w:rsidRPr="005745BD">
        <w:rPr>
          <w:i/>
          <w:iCs/>
          <w:color w:val="000000"/>
        </w:rPr>
        <w:t>di Nazaret</w:t>
      </w:r>
      <w:r w:rsidRPr="005745BD">
        <w:rPr>
          <w:color w:val="000000"/>
        </w:rPr>
        <w:t>, LDC, Leumann-Torino 2007.</w:t>
      </w:r>
    </w:p>
    <w:p w14:paraId="494AFBC9" w14:textId="77777777" w:rsidR="00EC4D5B" w:rsidRPr="005745BD" w:rsidRDefault="00EC4D5B" w:rsidP="009A31F0">
      <w:pPr>
        <w:numPr>
          <w:ilvl w:val="0"/>
          <w:numId w:val="50"/>
        </w:numPr>
        <w:spacing w:line="240" w:lineRule="auto"/>
        <w:rPr>
          <w:color w:val="000000"/>
        </w:rPr>
      </w:pPr>
      <w:r w:rsidRPr="005745BD">
        <w:rPr>
          <w:smallCaps/>
          <w:color w:val="000000"/>
        </w:rPr>
        <w:t xml:space="preserve">Fabris </w:t>
      </w:r>
      <w:r w:rsidRPr="005745BD">
        <w:rPr>
          <w:color w:val="000000"/>
        </w:rPr>
        <w:t xml:space="preserve">R. (ed.), </w:t>
      </w:r>
      <w:r w:rsidRPr="005745BD">
        <w:rPr>
          <w:i/>
          <w:iCs/>
          <w:color w:val="000000"/>
        </w:rPr>
        <w:t>Introduzione generale alla Bibbia</w:t>
      </w:r>
      <w:r w:rsidRPr="005745BD">
        <w:rPr>
          <w:color w:val="000000"/>
        </w:rPr>
        <w:t xml:space="preserve"> (Logos. Corso di studi biblici 1), LDC, Leumann-Torino 2006</w:t>
      </w:r>
      <w:r w:rsidRPr="005745BD">
        <w:rPr>
          <w:color w:val="000000"/>
          <w:vertAlign w:val="superscript"/>
        </w:rPr>
        <w:t>2</w:t>
      </w:r>
      <w:r w:rsidRPr="005745BD">
        <w:rPr>
          <w:color w:val="000000"/>
        </w:rPr>
        <w:t>.</w:t>
      </w:r>
    </w:p>
    <w:p w14:paraId="5CAA222A" w14:textId="77777777" w:rsidR="00EC4D5B" w:rsidRPr="005745BD" w:rsidRDefault="00EC4D5B" w:rsidP="009A31F0">
      <w:pPr>
        <w:numPr>
          <w:ilvl w:val="0"/>
          <w:numId w:val="50"/>
        </w:numPr>
        <w:shd w:val="clear" w:color="auto" w:fill="FFFFFF"/>
        <w:spacing w:line="240" w:lineRule="auto"/>
        <w:rPr>
          <w:rFonts w:cs="Times New Roman"/>
          <w:color w:val="000000"/>
        </w:rPr>
      </w:pPr>
      <w:r w:rsidRPr="005745BD">
        <w:rPr>
          <w:rStyle w:val="author1"/>
          <w:rFonts w:ascii="Arial Narrow" w:hAnsi="Arial Narrow" w:cs="Arial Narrow"/>
          <w:smallCaps/>
          <w:color w:val="000000"/>
          <w:sz w:val="24"/>
          <w:szCs w:val="24"/>
        </w:rPr>
        <w:t>Fritz</w:t>
      </w:r>
      <w:r w:rsidRPr="005745BD">
        <w:rPr>
          <w:rStyle w:val="author1"/>
          <w:rFonts w:ascii="Arial Narrow" w:hAnsi="Arial Narrow" w:cs="Arial Narrow"/>
          <w:color w:val="000000"/>
          <w:sz w:val="24"/>
          <w:szCs w:val="24"/>
        </w:rPr>
        <w:t xml:space="preserve"> V., </w:t>
      </w:r>
      <w:r w:rsidRPr="005745BD">
        <w:rPr>
          <w:rStyle w:val="author1"/>
          <w:rFonts w:ascii="Arial Narrow" w:hAnsi="Arial Narrow" w:cs="Arial Narrow"/>
          <w:i/>
          <w:iCs/>
          <w:color w:val="000000"/>
          <w:sz w:val="24"/>
          <w:szCs w:val="24"/>
        </w:rPr>
        <w:t>Introduzione all’archeologia biblica</w:t>
      </w:r>
      <w:r w:rsidRPr="005745BD">
        <w:rPr>
          <w:rStyle w:val="author1"/>
          <w:rFonts w:ascii="Arial Narrow" w:hAnsi="Arial Narrow" w:cs="Arial Narrow"/>
          <w:color w:val="000000"/>
          <w:sz w:val="24"/>
          <w:szCs w:val="24"/>
        </w:rPr>
        <w:t>, Paideia, Brescia 1991.</w:t>
      </w:r>
    </w:p>
    <w:p w14:paraId="05ED7E6D" w14:textId="77777777" w:rsidR="00EC4D5B" w:rsidRPr="005745BD" w:rsidRDefault="00EC4D5B" w:rsidP="009A31F0">
      <w:pPr>
        <w:numPr>
          <w:ilvl w:val="0"/>
          <w:numId w:val="50"/>
        </w:numPr>
        <w:spacing w:line="240" w:lineRule="auto"/>
      </w:pPr>
      <w:r w:rsidRPr="005745BD">
        <w:rPr>
          <w:smallCaps/>
          <w:color w:val="000000"/>
        </w:rPr>
        <w:t>Galbiati E. - Serafini</w:t>
      </w:r>
      <w:r w:rsidRPr="005745BD">
        <w:rPr>
          <w:color w:val="000000"/>
        </w:rPr>
        <w:t xml:space="preserve"> F., </w:t>
      </w:r>
      <w:r w:rsidRPr="005745BD">
        <w:rPr>
          <w:i/>
          <w:iCs/>
          <w:color w:val="000000"/>
        </w:rPr>
        <w:t xml:space="preserve">Atlante storico della </w:t>
      </w:r>
      <w:r w:rsidRPr="005745BD">
        <w:rPr>
          <w:i/>
          <w:iCs/>
        </w:rPr>
        <w:t>Bibbia</w:t>
      </w:r>
      <w:r w:rsidRPr="005745BD">
        <w:t>, Città Nuova - Jaca Book, Milano - Roma 2004.</w:t>
      </w:r>
    </w:p>
    <w:p w14:paraId="0317D4EC" w14:textId="77777777" w:rsidR="00EC4D5B" w:rsidRPr="005745BD" w:rsidRDefault="00EC4D5B" w:rsidP="009A31F0">
      <w:pPr>
        <w:numPr>
          <w:ilvl w:val="0"/>
          <w:numId w:val="50"/>
        </w:numPr>
        <w:spacing w:line="240" w:lineRule="auto"/>
        <w:rPr>
          <w:rFonts w:eastAsia="Times New Roman" w:cs="Times New Roman"/>
          <w:lang w:eastAsia="en-US"/>
        </w:rPr>
      </w:pPr>
      <w:proofErr w:type="spellStart"/>
      <w:r w:rsidRPr="005745BD">
        <w:rPr>
          <w:rFonts w:eastAsia="Times New Roman" w:cs="Times New Roman"/>
          <w:smallCaps/>
          <w:lang w:eastAsia="en-US"/>
        </w:rPr>
        <w:t>Kaswalder</w:t>
      </w:r>
      <w:proofErr w:type="spellEnd"/>
      <w:r w:rsidRPr="005745BD">
        <w:rPr>
          <w:rFonts w:eastAsia="Times New Roman" w:cs="Times New Roman"/>
          <w:lang w:eastAsia="en-US"/>
        </w:rPr>
        <w:t xml:space="preserve"> P., </w:t>
      </w:r>
      <w:r w:rsidRPr="005745BD">
        <w:rPr>
          <w:rFonts w:eastAsia="Times New Roman" w:cs="Times New Roman"/>
          <w:i/>
          <w:iCs/>
          <w:lang w:eastAsia="en-US"/>
        </w:rPr>
        <w:t>La terra della promessa. Elementi di geografia biblica</w:t>
      </w:r>
      <w:r w:rsidRPr="005745BD">
        <w:rPr>
          <w:rFonts w:eastAsia="Times New Roman" w:cs="Times New Roman"/>
          <w:lang w:eastAsia="en-US"/>
        </w:rPr>
        <w:t>, Edizioni Terra Santa, Milano 2010.</w:t>
      </w:r>
    </w:p>
    <w:p w14:paraId="4450137D" w14:textId="77777777" w:rsidR="00EC4D5B" w:rsidRPr="005745BD" w:rsidRDefault="00EC4D5B" w:rsidP="009A31F0">
      <w:pPr>
        <w:numPr>
          <w:ilvl w:val="0"/>
          <w:numId w:val="50"/>
        </w:numPr>
        <w:spacing w:line="240" w:lineRule="auto"/>
      </w:pPr>
      <w:proofErr w:type="spellStart"/>
      <w:r w:rsidRPr="005745BD">
        <w:rPr>
          <w:smallCaps/>
        </w:rPr>
        <w:t>Niehr</w:t>
      </w:r>
      <w:proofErr w:type="spellEnd"/>
      <w:r w:rsidRPr="005745BD">
        <w:t xml:space="preserve"> H., </w:t>
      </w:r>
      <w:r w:rsidRPr="005745BD">
        <w:rPr>
          <w:i/>
          <w:iCs/>
        </w:rPr>
        <w:t>Il contesto religioso dell’Israele antico</w:t>
      </w:r>
      <w:r w:rsidRPr="005745BD">
        <w:t xml:space="preserve"> (Introduzione allo studio della Bibbia. Supplementi 7), Paideia</w:t>
      </w:r>
      <w:r>
        <w:t>,</w:t>
      </w:r>
      <w:r w:rsidRPr="005745BD">
        <w:t xml:space="preserve"> Brescia 2002.</w:t>
      </w:r>
    </w:p>
    <w:p w14:paraId="4F086D44" w14:textId="77777777" w:rsidR="00EC4D5B" w:rsidRPr="005745BD" w:rsidRDefault="00EC4D5B" w:rsidP="009A31F0">
      <w:pPr>
        <w:numPr>
          <w:ilvl w:val="0"/>
          <w:numId w:val="50"/>
        </w:numPr>
        <w:autoSpaceDE w:val="0"/>
        <w:autoSpaceDN w:val="0"/>
        <w:adjustRightInd w:val="0"/>
        <w:spacing w:line="240" w:lineRule="auto"/>
      </w:pPr>
      <w:proofErr w:type="spellStart"/>
      <w:r w:rsidRPr="005745BD">
        <w:t>N</w:t>
      </w:r>
      <w:r w:rsidRPr="005745BD">
        <w:rPr>
          <w:rFonts w:eastAsia="Times New Roman" w:cs="Times New Roman"/>
          <w:smallCaps/>
          <w:lang w:eastAsia="en-US"/>
        </w:rPr>
        <w:t>oth</w:t>
      </w:r>
      <w:proofErr w:type="spellEnd"/>
      <w:r w:rsidRPr="005745BD">
        <w:rPr>
          <w:rFonts w:eastAsia="Times New Roman" w:cs="Times New Roman"/>
          <w:smallCaps/>
          <w:lang w:eastAsia="en-US"/>
        </w:rPr>
        <w:t xml:space="preserve"> </w:t>
      </w:r>
      <w:r w:rsidRPr="005745BD">
        <w:t xml:space="preserve">M., </w:t>
      </w:r>
      <w:r w:rsidRPr="005745BD">
        <w:rPr>
          <w:i/>
          <w:iCs/>
        </w:rPr>
        <w:t>Storia d’Israele</w:t>
      </w:r>
      <w:r w:rsidRPr="005745BD">
        <w:t>, Paideia, Brescia 1975</w:t>
      </w:r>
    </w:p>
    <w:p w14:paraId="1154A5CB" w14:textId="77777777" w:rsidR="00EC4D5B" w:rsidRPr="005745BD" w:rsidRDefault="00EC4D5B" w:rsidP="009A31F0">
      <w:pPr>
        <w:numPr>
          <w:ilvl w:val="0"/>
          <w:numId w:val="50"/>
        </w:numPr>
        <w:autoSpaceDE w:val="0"/>
        <w:autoSpaceDN w:val="0"/>
        <w:adjustRightInd w:val="0"/>
        <w:spacing w:line="240" w:lineRule="auto"/>
      </w:pPr>
      <w:r w:rsidRPr="005745BD">
        <w:rPr>
          <w:smallCaps/>
        </w:rPr>
        <w:t>Piccirillo</w:t>
      </w:r>
      <w:r w:rsidRPr="005745BD">
        <w:rPr>
          <w:rFonts w:eastAsia="Times New Roman" w:cs="Times New Roman"/>
          <w:smallCaps/>
          <w:lang w:eastAsia="en-US"/>
        </w:rPr>
        <w:t xml:space="preserve"> </w:t>
      </w:r>
      <w:r w:rsidRPr="005745BD">
        <w:t xml:space="preserve">M., </w:t>
      </w:r>
      <w:r w:rsidRPr="005745BD">
        <w:rPr>
          <w:i/>
          <w:iCs/>
        </w:rPr>
        <w:t>Vangelo e archeologia</w:t>
      </w:r>
      <w:r w:rsidRPr="005745BD">
        <w:t>, San Paolo, Cinisello Balsamo 1998 (solo in pdf)</w:t>
      </w:r>
    </w:p>
    <w:p w14:paraId="77691949" w14:textId="77777777" w:rsidR="00EC4D5B" w:rsidRPr="005745BD" w:rsidRDefault="00EC4D5B" w:rsidP="009A31F0">
      <w:pPr>
        <w:numPr>
          <w:ilvl w:val="0"/>
          <w:numId w:val="50"/>
        </w:numPr>
        <w:spacing w:line="240" w:lineRule="auto"/>
        <w:rPr>
          <w:rFonts w:eastAsia="Times New Roman" w:cs="Times New Roman"/>
          <w:lang w:eastAsia="en-US"/>
        </w:rPr>
      </w:pPr>
      <w:proofErr w:type="spellStart"/>
      <w:r w:rsidRPr="005745BD">
        <w:rPr>
          <w:rFonts w:eastAsia="Times New Roman" w:cs="Times New Roman"/>
          <w:smallCaps/>
          <w:lang w:eastAsia="en-US"/>
        </w:rPr>
        <w:t>Priotto</w:t>
      </w:r>
      <w:proofErr w:type="spellEnd"/>
      <w:r w:rsidRPr="005745BD">
        <w:rPr>
          <w:rFonts w:eastAsia="Times New Roman" w:cs="Times New Roman"/>
          <w:lang w:eastAsia="en-US"/>
        </w:rPr>
        <w:t xml:space="preserve"> M., </w:t>
      </w:r>
      <w:r w:rsidRPr="005745BD">
        <w:rPr>
          <w:rFonts w:eastAsia="Times New Roman" w:cs="Times New Roman"/>
          <w:i/>
          <w:iCs/>
          <w:lang w:eastAsia="en-US"/>
        </w:rPr>
        <w:t>Il libro della Parola. Introduzione alla Scrittura</w:t>
      </w:r>
      <w:r w:rsidRPr="005745BD">
        <w:rPr>
          <w:rFonts w:eastAsia="Times New Roman" w:cs="Times New Roman"/>
          <w:lang w:eastAsia="en-US"/>
        </w:rPr>
        <w:t xml:space="preserve"> (</w:t>
      </w:r>
      <w:proofErr w:type="spellStart"/>
      <w:r w:rsidRPr="005745BD">
        <w:rPr>
          <w:rFonts w:eastAsia="Times New Roman" w:cs="Times New Roman"/>
          <w:lang w:eastAsia="en-US"/>
        </w:rPr>
        <w:t>Graphé</w:t>
      </w:r>
      <w:proofErr w:type="spellEnd"/>
      <w:r w:rsidRPr="005745BD">
        <w:rPr>
          <w:rFonts w:eastAsia="Times New Roman" w:cs="Times New Roman"/>
          <w:lang w:eastAsia="en-US"/>
        </w:rPr>
        <w:t xml:space="preserve"> 1), </w:t>
      </w:r>
      <w:r w:rsidRPr="005745BD">
        <w:rPr>
          <w:rFonts w:eastAsia="Times New Roman" w:cs="Times New Roman"/>
          <w:smallCaps/>
          <w:lang w:eastAsia="en-US"/>
        </w:rPr>
        <w:t>Elledici</w:t>
      </w:r>
      <w:r w:rsidRPr="005745BD">
        <w:rPr>
          <w:rFonts w:eastAsia="Times New Roman" w:cs="Times New Roman"/>
          <w:lang w:eastAsia="en-US"/>
        </w:rPr>
        <w:t>, Torino 2016.</w:t>
      </w:r>
    </w:p>
    <w:p w14:paraId="15FBFCBC" w14:textId="77777777" w:rsidR="00EC4D5B" w:rsidRPr="005745BD" w:rsidRDefault="00EC4D5B" w:rsidP="009A31F0">
      <w:pPr>
        <w:numPr>
          <w:ilvl w:val="0"/>
          <w:numId w:val="50"/>
        </w:numPr>
        <w:spacing w:line="240" w:lineRule="auto"/>
        <w:rPr>
          <w:rFonts w:eastAsia="Times New Roman" w:cs="Times New Roman"/>
          <w:lang w:eastAsia="en-US"/>
        </w:rPr>
      </w:pPr>
      <w:proofErr w:type="spellStart"/>
      <w:r w:rsidRPr="005745BD">
        <w:rPr>
          <w:rFonts w:eastAsia="Times New Roman" w:cs="Times New Roman"/>
          <w:smallCaps/>
          <w:lang w:eastAsia="en-US"/>
        </w:rPr>
        <w:t>Rogerson</w:t>
      </w:r>
      <w:proofErr w:type="spellEnd"/>
      <w:r w:rsidRPr="005745BD">
        <w:rPr>
          <w:rFonts w:eastAsia="Times New Roman" w:cs="Times New Roman"/>
          <w:lang w:eastAsia="en-US"/>
        </w:rPr>
        <w:t xml:space="preserve"> J. - </w:t>
      </w:r>
      <w:r w:rsidRPr="005745BD">
        <w:rPr>
          <w:rFonts w:eastAsia="Times New Roman" w:cs="Times New Roman"/>
          <w:smallCaps/>
          <w:lang w:eastAsia="en-US"/>
        </w:rPr>
        <w:t xml:space="preserve">Davies </w:t>
      </w:r>
      <w:proofErr w:type="spellStart"/>
      <w:r w:rsidRPr="005745BD">
        <w:rPr>
          <w:rFonts w:eastAsia="Times New Roman" w:cs="Times New Roman"/>
          <w:smallCaps/>
          <w:lang w:eastAsia="en-US"/>
        </w:rPr>
        <w:t>Ph</w:t>
      </w:r>
      <w:proofErr w:type="spellEnd"/>
      <w:r w:rsidRPr="005745BD">
        <w:rPr>
          <w:rFonts w:eastAsia="Times New Roman" w:cs="Times New Roman"/>
          <w:lang w:eastAsia="en-US"/>
        </w:rPr>
        <w:t xml:space="preserve">., </w:t>
      </w:r>
      <w:r w:rsidRPr="005745BD">
        <w:rPr>
          <w:rFonts w:eastAsia="Times New Roman" w:cs="Times New Roman"/>
          <w:i/>
          <w:iCs/>
          <w:lang w:eastAsia="en-US"/>
        </w:rPr>
        <w:t>Il mondo dell’Antico Testamento</w:t>
      </w:r>
      <w:r w:rsidRPr="005745BD">
        <w:rPr>
          <w:rFonts w:eastAsia="Times New Roman" w:cs="Times New Roman"/>
          <w:lang w:eastAsia="en-US"/>
        </w:rPr>
        <w:t>, Queriniana, Brescia 2018.</w:t>
      </w:r>
    </w:p>
    <w:p w14:paraId="7F1B6B78" w14:textId="77777777" w:rsidR="00EC4D5B" w:rsidRPr="005745BD" w:rsidRDefault="00EC4D5B" w:rsidP="009A31F0">
      <w:pPr>
        <w:numPr>
          <w:ilvl w:val="0"/>
          <w:numId w:val="50"/>
        </w:numPr>
        <w:spacing w:line="240" w:lineRule="auto"/>
        <w:rPr>
          <w:rFonts w:eastAsia="Times New Roman" w:cs="Times New Roman"/>
          <w:lang w:eastAsia="en-US"/>
        </w:rPr>
      </w:pPr>
      <w:r w:rsidRPr="005745BD">
        <w:rPr>
          <w:rFonts w:eastAsia="Times New Roman" w:cs="Times New Roman"/>
          <w:smallCaps/>
          <w:lang w:eastAsia="en-US"/>
        </w:rPr>
        <w:t xml:space="preserve">Sacchi </w:t>
      </w:r>
      <w:r w:rsidRPr="005745BD">
        <w:rPr>
          <w:rFonts w:eastAsia="Times New Roman" w:cs="Times New Roman"/>
          <w:lang w:eastAsia="en-US"/>
        </w:rPr>
        <w:t xml:space="preserve">P., </w:t>
      </w:r>
      <w:r w:rsidRPr="005745BD">
        <w:rPr>
          <w:rFonts w:eastAsia="Times New Roman" w:cs="Times New Roman"/>
          <w:i/>
          <w:iCs/>
          <w:lang w:eastAsia="en-US"/>
        </w:rPr>
        <w:t>Storia del Secondo Tempio. Israele tra VI secolo a.C. e I secolo d.C</w:t>
      </w:r>
      <w:r w:rsidRPr="005745BD">
        <w:rPr>
          <w:rFonts w:eastAsia="Times New Roman" w:cs="Times New Roman"/>
          <w:lang w:eastAsia="en-US"/>
        </w:rPr>
        <w:t xml:space="preserve">., </w:t>
      </w:r>
      <w:r w:rsidRPr="005745BD">
        <w:rPr>
          <w:rFonts w:eastAsia="Times New Roman" w:cs="Times New Roman"/>
          <w:smallCaps/>
          <w:lang w:eastAsia="en-US"/>
        </w:rPr>
        <w:t>Sei</w:t>
      </w:r>
      <w:r w:rsidRPr="005745BD">
        <w:rPr>
          <w:rFonts w:eastAsia="Times New Roman" w:cs="Times New Roman"/>
          <w:lang w:eastAsia="en-US"/>
        </w:rPr>
        <w:t>, Torino 1994.</w:t>
      </w:r>
    </w:p>
    <w:p w14:paraId="59F6DD1E" w14:textId="77777777" w:rsidR="00EC4D5B" w:rsidRPr="005745BD" w:rsidRDefault="00EC4D5B" w:rsidP="009A31F0">
      <w:pPr>
        <w:numPr>
          <w:ilvl w:val="0"/>
          <w:numId w:val="50"/>
        </w:numPr>
        <w:spacing w:line="240" w:lineRule="auto"/>
      </w:pPr>
      <w:proofErr w:type="spellStart"/>
      <w:r w:rsidRPr="005745BD">
        <w:rPr>
          <w:smallCaps/>
        </w:rPr>
        <w:t>Soden</w:t>
      </w:r>
      <w:proofErr w:type="spellEnd"/>
      <w:r w:rsidRPr="005745BD">
        <w:rPr>
          <w:smallCaps/>
        </w:rPr>
        <w:t xml:space="preserve"> (von) </w:t>
      </w:r>
      <w:r w:rsidRPr="005745BD">
        <w:t xml:space="preserve">W., </w:t>
      </w:r>
      <w:r w:rsidRPr="005745BD">
        <w:rPr>
          <w:i/>
          <w:iCs/>
        </w:rPr>
        <w:t>Introduzione all’orientalistica antica</w:t>
      </w:r>
      <w:r w:rsidRPr="005745BD">
        <w:t>, Paideia, Brescia 1989.</w:t>
      </w:r>
    </w:p>
    <w:p w14:paraId="6E8DB1EB" w14:textId="77777777" w:rsidR="00EC4D5B" w:rsidRPr="005745BD" w:rsidRDefault="00EC4D5B" w:rsidP="009A31F0">
      <w:pPr>
        <w:numPr>
          <w:ilvl w:val="0"/>
          <w:numId w:val="50"/>
        </w:numPr>
        <w:spacing w:line="240" w:lineRule="auto"/>
      </w:pPr>
      <w:proofErr w:type="spellStart"/>
      <w:r w:rsidRPr="005745BD">
        <w:rPr>
          <w:smallCaps/>
        </w:rPr>
        <w:t>Soggin</w:t>
      </w:r>
      <w:proofErr w:type="spellEnd"/>
      <w:r w:rsidRPr="005745BD">
        <w:rPr>
          <w:smallCaps/>
        </w:rPr>
        <w:t xml:space="preserve"> J.A</w:t>
      </w:r>
      <w:r w:rsidRPr="005745BD">
        <w:t xml:space="preserve">., </w:t>
      </w:r>
      <w:r w:rsidRPr="005745BD">
        <w:rPr>
          <w:i/>
          <w:iCs/>
        </w:rPr>
        <w:t>Storia d’Israele</w:t>
      </w:r>
      <w:r w:rsidRPr="005745BD">
        <w:t>, Paideia, Brescia 2002</w:t>
      </w:r>
    </w:p>
    <w:p w14:paraId="4CEF8566" w14:textId="77777777" w:rsidR="00EC4D5B" w:rsidRPr="005745BD" w:rsidRDefault="00EC4D5B" w:rsidP="009A31F0">
      <w:pPr>
        <w:numPr>
          <w:ilvl w:val="0"/>
          <w:numId w:val="50"/>
        </w:numPr>
        <w:spacing w:line="240" w:lineRule="auto"/>
        <w:rPr>
          <w:rFonts w:cs="Times New Roman"/>
        </w:rPr>
      </w:pPr>
      <w:r w:rsidRPr="005745BD">
        <w:rPr>
          <w:smallCaps/>
        </w:rPr>
        <w:t>Vaux (de) R</w:t>
      </w:r>
      <w:r w:rsidRPr="005745BD">
        <w:t xml:space="preserve">., </w:t>
      </w:r>
      <w:r w:rsidRPr="005745BD">
        <w:rPr>
          <w:i/>
          <w:iCs/>
        </w:rPr>
        <w:t>Le istituzioni dell’Antico Testamento</w:t>
      </w:r>
      <w:r w:rsidRPr="005745BD">
        <w:t>, Marietti, Torino 1964</w:t>
      </w:r>
      <w:r>
        <w:t>.</w:t>
      </w:r>
    </w:p>
    <w:p w14:paraId="1BDD6BCE" w14:textId="77777777" w:rsidR="00EC4D5B" w:rsidRDefault="00EC4D5B" w:rsidP="005745BD">
      <w:pPr>
        <w:spacing w:line="240" w:lineRule="auto"/>
        <w:ind w:left="284"/>
        <w:rPr>
          <w:rFonts w:cs="Times New Roman"/>
        </w:rPr>
      </w:pPr>
    </w:p>
    <w:p w14:paraId="187D77D5" w14:textId="77777777" w:rsidR="00EC4D5B" w:rsidRPr="005745BD" w:rsidRDefault="00EC4D5B" w:rsidP="005745BD">
      <w:pPr>
        <w:spacing w:line="240" w:lineRule="auto"/>
        <w:ind w:left="284"/>
        <w:rPr>
          <w:rFonts w:cs="Times New Roman"/>
        </w:rPr>
      </w:pPr>
    </w:p>
    <w:p w14:paraId="206AF07C" w14:textId="77777777" w:rsidR="00EC4D5B" w:rsidRPr="005745BD" w:rsidRDefault="00EC4D5B" w:rsidP="005745BD">
      <w:pPr>
        <w:spacing w:line="240" w:lineRule="auto"/>
        <w:ind w:left="284"/>
        <w:rPr>
          <w:rFonts w:cs="Times New Roman"/>
        </w:rPr>
      </w:pPr>
    </w:p>
    <w:p w14:paraId="4198912D" w14:textId="77777777" w:rsidR="00EC4D5B" w:rsidRPr="005745BD" w:rsidRDefault="00EC4D5B" w:rsidP="005745BD">
      <w:pPr>
        <w:pStyle w:val="Titolo2"/>
      </w:pPr>
      <w:bookmarkStart w:id="149" w:name="_Toc82515529"/>
      <w:bookmarkStart w:id="150" w:name="_Toc463624732"/>
      <w:bookmarkEnd w:id="137"/>
      <w:r w:rsidRPr="005745BD">
        <w:t>TEOLOGIA MORALE FONDAMENTALE</w:t>
      </w:r>
      <w:bookmarkEnd w:id="149"/>
      <w:r w:rsidRPr="005745BD">
        <w:t xml:space="preserve"> </w:t>
      </w:r>
      <w:bookmarkEnd w:id="150"/>
    </w:p>
    <w:p w14:paraId="150633CE" w14:textId="77777777" w:rsidR="00EC4D5B" w:rsidRPr="005745BD" w:rsidRDefault="00EC4D5B" w:rsidP="005745BD">
      <w:pPr>
        <w:spacing w:line="240" w:lineRule="auto"/>
        <w:rPr>
          <w:rFonts w:cs="Times New Roman"/>
        </w:rPr>
      </w:pPr>
    </w:p>
    <w:p w14:paraId="29FE321D" w14:textId="77777777" w:rsidR="00EC4D5B" w:rsidRPr="005745BD" w:rsidRDefault="00EC4D5B" w:rsidP="005745BD">
      <w:pPr>
        <w:pStyle w:val="Titolo3"/>
        <w:rPr>
          <w:rFonts w:eastAsia="Times New Roman" w:cs="Times New Roman"/>
        </w:rPr>
      </w:pPr>
      <w:r w:rsidRPr="005745BD">
        <w:t xml:space="preserve">Prof. don Fabio Magro </w:t>
      </w:r>
    </w:p>
    <w:p w14:paraId="17D558EE" w14:textId="77777777" w:rsidR="00EC4D5B" w:rsidRPr="005745BD" w:rsidRDefault="00EC4D5B" w:rsidP="005745BD">
      <w:pPr>
        <w:spacing w:line="240" w:lineRule="auto"/>
        <w:rPr>
          <w:i/>
          <w:iCs/>
        </w:rPr>
      </w:pPr>
      <w:r w:rsidRPr="005745BD">
        <w:rPr>
          <w:i/>
          <w:iCs/>
        </w:rPr>
        <w:t xml:space="preserve">3 ore annuali; 6 credi </w:t>
      </w:r>
      <w:proofErr w:type="spellStart"/>
      <w:r w:rsidRPr="005745BD">
        <w:rPr>
          <w:i/>
          <w:iCs/>
        </w:rPr>
        <w:t>eccl</w:t>
      </w:r>
      <w:proofErr w:type="spellEnd"/>
      <w:r w:rsidRPr="005745BD">
        <w:rPr>
          <w:i/>
          <w:iCs/>
        </w:rPr>
        <w:t xml:space="preserve">., 10 </w:t>
      </w:r>
      <w:proofErr w:type="spellStart"/>
      <w:r w:rsidRPr="005745BD">
        <w:rPr>
          <w:i/>
          <w:iCs/>
        </w:rPr>
        <w:t>ects</w:t>
      </w:r>
      <w:proofErr w:type="spellEnd"/>
    </w:p>
    <w:p w14:paraId="6EC1667E" w14:textId="77777777" w:rsidR="00EC4D5B" w:rsidRPr="005745BD" w:rsidRDefault="00EC4D5B" w:rsidP="005745BD">
      <w:pPr>
        <w:spacing w:line="240" w:lineRule="auto"/>
        <w:rPr>
          <w:rFonts w:cs="Times New Roman"/>
        </w:rPr>
      </w:pPr>
    </w:p>
    <w:p w14:paraId="0C85ED48" w14:textId="77777777" w:rsidR="00EC4D5B" w:rsidRPr="005745BD" w:rsidRDefault="00EC4D5B" w:rsidP="005745BD">
      <w:pPr>
        <w:pStyle w:val="Titolo3"/>
      </w:pPr>
      <w:r w:rsidRPr="005745BD">
        <w:t>Obiettivi</w:t>
      </w:r>
    </w:p>
    <w:p w14:paraId="08ECA03A" w14:textId="77777777" w:rsidR="00EC4D5B" w:rsidRPr="005745BD" w:rsidRDefault="00EC4D5B" w:rsidP="005745BD">
      <w:pPr>
        <w:spacing w:line="240" w:lineRule="auto"/>
        <w:ind w:left="567"/>
      </w:pPr>
      <w:r w:rsidRPr="005745BD">
        <w:t xml:space="preserve">Gli studenti saranno introdotti ai principali temi della morale fondamentale a partire dalle questioni fondative fino ai recenti dibattiti aperti da </w:t>
      </w:r>
      <w:r w:rsidRPr="005745BD">
        <w:rPr>
          <w:i/>
          <w:iCs/>
        </w:rPr>
        <w:t>Amoris laetitia</w:t>
      </w:r>
      <w:r w:rsidRPr="005745BD">
        <w:t>. Formeranno una visione dell’impegno morale del cristiano come risposta al dono preveniente di Dio. Acquisiranno lo strumentario concettuale necessario per affrontare le questioni di morale speciale.</w:t>
      </w:r>
    </w:p>
    <w:p w14:paraId="78CB85F7" w14:textId="77777777" w:rsidR="00EC4D5B" w:rsidRPr="005745BD" w:rsidRDefault="00EC4D5B" w:rsidP="005745BD">
      <w:pPr>
        <w:pStyle w:val="Titolo3"/>
      </w:pPr>
      <w:r w:rsidRPr="005745BD">
        <w:t>Contenuti</w:t>
      </w:r>
    </w:p>
    <w:p w14:paraId="32DF5E13" w14:textId="77777777" w:rsidR="00EC4D5B" w:rsidRPr="005745BD" w:rsidRDefault="00EC4D5B" w:rsidP="009A31F0">
      <w:pPr>
        <w:pStyle w:val="Rientrocorpodeltesto"/>
        <w:numPr>
          <w:ilvl w:val="0"/>
          <w:numId w:val="93"/>
        </w:numPr>
        <w:spacing w:after="0" w:line="240" w:lineRule="auto"/>
        <w:rPr>
          <w:rFonts w:ascii="Arial Narrow" w:hAnsi="Arial Narrow" w:cs="Arial Narrow"/>
        </w:rPr>
      </w:pPr>
      <w:r w:rsidRPr="005745BD">
        <w:rPr>
          <w:rFonts w:ascii="Arial Narrow" w:hAnsi="Arial Narrow" w:cs="Arial Narrow"/>
        </w:rPr>
        <w:t xml:space="preserve"> Cenni di storia della teologia morale</w:t>
      </w:r>
    </w:p>
    <w:p w14:paraId="3E28D6CB" w14:textId="77777777" w:rsidR="00EC4D5B" w:rsidRPr="005745BD" w:rsidRDefault="00EC4D5B" w:rsidP="009A31F0">
      <w:pPr>
        <w:pStyle w:val="Rientrocorpodeltesto"/>
        <w:numPr>
          <w:ilvl w:val="0"/>
          <w:numId w:val="93"/>
        </w:numPr>
        <w:spacing w:after="0" w:line="240" w:lineRule="auto"/>
        <w:rPr>
          <w:rFonts w:ascii="Arial Narrow" w:hAnsi="Arial Narrow" w:cs="Arial Narrow"/>
        </w:rPr>
      </w:pPr>
      <w:r w:rsidRPr="005745BD">
        <w:rPr>
          <w:rFonts w:ascii="Arial Narrow" w:hAnsi="Arial Narrow" w:cs="Arial Narrow"/>
        </w:rPr>
        <w:t xml:space="preserve"> La fondazione della teologia morale</w:t>
      </w:r>
    </w:p>
    <w:p w14:paraId="3FC5060F" w14:textId="77777777" w:rsidR="00EC4D5B" w:rsidRPr="005745BD" w:rsidRDefault="00EC4D5B" w:rsidP="009A31F0">
      <w:pPr>
        <w:pStyle w:val="Rientrocorpodeltesto"/>
        <w:numPr>
          <w:ilvl w:val="0"/>
          <w:numId w:val="93"/>
        </w:numPr>
        <w:spacing w:after="0" w:line="240" w:lineRule="auto"/>
        <w:rPr>
          <w:rFonts w:ascii="Arial Narrow" w:hAnsi="Arial Narrow" w:cs="Arial Narrow"/>
        </w:rPr>
      </w:pPr>
      <w:r w:rsidRPr="005745BD">
        <w:rPr>
          <w:rFonts w:ascii="Arial Narrow" w:hAnsi="Arial Narrow" w:cs="Arial Narrow"/>
        </w:rPr>
        <w:lastRenderedPageBreak/>
        <w:t xml:space="preserve"> L’agire morale del cristiano</w:t>
      </w:r>
    </w:p>
    <w:p w14:paraId="04863EE6" w14:textId="77777777" w:rsidR="00EC4D5B" w:rsidRPr="005745BD" w:rsidRDefault="00EC4D5B" w:rsidP="009A31F0">
      <w:pPr>
        <w:pStyle w:val="Rientrocorpodeltesto"/>
        <w:numPr>
          <w:ilvl w:val="0"/>
          <w:numId w:val="93"/>
        </w:numPr>
        <w:spacing w:after="0" w:line="240" w:lineRule="auto"/>
        <w:ind w:left="709" w:hanging="169"/>
        <w:rPr>
          <w:rFonts w:ascii="Arial Narrow" w:hAnsi="Arial Narrow" w:cs="Arial Narrow"/>
        </w:rPr>
      </w:pPr>
      <w:r>
        <w:rPr>
          <w:rFonts w:ascii="Arial Narrow" w:hAnsi="Arial Narrow" w:cs="Arial Narrow"/>
        </w:rPr>
        <w:t xml:space="preserve"> </w:t>
      </w:r>
      <w:r w:rsidRPr="005745BD">
        <w:rPr>
          <w:rFonts w:ascii="Arial Narrow" w:hAnsi="Arial Narrow" w:cs="Arial Narrow"/>
        </w:rPr>
        <w:t>La coscienza morale</w:t>
      </w:r>
    </w:p>
    <w:p w14:paraId="2D27C20A" w14:textId="77777777" w:rsidR="00EC4D5B" w:rsidRPr="005745BD" w:rsidRDefault="00EC4D5B" w:rsidP="009A31F0">
      <w:pPr>
        <w:pStyle w:val="Rientrocorpodeltesto"/>
        <w:numPr>
          <w:ilvl w:val="0"/>
          <w:numId w:val="93"/>
        </w:numPr>
        <w:spacing w:after="0" w:line="240" w:lineRule="auto"/>
        <w:rPr>
          <w:rFonts w:ascii="Arial Narrow" w:hAnsi="Arial Narrow" w:cs="Arial Narrow"/>
        </w:rPr>
      </w:pPr>
      <w:r w:rsidRPr="005745BD">
        <w:rPr>
          <w:rFonts w:ascii="Arial Narrow" w:hAnsi="Arial Narrow" w:cs="Arial Narrow"/>
        </w:rPr>
        <w:t xml:space="preserve"> La legge morale</w:t>
      </w:r>
    </w:p>
    <w:p w14:paraId="694BD438" w14:textId="77777777" w:rsidR="00EC4D5B" w:rsidRPr="005745BD" w:rsidRDefault="00EC4D5B" w:rsidP="009A31F0">
      <w:pPr>
        <w:pStyle w:val="Rientrocorpodeltesto"/>
        <w:numPr>
          <w:ilvl w:val="0"/>
          <w:numId w:val="93"/>
        </w:numPr>
        <w:spacing w:after="0" w:line="240" w:lineRule="auto"/>
        <w:rPr>
          <w:rFonts w:ascii="Arial Narrow" w:hAnsi="Arial Narrow" w:cs="Arial Narrow"/>
        </w:rPr>
      </w:pPr>
      <w:r w:rsidRPr="005745BD">
        <w:rPr>
          <w:rFonts w:ascii="Arial Narrow" w:hAnsi="Arial Narrow" w:cs="Arial Narrow"/>
        </w:rPr>
        <w:t xml:space="preserve"> Il peccato e l</w:t>
      </w:r>
      <w:r>
        <w:rPr>
          <w:rFonts w:ascii="Arial Narrow" w:hAnsi="Arial Narrow" w:cs="Arial Narrow"/>
        </w:rPr>
        <w:t>a</w:t>
      </w:r>
      <w:r w:rsidRPr="005745BD">
        <w:rPr>
          <w:rFonts w:ascii="Arial Narrow" w:hAnsi="Arial Narrow" w:cs="Arial Narrow"/>
        </w:rPr>
        <w:t xml:space="preserve"> conversione</w:t>
      </w:r>
    </w:p>
    <w:p w14:paraId="1D195957" w14:textId="77777777" w:rsidR="00EC4D5B" w:rsidRPr="005745BD" w:rsidRDefault="00EC4D5B" w:rsidP="005745BD">
      <w:pPr>
        <w:pStyle w:val="Titolo3"/>
      </w:pPr>
      <w:r w:rsidRPr="005745BD">
        <w:t>Metodo</w:t>
      </w:r>
    </w:p>
    <w:p w14:paraId="70850EC8" w14:textId="77777777" w:rsidR="00EC4D5B" w:rsidRPr="005745BD" w:rsidRDefault="00EC4D5B" w:rsidP="005745BD">
      <w:pPr>
        <w:spacing w:line="240" w:lineRule="auto"/>
        <w:ind w:left="567"/>
      </w:pPr>
      <w:r w:rsidRPr="005745BD">
        <w:t>Il corso si svolgerà mediante lezioni frontali. Per affrontare il colloquio d’esame viene richiesta la preparazione su tutto il programma; la verifica inizierà con l’esposizione di un tema da parte dello studente, a partire dal quale saranno toccati altri argomenti. Nella valutazione si terrà conto di tre parametri: conoscenza della materia, rielaborazione personale, proprietà di linguaggio.</w:t>
      </w:r>
    </w:p>
    <w:p w14:paraId="3B9506FE" w14:textId="77777777" w:rsidR="00EC4D5B" w:rsidRPr="005745BD" w:rsidRDefault="00EC4D5B" w:rsidP="005745BD">
      <w:pPr>
        <w:pStyle w:val="Titolo3"/>
      </w:pPr>
      <w:r w:rsidRPr="005745BD">
        <w:t>Bibliografia</w:t>
      </w:r>
    </w:p>
    <w:p w14:paraId="5F3A0D52" w14:textId="77777777" w:rsidR="00EC4D5B" w:rsidRPr="005745BD" w:rsidRDefault="00EC4D5B" w:rsidP="00390961">
      <w:pPr>
        <w:pStyle w:val="Paragrafoelenco"/>
      </w:pPr>
      <w:r w:rsidRPr="00945226">
        <w:rPr>
          <w:smallCaps/>
        </w:rPr>
        <w:t>Giovanni Paolo II, L</w:t>
      </w:r>
      <w:r w:rsidRPr="005745BD">
        <w:t xml:space="preserve">ett. </w:t>
      </w:r>
      <w:proofErr w:type="spellStart"/>
      <w:r w:rsidRPr="005745BD">
        <w:t>enc</w:t>
      </w:r>
      <w:proofErr w:type="spellEnd"/>
      <w:r w:rsidRPr="005745BD">
        <w:t xml:space="preserve">. </w:t>
      </w:r>
      <w:r w:rsidRPr="00945226">
        <w:rPr>
          <w:i/>
          <w:iCs/>
        </w:rPr>
        <w:t xml:space="preserve">Veritatis splendor </w:t>
      </w:r>
      <w:r w:rsidRPr="005745BD">
        <w:t xml:space="preserve">(1993); </w:t>
      </w:r>
    </w:p>
    <w:p w14:paraId="511DF4D4" w14:textId="77777777" w:rsidR="00EC4D5B" w:rsidRPr="005745BD" w:rsidRDefault="00EC4D5B" w:rsidP="00390961">
      <w:pPr>
        <w:pStyle w:val="Paragrafoelenco"/>
      </w:pPr>
      <w:r w:rsidRPr="00945226">
        <w:rPr>
          <w:smallCaps/>
        </w:rPr>
        <w:t xml:space="preserve">S. </w:t>
      </w:r>
      <w:proofErr w:type="spellStart"/>
      <w:r w:rsidRPr="00945226">
        <w:rPr>
          <w:smallCaps/>
        </w:rPr>
        <w:t>Bastianel</w:t>
      </w:r>
      <w:proofErr w:type="spellEnd"/>
      <w:r w:rsidRPr="00945226">
        <w:rPr>
          <w:smallCaps/>
        </w:rPr>
        <w:t xml:space="preserve">, </w:t>
      </w:r>
      <w:r w:rsidRPr="0024676B">
        <w:rPr>
          <w:i/>
          <w:iCs/>
          <w:smallCaps/>
        </w:rPr>
        <w:t>C</w:t>
      </w:r>
      <w:r w:rsidRPr="0024676B">
        <w:rPr>
          <w:i/>
          <w:iCs/>
        </w:rPr>
        <w:t>oscienza, onestà, fede cristiana. Corso fondamentale di etica teologica</w:t>
      </w:r>
      <w:r w:rsidRPr="005745BD">
        <w:t xml:space="preserve">, Il Pozzo di Giacobbe, Trapani 2018; </w:t>
      </w:r>
    </w:p>
    <w:p w14:paraId="05465464" w14:textId="77777777" w:rsidR="00EC4D5B" w:rsidRPr="00945226" w:rsidRDefault="00EC4D5B" w:rsidP="00390961">
      <w:pPr>
        <w:pStyle w:val="Paragrafoelenco"/>
        <w:rPr>
          <w:smallCaps/>
        </w:rPr>
      </w:pPr>
      <w:r w:rsidRPr="005745BD">
        <w:t xml:space="preserve">M. </w:t>
      </w:r>
      <w:r w:rsidRPr="00945226">
        <w:rPr>
          <w:smallCaps/>
        </w:rPr>
        <w:t>Chiodi</w:t>
      </w:r>
      <w:r w:rsidRPr="005745BD">
        <w:t xml:space="preserve">, </w:t>
      </w:r>
      <w:r w:rsidRPr="0024676B">
        <w:rPr>
          <w:i/>
          <w:iCs/>
        </w:rPr>
        <w:t>Coscienza e discernimento. Testo e contesto del capitolo VIII di “Amoris laetitia”</w:t>
      </w:r>
      <w:r w:rsidRPr="005745BD">
        <w:t>, San Paolo, Cinisello Balsamo 2018;</w:t>
      </w:r>
      <w:r w:rsidRPr="00945226">
        <w:rPr>
          <w:smallCaps/>
        </w:rPr>
        <w:t xml:space="preserve"> </w:t>
      </w:r>
    </w:p>
    <w:p w14:paraId="76203EF7" w14:textId="77777777" w:rsidR="00EC4D5B" w:rsidRPr="00945226" w:rsidRDefault="00EC4D5B" w:rsidP="00390961">
      <w:pPr>
        <w:pStyle w:val="Paragrafoelenco"/>
        <w:rPr>
          <w:smallCaps/>
        </w:rPr>
      </w:pPr>
      <w:r w:rsidRPr="005745BD">
        <w:t xml:space="preserve">B. F. </w:t>
      </w:r>
      <w:r w:rsidRPr="00945226">
        <w:rPr>
          <w:smallCaps/>
        </w:rPr>
        <w:t>Pighin,</w:t>
      </w:r>
      <w:r w:rsidRPr="005745BD">
        <w:t xml:space="preserve"> </w:t>
      </w:r>
      <w:r w:rsidRPr="0024676B">
        <w:rPr>
          <w:i/>
          <w:iCs/>
        </w:rPr>
        <w:t>I fondamenti della morale cristiana. Manuale di etica teologica</w:t>
      </w:r>
      <w:r w:rsidRPr="005745BD">
        <w:t>, Bologna 2001 (</w:t>
      </w:r>
      <w:proofErr w:type="spellStart"/>
      <w:r w:rsidRPr="005745BD">
        <w:t>rist</w:t>
      </w:r>
      <w:proofErr w:type="spellEnd"/>
      <w:r w:rsidRPr="005745BD">
        <w:t>. 2019);</w:t>
      </w:r>
      <w:r w:rsidRPr="00945226">
        <w:rPr>
          <w:smallCaps/>
        </w:rPr>
        <w:t xml:space="preserve"> </w:t>
      </w:r>
    </w:p>
    <w:p w14:paraId="4E1C843D" w14:textId="77777777" w:rsidR="00EC4D5B" w:rsidRPr="005745BD" w:rsidRDefault="00EC4D5B" w:rsidP="00390961">
      <w:pPr>
        <w:pStyle w:val="Paragrafoelenco"/>
      </w:pPr>
      <w:r w:rsidRPr="00945226">
        <w:rPr>
          <w:smallCaps/>
        </w:rPr>
        <w:t xml:space="preserve">R. Tamanti, </w:t>
      </w:r>
      <w:r w:rsidRPr="0024676B">
        <w:rPr>
          <w:i/>
          <w:iCs/>
        </w:rPr>
        <w:t>Corso di morale fondamentale</w:t>
      </w:r>
      <w:r w:rsidRPr="005745BD">
        <w:t xml:space="preserve">, Assisi 2012; </w:t>
      </w:r>
    </w:p>
    <w:p w14:paraId="3709F167" w14:textId="77777777" w:rsidR="00EC4D5B" w:rsidRPr="005745BD" w:rsidRDefault="00EC4D5B" w:rsidP="00390961">
      <w:pPr>
        <w:pStyle w:val="Paragrafoelenco"/>
      </w:pPr>
      <w:r w:rsidRPr="00945226">
        <w:rPr>
          <w:smallCaps/>
        </w:rPr>
        <w:t xml:space="preserve">C. Zuccaro, </w:t>
      </w:r>
      <w:r w:rsidRPr="0024676B">
        <w:rPr>
          <w:i/>
          <w:iCs/>
        </w:rPr>
        <w:t>Teologia Morale fondamentale</w:t>
      </w:r>
      <w:r w:rsidRPr="005745BD">
        <w:t>, Brescia 2013.</w:t>
      </w:r>
    </w:p>
    <w:p w14:paraId="137EBCB6" w14:textId="77777777" w:rsidR="00EC4D5B" w:rsidRDefault="00EC4D5B" w:rsidP="005745BD">
      <w:pPr>
        <w:pStyle w:val="Rientrocorpodeltesto"/>
        <w:spacing w:after="0" w:line="240" w:lineRule="auto"/>
        <w:rPr>
          <w:rFonts w:ascii="Arial Narrow" w:hAnsi="Arial Narrow" w:cs="Arial Narrow"/>
        </w:rPr>
      </w:pPr>
      <w:r w:rsidRPr="005745BD">
        <w:rPr>
          <w:rFonts w:ascii="Arial Narrow" w:hAnsi="Arial Narrow" w:cs="Arial Narrow"/>
        </w:rPr>
        <w:t xml:space="preserve"> </w:t>
      </w:r>
    </w:p>
    <w:p w14:paraId="001A3FC1" w14:textId="77777777" w:rsidR="00EC4D5B" w:rsidRPr="005745BD" w:rsidRDefault="00EC4D5B" w:rsidP="005745BD">
      <w:pPr>
        <w:pStyle w:val="Rientrocorpodeltesto"/>
        <w:spacing w:after="0" w:line="240" w:lineRule="auto"/>
        <w:rPr>
          <w:rFonts w:ascii="Arial Narrow" w:hAnsi="Arial Narrow" w:cs="Arial Narrow"/>
        </w:rPr>
      </w:pPr>
    </w:p>
    <w:p w14:paraId="0A0C73FB" w14:textId="77777777" w:rsidR="00EC4D5B" w:rsidRPr="005745BD" w:rsidRDefault="00EC4D5B" w:rsidP="005745BD">
      <w:pPr>
        <w:pStyle w:val="Titolo2"/>
        <w:rPr>
          <w:rFonts w:cs="Times New Roman"/>
        </w:rPr>
      </w:pPr>
    </w:p>
    <w:p w14:paraId="1ACA25C0" w14:textId="77777777" w:rsidR="00EC4D5B" w:rsidRPr="005745BD" w:rsidRDefault="00EC4D5B" w:rsidP="005745BD">
      <w:pPr>
        <w:pStyle w:val="Titolo2"/>
      </w:pPr>
      <w:r w:rsidRPr="005745BD">
        <w:t xml:space="preserve"> </w:t>
      </w:r>
      <w:bookmarkStart w:id="151" w:name="_Toc82515530"/>
      <w:r w:rsidRPr="005745BD">
        <w:t>INTRODUZIONE ALLA LITURGIA</w:t>
      </w:r>
      <w:bookmarkEnd w:id="151"/>
    </w:p>
    <w:p w14:paraId="5816F621" w14:textId="77777777" w:rsidR="00EC4D5B" w:rsidRPr="005745BD" w:rsidRDefault="00EC4D5B" w:rsidP="005745BD">
      <w:pPr>
        <w:pStyle w:val="Titolo"/>
        <w:spacing w:line="240" w:lineRule="auto"/>
        <w:ind w:hanging="5"/>
        <w:jc w:val="both"/>
        <w:rPr>
          <w:rFonts w:ascii="Arial Narrow" w:hAnsi="Arial Narrow" w:cs="Arial Narrow"/>
          <w:b w:val="0"/>
          <w:bCs w:val="0"/>
        </w:rPr>
      </w:pPr>
    </w:p>
    <w:p w14:paraId="03ED3435" w14:textId="77777777" w:rsidR="00EC4D5B" w:rsidRPr="005745BD" w:rsidRDefault="00EC4D5B" w:rsidP="005745BD">
      <w:pPr>
        <w:pStyle w:val="Titolo3"/>
      </w:pPr>
      <w:r w:rsidRPr="005745BD">
        <w:t xml:space="preserve">Prof. mons. Renato De Zan </w:t>
      </w:r>
    </w:p>
    <w:p w14:paraId="3DF899BD" w14:textId="77777777" w:rsidR="00EC4D5B" w:rsidRPr="005745BD" w:rsidRDefault="00EC4D5B" w:rsidP="005745BD">
      <w:pPr>
        <w:spacing w:line="240" w:lineRule="auto"/>
        <w:rPr>
          <w:i/>
          <w:iCs/>
        </w:rPr>
      </w:pPr>
      <w:r w:rsidRPr="005745BD">
        <w:rPr>
          <w:i/>
          <w:iCs/>
        </w:rPr>
        <w:t>3 ore</w:t>
      </w:r>
      <w:r>
        <w:rPr>
          <w:i/>
          <w:iCs/>
        </w:rPr>
        <w:t>,</w:t>
      </w:r>
      <w:r w:rsidRPr="005745BD">
        <w:rPr>
          <w:i/>
          <w:iCs/>
        </w:rPr>
        <w:t xml:space="preserve"> </w:t>
      </w:r>
      <w:r>
        <w:rPr>
          <w:i/>
          <w:iCs/>
        </w:rPr>
        <w:t>secondo semestre</w:t>
      </w:r>
      <w:r w:rsidRPr="005745BD">
        <w:rPr>
          <w:i/>
          <w:iCs/>
        </w:rPr>
        <w:t xml:space="preserve">; 3 crediti </w:t>
      </w:r>
      <w:proofErr w:type="spellStart"/>
      <w:r w:rsidRPr="005745BD">
        <w:rPr>
          <w:i/>
          <w:iCs/>
        </w:rPr>
        <w:t>eccl</w:t>
      </w:r>
      <w:proofErr w:type="spellEnd"/>
      <w:r w:rsidRPr="005745BD">
        <w:rPr>
          <w:i/>
          <w:iCs/>
        </w:rPr>
        <w:t xml:space="preserve">., 5 </w:t>
      </w:r>
      <w:proofErr w:type="spellStart"/>
      <w:r w:rsidRPr="005745BD">
        <w:rPr>
          <w:i/>
          <w:iCs/>
        </w:rPr>
        <w:t>ects</w:t>
      </w:r>
      <w:proofErr w:type="spellEnd"/>
    </w:p>
    <w:p w14:paraId="052EC241" w14:textId="77777777" w:rsidR="00EC4D5B" w:rsidRPr="005745BD" w:rsidRDefault="00EC4D5B" w:rsidP="005745BD">
      <w:pPr>
        <w:spacing w:line="240" w:lineRule="auto"/>
        <w:rPr>
          <w:rFonts w:cs="Times New Roman"/>
        </w:rPr>
      </w:pPr>
    </w:p>
    <w:p w14:paraId="6DDEDBE0" w14:textId="77777777" w:rsidR="00EC4D5B" w:rsidRPr="005745BD" w:rsidRDefault="00EC4D5B" w:rsidP="005745BD">
      <w:pPr>
        <w:pStyle w:val="Titolo3"/>
      </w:pPr>
      <w:r w:rsidRPr="005745BD">
        <w:t>1. Obiettivi</w:t>
      </w:r>
    </w:p>
    <w:p w14:paraId="19A61D48" w14:textId="77777777" w:rsidR="00EC4D5B" w:rsidRPr="005745BD" w:rsidRDefault="00EC4D5B" w:rsidP="005745BD">
      <w:pPr>
        <w:pStyle w:val="Corpotesto"/>
        <w:spacing w:line="240" w:lineRule="auto"/>
        <w:ind w:left="708"/>
      </w:pPr>
      <w:r w:rsidRPr="005745BD">
        <w:t>Il corso di Introduzione alla Liturgia offre allo studente la possibilità di accedere alla riflessione sui fondamenti del culto cristiano. Il corso è suddiviso in tre parti. La prima, più tecnica, si occuperà del concetto di Liturgia come scienza e come realtà vissuta, dei libri liturgici, delle famiglie liturgiche e della storia della liturgia romana. La seconda parte, più pastorale ma non meno impegnativa, affronterà i temi della celebrazione, del linguaggio liturgico, dell’assemblea della Parola divina e della parola umana. La terza parte toccherà i temi della santificazione del tempo (anno liturgico, liturgia delle ore) e dello spazio liturgico</w:t>
      </w:r>
    </w:p>
    <w:p w14:paraId="14BE2535" w14:textId="77777777" w:rsidR="00EC4D5B" w:rsidRPr="005745BD" w:rsidRDefault="00EC4D5B" w:rsidP="005745BD">
      <w:pPr>
        <w:pStyle w:val="Corpotesto"/>
        <w:spacing w:line="240" w:lineRule="auto"/>
        <w:ind w:left="708"/>
      </w:pPr>
      <w:r w:rsidRPr="005745BD">
        <w:t>In questo mondo lo studente ha la possibilità di coniugare l’evoluzione storica della ricerca con i contenuti, giungendo a comprendere come i dati previi forniti dal corso avranno la funzione di base su cui, successivamente affrontare i corsi di Liturgia speciale e la celebrazione reale.</w:t>
      </w:r>
    </w:p>
    <w:p w14:paraId="5DA611C2" w14:textId="77777777" w:rsidR="00EC4D5B" w:rsidRPr="005745BD" w:rsidRDefault="00EC4D5B" w:rsidP="005745BD">
      <w:pPr>
        <w:pStyle w:val="Titolo3"/>
      </w:pPr>
      <w:r w:rsidRPr="005745BD">
        <w:t>2. Contenuti</w:t>
      </w:r>
    </w:p>
    <w:p w14:paraId="47041F76" w14:textId="77777777" w:rsidR="00EC4D5B" w:rsidRPr="005745BD" w:rsidRDefault="00EC4D5B" w:rsidP="005745BD">
      <w:pPr>
        <w:spacing w:line="240" w:lineRule="auto"/>
      </w:pPr>
      <w:r w:rsidRPr="005745BD">
        <w:rPr>
          <w:rFonts w:cs="Times New Roman"/>
        </w:rPr>
        <w:tab/>
      </w:r>
      <w:r w:rsidRPr="005745BD">
        <w:t xml:space="preserve">§1. La </w:t>
      </w:r>
      <w:proofErr w:type="spellStart"/>
      <w:r w:rsidRPr="00FF4985">
        <w:rPr>
          <w:i/>
          <w:iCs/>
        </w:rPr>
        <w:t>Sacrosanctum</w:t>
      </w:r>
      <w:proofErr w:type="spellEnd"/>
      <w:r w:rsidRPr="00FF4985">
        <w:rPr>
          <w:i/>
          <w:iCs/>
        </w:rPr>
        <w:t xml:space="preserve"> </w:t>
      </w:r>
      <w:proofErr w:type="spellStart"/>
      <w:r w:rsidRPr="00FF4985">
        <w:rPr>
          <w:i/>
          <w:iCs/>
        </w:rPr>
        <w:t>Concilium</w:t>
      </w:r>
      <w:proofErr w:type="spellEnd"/>
      <w:r w:rsidRPr="005745BD">
        <w:t xml:space="preserve"> nn. 1-46 (conoscenza materiale del testo)</w:t>
      </w:r>
    </w:p>
    <w:p w14:paraId="0437BF7F" w14:textId="77777777" w:rsidR="00EC4D5B" w:rsidRPr="005745BD" w:rsidRDefault="00EC4D5B" w:rsidP="005745BD">
      <w:pPr>
        <w:spacing w:line="240" w:lineRule="auto"/>
      </w:pPr>
      <w:r w:rsidRPr="005745BD">
        <w:tab/>
        <w:t>§2. Nozione di Liturgia</w:t>
      </w:r>
      <w:r w:rsidRPr="005745BD">
        <w:tab/>
      </w:r>
      <w:r w:rsidRPr="005745BD">
        <w:tab/>
      </w:r>
      <w:r w:rsidRPr="005745BD">
        <w:tab/>
      </w:r>
    </w:p>
    <w:p w14:paraId="69BA2581" w14:textId="77777777" w:rsidR="00EC4D5B" w:rsidRPr="005745BD" w:rsidRDefault="00EC4D5B" w:rsidP="005745BD">
      <w:pPr>
        <w:spacing w:line="240" w:lineRule="auto"/>
        <w:ind w:left="708" w:firstLine="708"/>
      </w:pPr>
      <w:r w:rsidRPr="005745BD">
        <w:t>- Evoluzione del termine: dall’AT al Concilio Vaticano II</w:t>
      </w:r>
    </w:p>
    <w:p w14:paraId="253DB2D0" w14:textId="77777777" w:rsidR="00EC4D5B" w:rsidRPr="005745BD" w:rsidRDefault="00EC4D5B" w:rsidP="005745BD">
      <w:pPr>
        <w:spacing w:line="240" w:lineRule="auto"/>
        <w:ind w:left="708" w:firstLine="708"/>
        <w:rPr>
          <w:rFonts w:cs="Times New Roman"/>
        </w:rPr>
      </w:pPr>
      <w:r w:rsidRPr="005745BD">
        <w:t xml:space="preserve">- Dalla </w:t>
      </w:r>
      <w:r w:rsidRPr="00FF4985">
        <w:rPr>
          <w:i/>
          <w:iCs/>
        </w:rPr>
        <w:t xml:space="preserve">Mediator Dei </w:t>
      </w:r>
      <w:r w:rsidRPr="005745BD">
        <w:t xml:space="preserve">alla </w:t>
      </w:r>
      <w:proofErr w:type="spellStart"/>
      <w:r w:rsidRPr="00FF4985">
        <w:rPr>
          <w:i/>
          <w:iCs/>
        </w:rPr>
        <w:t>Sacrosanctum</w:t>
      </w:r>
      <w:proofErr w:type="spellEnd"/>
      <w:r w:rsidRPr="00FF4985">
        <w:rPr>
          <w:i/>
          <w:iCs/>
        </w:rPr>
        <w:t xml:space="preserve"> </w:t>
      </w:r>
      <w:proofErr w:type="spellStart"/>
      <w:r w:rsidRPr="00FF4985">
        <w:rPr>
          <w:i/>
          <w:iCs/>
        </w:rPr>
        <w:t>Concilium</w:t>
      </w:r>
      <w:proofErr w:type="spellEnd"/>
    </w:p>
    <w:p w14:paraId="4B018D16" w14:textId="77777777" w:rsidR="00EC4D5B" w:rsidRPr="005745BD" w:rsidRDefault="00EC4D5B" w:rsidP="005745BD">
      <w:pPr>
        <w:spacing w:line="240" w:lineRule="auto"/>
      </w:pPr>
      <w:r w:rsidRPr="005745BD">
        <w:rPr>
          <w:rFonts w:cs="Times New Roman"/>
        </w:rPr>
        <w:tab/>
      </w:r>
      <w:r w:rsidRPr="005745BD">
        <w:rPr>
          <w:rFonts w:cs="Times New Roman"/>
        </w:rPr>
        <w:tab/>
      </w:r>
      <w:r w:rsidRPr="005745BD">
        <w:t>- Liturgia come incontro con Dio</w:t>
      </w:r>
    </w:p>
    <w:p w14:paraId="158E4F53" w14:textId="77777777" w:rsidR="00EC4D5B" w:rsidRPr="005745BD" w:rsidRDefault="00EC4D5B" w:rsidP="005745BD">
      <w:pPr>
        <w:spacing w:line="240" w:lineRule="auto"/>
      </w:pPr>
      <w:r w:rsidRPr="005745BD">
        <w:tab/>
      </w:r>
      <w:r w:rsidRPr="005745BD">
        <w:tab/>
        <w:t>- La teologia liturgica.</w:t>
      </w:r>
    </w:p>
    <w:p w14:paraId="0F85DDD3" w14:textId="77777777" w:rsidR="00EC4D5B" w:rsidRPr="005745BD" w:rsidRDefault="00EC4D5B" w:rsidP="005745BD">
      <w:pPr>
        <w:spacing w:line="240" w:lineRule="auto"/>
      </w:pPr>
      <w:r w:rsidRPr="005745BD">
        <w:tab/>
        <w:t xml:space="preserve">§3. I libri liturgici: Sacramentario, Lezionario, Antifonale, Calendario, Messale plenario, </w:t>
      </w:r>
      <w:r w:rsidRPr="00FF4985">
        <w:rPr>
          <w:i/>
          <w:iCs/>
        </w:rPr>
        <w:t>Ordines</w:t>
      </w:r>
      <w:r w:rsidRPr="005745BD">
        <w:t>.</w:t>
      </w:r>
    </w:p>
    <w:p w14:paraId="1D9BA3BF" w14:textId="77777777" w:rsidR="00EC4D5B" w:rsidRPr="005745BD" w:rsidRDefault="00EC4D5B" w:rsidP="005745BD">
      <w:pPr>
        <w:spacing w:line="240" w:lineRule="auto"/>
      </w:pPr>
      <w:r w:rsidRPr="005745BD">
        <w:tab/>
        <w:t>§4. Le famiglie liturgiche d’Occidente</w:t>
      </w:r>
    </w:p>
    <w:p w14:paraId="76E5A3C9" w14:textId="77777777" w:rsidR="00EC4D5B" w:rsidRPr="005745BD" w:rsidRDefault="00EC4D5B" w:rsidP="005745BD">
      <w:pPr>
        <w:spacing w:line="240" w:lineRule="auto"/>
      </w:pPr>
      <w:r w:rsidRPr="005745BD">
        <w:tab/>
      </w:r>
      <w:r w:rsidRPr="005745BD">
        <w:tab/>
        <w:t>- Liturgia romana</w:t>
      </w:r>
      <w:r w:rsidRPr="005745BD">
        <w:tab/>
      </w:r>
      <w:r w:rsidRPr="005745BD">
        <w:tab/>
      </w:r>
      <w:r w:rsidRPr="005745BD">
        <w:tab/>
        <w:t>- Liturgia ambrosiana</w:t>
      </w:r>
    </w:p>
    <w:p w14:paraId="62C94835" w14:textId="77777777" w:rsidR="00EC4D5B" w:rsidRPr="005745BD" w:rsidRDefault="00EC4D5B" w:rsidP="005745BD">
      <w:pPr>
        <w:spacing w:line="240" w:lineRule="auto"/>
      </w:pPr>
      <w:r w:rsidRPr="005745BD">
        <w:tab/>
      </w:r>
      <w:r w:rsidRPr="005745BD">
        <w:tab/>
        <w:t>- Liturgia gallicana</w:t>
      </w:r>
      <w:r w:rsidRPr="005745BD">
        <w:tab/>
      </w:r>
      <w:r w:rsidRPr="005745BD">
        <w:tab/>
      </w:r>
      <w:r w:rsidRPr="005745BD">
        <w:tab/>
        <w:t>- Liturgia ispanica</w:t>
      </w:r>
    </w:p>
    <w:p w14:paraId="5EE41290" w14:textId="77777777" w:rsidR="00EC4D5B" w:rsidRPr="005745BD" w:rsidRDefault="00EC4D5B" w:rsidP="005745BD">
      <w:pPr>
        <w:spacing w:line="240" w:lineRule="auto"/>
      </w:pPr>
      <w:r w:rsidRPr="005745BD">
        <w:tab/>
      </w:r>
      <w:r w:rsidRPr="005745BD">
        <w:tab/>
        <w:t xml:space="preserve">- Altre (africana, celtica, ravennate, </w:t>
      </w:r>
      <w:proofErr w:type="spellStart"/>
      <w:r w:rsidRPr="005745BD">
        <w:t>patriarchina</w:t>
      </w:r>
      <w:proofErr w:type="spellEnd"/>
      <w:r w:rsidRPr="005745BD">
        <w:t>, ecc.).</w:t>
      </w:r>
    </w:p>
    <w:p w14:paraId="6EA8FB12" w14:textId="77777777" w:rsidR="00EC4D5B" w:rsidRPr="005745BD" w:rsidRDefault="00EC4D5B" w:rsidP="005745BD">
      <w:pPr>
        <w:spacing w:line="240" w:lineRule="auto"/>
      </w:pPr>
      <w:r w:rsidRPr="005745BD">
        <w:tab/>
        <w:t>§5. Storia della Liturgia</w:t>
      </w:r>
      <w:r w:rsidRPr="005745BD">
        <w:tab/>
      </w:r>
      <w:r w:rsidRPr="005745BD">
        <w:tab/>
      </w:r>
    </w:p>
    <w:p w14:paraId="63B4DCCB" w14:textId="77777777" w:rsidR="00EC4D5B" w:rsidRPr="005745BD" w:rsidRDefault="00EC4D5B" w:rsidP="005745BD">
      <w:pPr>
        <w:spacing w:line="240" w:lineRule="auto"/>
        <w:ind w:left="708" w:firstLine="708"/>
      </w:pPr>
      <w:r w:rsidRPr="005745BD">
        <w:t>- La Liturgia nei primi quattro secoli</w:t>
      </w:r>
    </w:p>
    <w:p w14:paraId="2C87504F" w14:textId="77777777" w:rsidR="00EC4D5B" w:rsidRPr="005745BD" w:rsidRDefault="00EC4D5B" w:rsidP="005745BD">
      <w:pPr>
        <w:spacing w:line="240" w:lineRule="auto"/>
      </w:pPr>
      <w:r w:rsidRPr="005745BD">
        <w:rPr>
          <w:rFonts w:cs="Times New Roman"/>
        </w:rPr>
        <w:tab/>
      </w:r>
      <w:r w:rsidRPr="005745BD">
        <w:rPr>
          <w:rFonts w:cs="Times New Roman"/>
        </w:rPr>
        <w:tab/>
      </w:r>
      <w:r w:rsidRPr="005745BD">
        <w:t xml:space="preserve">- La Liturgia fino al 1.000 </w:t>
      </w:r>
    </w:p>
    <w:p w14:paraId="5E20A424" w14:textId="77777777" w:rsidR="00EC4D5B" w:rsidRPr="005745BD" w:rsidRDefault="00EC4D5B" w:rsidP="005745BD">
      <w:pPr>
        <w:spacing w:line="240" w:lineRule="auto"/>
      </w:pPr>
      <w:r w:rsidRPr="005745BD">
        <w:tab/>
      </w:r>
      <w:r w:rsidRPr="005745BD">
        <w:tab/>
        <w:t>- La Liturgia dal 1.000 ad oggi.</w:t>
      </w:r>
    </w:p>
    <w:p w14:paraId="2545D0D2" w14:textId="77777777" w:rsidR="00EC4D5B" w:rsidRPr="005745BD" w:rsidRDefault="00EC4D5B" w:rsidP="005745BD">
      <w:pPr>
        <w:spacing w:line="240" w:lineRule="auto"/>
      </w:pPr>
      <w:r w:rsidRPr="005745BD">
        <w:rPr>
          <w:rFonts w:cs="Times New Roman"/>
        </w:rPr>
        <w:tab/>
      </w:r>
      <w:r w:rsidRPr="005745BD">
        <w:t>§6. La celebrazione liturgica</w:t>
      </w:r>
    </w:p>
    <w:p w14:paraId="0268D6AB" w14:textId="77777777" w:rsidR="00EC4D5B" w:rsidRPr="005745BD" w:rsidRDefault="00EC4D5B" w:rsidP="005745BD">
      <w:pPr>
        <w:spacing w:line="240" w:lineRule="auto"/>
      </w:pPr>
      <w:r w:rsidRPr="005745BD">
        <w:tab/>
        <w:t>§7. Il Linguaggio liturgico</w:t>
      </w:r>
    </w:p>
    <w:p w14:paraId="0B001173" w14:textId="77777777" w:rsidR="00EC4D5B" w:rsidRPr="005745BD" w:rsidRDefault="00EC4D5B" w:rsidP="005745BD">
      <w:pPr>
        <w:spacing w:line="240" w:lineRule="auto"/>
      </w:pPr>
      <w:r w:rsidRPr="005745BD">
        <w:tab/>
        <w:t>§8. L’assemblea liturgica</w:t>
      </w:r>
    </w:p>
    <w:p w14:paraId="1CAA2C84" w14:textId="77777777" w:rsidR="00EC4D5B" w:rsidRPr="005745BD" w:rsidRDefault="00EC4D5B" w:rsidP="005745BD">
      <w:pPr>
        <w:spacing w:line="240" w:lineRule="auto"/>
      </w:pPr>
      <w:r w:rsidRPr="005745BD">
        <w:lastRenderedPageBreak/>
        <w:tab/>
        <w:t>§9. La Parola di Dio nella celebrazione</w:t>
      </w:r>
    </w:p>
    <w:p w14:paraId="477A9637" w14:textId="77777777" w:rsidR="00EC4D5B" w:rsidRPr="005745BD" w:rsidRDefault="00EC4D5B" w:rsidP="005745BD">
      <w:pPr>
        <w:spacing w:line="240" w:lineRule="auto"/>
      </w:pPr>
      <w:r w:rsidRPr="005745BD">
        <w:rPr>
          <w:rFonts w:cs="Times New Roman"/>
        </w:rPr>
        <w:tab/>
      </w:r>
      <w:r w:rsidRPr="005745BD">
        <w:t>§10. La parola umana nella celebrazione: l’eucologia</w:t>
      </w:r>
    </w:p>
    <w:p w14:paraId="44E19781" w14:textId="77777777" w:rsidR="00EC4D5B" w:rsidRPr="005745BD" w:rsidRDefault="00EC4D5B" w:rsidP="005745BD">
      <w:pPr>
        <w:spacing w:line="240" w:lineRule="auto"/>
      </w:pPr>
      <w:r w:rsidRPr="005745BD">
        <w:rPr>
          <w:rFonts w:cs="Times New Roman"/>
        </w:rPr>
        <w:tab/>
      </w:r>
      <w:r w:rsidRPr="005745BD">
        <w:t>§11. La Liturgia del tempo e nel tempo</w:t>
      </w:r>
    </w:p>
    <w:p w14:paraId="1D7E1804" w14:textId="77777777" w:rsidR="00EC4D5B" w:rsidRPr="005745BD" w:rsidRDefault="00EC4D5B" w:rsidP="005745BD">
      <w:pPr>
        <w:spacing w:line="240" w:lineRule="auto"/>
      </w:pPr>
      <w:r w:rsidRPr="005745BD">
        <w:tab/>
        <w:t>§12. L’anno liturgico</w:t>
      </w:r>
    </w:p>
    <w:p w14:paraId="096C175D" w14:textId="77777777" w:rsidR="00EC4D5B" w:rsidRPr="005745BD" w:rsidRDefault="00EC4D5B" w:rsidP="005745BD">
      <w:pPr>
        <w:spacing w:line="240" w:lineRule="auto"/>
      </w:pPr>
      <w:r w:rsidRPr="005745BD">
        <w:tab/>
        <w:t>§13. La Liturgia delle ore</w:t>
      </w:r>
    </w:p>
    <w:p w14:paraId="12C91052" w14:textId="77777777" w:rsidR="00EC4D5B" w:rsidRPr="005745BD" w:rsidRDefault="00EC4D5B" w:rsidP="005745BD">
      <w:pPr>
        <w:spacing w:line="240" w:lineRule="auto"/>
      </w:pPr>
      <w:r w:rsidRPr="005745BD">
        <w:tab/>
        <w:t>§14. Lo spazio liturgico.</w:t>
      </w:r>
    </w:p>
    <w:p w14:paraId="4683E2D8" w14:textId="77777777" w:rsidR="00EC4D5B" w:rsidRPr="005745BD" w:rsidRDefault="00EC4D5B" w:rsidP="005745BD">
      <w:pPr>
        <w:spacing w:line="240" w:lineRule="auto"/>
        <w:rPr>
          <w:b/>
          <w:bCs/>
        </w:rPr>
      </w:pPr>
      <w:r w:rsidRPr="005745BD">
        <w:rPr>
          <w:b/>
          <w:bCs/>
        </w:rPr>
        <w:t>3. Metodo</w:t>
      </w:r>
    </w:p>
    <w:p w14:paraId="4CA25621" w14:textId="77777777" w:rsidR="00EC4D5B" w:rsidRPr="005745BD" w:rsidRDefault="00EC4D5B" w:rsidP="005745BD">
      <w:pPr>
        <w:spacing w:line="240" w:lineRule="auto"/>
        <w:ind w:left="708"/>
      </w:pPr>
      <w:r w:rsidRPr="005745BD">
        <w:t>Il corso di Introduzione alla Liturgia viene offerto attraverso lezioni frontali cui si affiancano brevi ricerche da parte degli studenti. Attraverso lezioni frontali che forniscono modelli di procedimento metodologico, lo studente è in grado di compiere piccole ricerche per conto proprio su temi minori o su qualche aspetto dei temi maggiori. I risultati vengono presentati alla classe come parte integrante del programma e valutati come elementi che fanno parte dell’esame stesso.</w:t>
      </w:r>
    </w:p>
    <w:p w14:paraId="0ACF0BC7" w14:textId="77777777" w:rsidR="00EC4D5B" w:rsidRPr="005745BD" w:rsidRDefault="00EC4D5B" w:rsidP="005745BD">
      <w:pPr>
        <w:pStyle w:val="Titolo3"/>
      </w:pPr>
      <w:r w:rsidRPr="005745BD">
        <w:t>4. Bibliografia consigliata</w:t>
      </w:r>
    </w:p>
    <w:p w14:paraId="44039853" w14:textId="77777777" w:rsidR="00EC4D5B" w:rsidRPr="005745BD" w:rsidRDefault="00EC4D5B" w:rsidP="005745BD">
      <w:pPr>
        <w:pStyle w:val="Corpotesto"/>
        <w:spacing w:line="240" w:lineRule="auto"/>
        <w:rPr>
          <w:rFonts w:cs="Times New Roman"/>
        </w:rPr>
      </w:pPr>
      <w:r w:rsidRPr="005745BD">
        <w:rPr>
          <w:rFonts w:cs="Times New Roman"/>
        </w:rPr>
        <w:tab/>
      </w:r>
      <w:r w:rsidRPr="005745BD">
        <w:t xml:space="preserve">A. </w:t>
      </w:r>
      <w:r w:rsidRPr="005745BD">
        <w:rPr>
          <w:u w:val="single"/>
        </w:rPr>
        <w:t>Obbligatori</w:t>
      </w:r>
    </w:p>
    <w:p w14:paraId="58F7897C" w14:textId="77777777" w:rsidR="00EC4D5B" w:rsidRPr="005745BD" w:rsidRDefault="00EC4D5B" w:rsidP="009A31F0">
      <w:pPr>
        <w:pStyle w:val="Corpotesto"/>
        <w:numPr>
          <w:ilvl w:val="0"/>
          <w:numId w:val="113"/>
        </w:numPr>
        <w:spacing w:line="240" w:lineRule="auto"/>
        <w:rPr>
          <w:rFonts w:cs="Times New Roman"/>
        </w:rPr>
      </w:pPr>
      <w:r w:rsidRPr="005745BD">
        <w:t xml:space="preserve">Qualunque edizione della </w:t>
      </w:r>
      <w:proofErr w:type="spellStart"/>
      <w:r w:rsidRPr="005745BD">
        <w:rPr>
          <w:i/>
          <w:iCs/>
        </w:rPr>
        <w:t>Sacrosanctum</w:t>
      </w:r>
      <w:proofErr w:type="spellEnd"/>
      <w:r w:rsidRPr="005745BD">
        <w:rPr>
          <w:i/>
          <w:iCs/>
        </w:rPr>
        <w:t xml:space="preserve"> </w:t>
      </w:r>
      <w:proofErr w:type="spellStart"/>
      <w:r w:rsidRPr="005745BD">
        <w:rPr>
          <w:i/>
          <w:iCs/>
        </w:rPr>
        <w:t>Concilium</w:t>
      </w:r>
      <w:proofErr w:type="spellEnd"/>
    </w:p>
    <w:p w14:paraId="2B623204" w14:textId="77777777" w:rsidR="00EC4D5B" w:rsidRPr="005745BD" w:rsidRDefault="00EC4D5B" w:rsidP="009A31F0">
      <w:pPr>
        <w:pStyle w:val="Corpotesto"/>
        <w:numPr>
          <w:ilvl w:val="0"/>
          <w:numId w:val="113"/>
        </w:numPr>
        <w:spacing w:line="240" w:lineRule="auto"/>
      </w:pPr>
      <w:r w:rsidRPr="005745BD">
        <w:rPr>
          <w:smallCaps/>
        </w:rPr>
        <w:t xml:space="preserve">Muroni </w:t>
      </w:r>
      <w:r w:rsidRPr="005745BD">
        <w:t xml:space="preserve">P.A., </w:t>
      </w:r>
      <w:r w:rsidRPr="005745BD">
        <w:rPr>
          <w:i/>
          <w:iCs/>
        </w:rPr>
        <w:t>Il Mistero di Cristo nel tempo e nello spazio</w:t>
      </w:r>
      <w:r w:rsidRPr="005745BD">
        <w:t>, Urbaniana University Press, Roma 2014.</w:t>
      </w:r>
    </w:p>
    <w:p w14:paraId="7125805E" w14:textId="77777777" w:rsidR="00EC4D5B" w:rsidRDefault="00EC4D5B" w:rsidP="005745BD">
      <w:pPr>
        <w:spacing w:line="240" w:lineRule="auto"/>
        <w:rPr>
          <w:rFonts w:cs="Times New Roman"/>
          <w:u w:val="single"/>
        </w:rPr>
      </w:pPr>
      <w:r w:rsidRPr="005745BD">
        <w:rPr>
          <w:rFonts w:cs="Times New Roman"/>
        </w:rPr>
        <w:tab/>
      </w:r>
      <w:r w:rsidRPr="005745BD">
        <w:t xml:space="preserve">B. </w:t>
      </w:r>
      <w:r w:rsidRPr="005745BD">
        <w:rPr>
          <w:u w:val="single"/>
        </w:rPr>
        <w:t>Suggeriti</w:t>
      </w:r>
    </w:p>
    <w:p w14:paraId="46BA89D6" w14:textId="77777777" w:rsidR="00EC4D5B" w:rsidRPr="005745BD" w:rsidRDefault="00EC4D5B" w:rsidP="00FF4985">
      <w:pPr>
        <w:spacing w:line="240" w:lineRule="auto"/>
        <w:ind w:left="900"/>
      </w:pPr>
      <w:r>
        <w:t xml:space="preserve">   -</w:t>
      </w:r>
      <w:r>
        <w:tab/>
      </w:r>
      <w:proofErr w:type="spellStart"/>
      <w:r w:rsidRPr="00FF4985">
        <w:rPr>
          <w:i/>
          <w:iCs/>
        </w:rPr>
        <w:t>Anàmnesis</w:t>
      </w:r>
      <w:proofErr w:type="spellEnd"/>
      <w:r w:rsidRPr="00FF4985">
        <w:rPr>
          <w:i/>
          <w:iCs/>
        </w:rPr>
        <w:t>. I-II. La Liturgia momento nella storia della salvezza</w:t>
      </w:r>
      <w:r w:rsidRPr="005745BD">
        <w:t>, Marietti, Torino 1974.</w:t>
      </w:r>
    </w:p>
    <w:p w14:paraId="7D46C1F6" w14:textId="77777777" w:rsidR="00EC4D5B" w:rsidRPr="005745BD" w:rsidRDefault="00EC4D5B" w:rsidP="009A31F0">
      <w:pPr>
        <w:pStyle w:val="Corpotesto"/>
        <w:numPr>
          <w:ilvl w:val="0"/>
          <w:numId w:val="112"/>
        </w:numPr>
        <w:spacing w:line="240" w:lineRule="auto"/>
        <w:ind w:left="1428"/>
      </w:pPr>
      <w:r w:rsidRPr="005745BD">
        <w:t xml:space="preserve">A.P.L. (ed.), </w:t>
      </w:r>
      <w:r w:rsidRPr="005745BD">
        <w:rPr>
          <w:i/>
          <w:iCs/>
        </w:rPr>
        <w:t>Celebrare il Mistero di Cristo: La celebrazione: introduzione alla liturgia cristiana</w:t>
      </w:r>
      <w:r w:rsidRPr="005745BD">
        <w:t xml:space="preserve">, </w:t>
      </w:r>
    </w:p>
    <w:p w14:paraId="1E8BF7CD" w14:textId="77777777" w:rsidR="00EC4D5B" w:rsidRPr="005745BD" w:rsidRDefault="00EC4D5B" w:rsidP="00FF4985">
      <w:pPr>
        <w:pStyle w:val="Corpotesto"/>
        <w:spacing w:line="240" w:lineRule="auto"/>
        <w:ind w:left="720"/>
      </w:pPr>
      <w:r>
        <w:t xml:space="preserve">             </w:t>
      </w:r>
      <w:r w:rsidRPr="005745BD">
        <w:t>CLV-Ed. Liturgiche, Roma 1993.</w:t>
      </w:r>
    </w:p>
    <w:p w14:paraId="7AAE29A4" w14:textId="77777777" w:rsidR="00EC4D5B" w:rsidRPr="005745BD" w:rsidRDefault="00EC4D5B" w:rsidP="009A31F0">
      <w:pPr>
        <w:pStyle w:val="Corpotesto"/>
        <w:numPr>
          <w:ilvl w:val="0"/>
          <w:numId w:val="112"/>
        </w:numPr>
        <w:spacing w:line="240" w:lineRule="auto"/>
        <w:ind w:left="1428"/>
      </w:pPr>
      <w:proofErr w:type="spellStart"/>
      <w:r w:rsidRPr="005745BD">
        <w:rPr>
          <w:smallCaps/>
        </w:rPr>
        <w:t>Chupungco</w:t>
      </w:r>
      <w:proofErr w:type="spellEnd"/>
      <w:r w:rsidRPr="005745BD">
        <w:t xml:space="preserve"> A., </w:t>
      </w:r>
      <w:proofErr w:type="spellStart"/>
      <w:r w:rsidRPr="005745BD">
        <w:rPr>
          <w:i/>
          <w:iCs/>
        </w:rPr>
        <w:t>Scientia</w:t>
      </w:r>
      <w:proofErr w:type="spellEnd"/>
      <w:r w:rsidRPr="005745BD">
        <w:rPr>
          <w:i/>
          <w:iCs/>
        </w:rPr>
        <w:t xml:space="preserve"> Liturgica I. Introduzione alla Liturgia</w:t>
      </w:r>
      <w:r w:rsidRPr="005745BD">
        <w:t>, Piemme, Casale Monferrato 1999</w:t>
      </w:r>
      <w:r w:rsidRPr="005745BD">
        <w:rPr>
          <w:vertAlign w:val="superscript"/>
        </w:rPr>
        <w:t>2</w:t>
      </w:r>
      <w:r w:rsidRPr="005745BD">
        <w:t>.</w:t>
      </w:r>
    </w:p>
    <w:p w14:paraId="0680854C" w14:textId="77777777" w:rsidR="00EC4D5B" w:rsidRPr="005745BD" w:rsidRDefault="00EC4D5B" w:rsidP="009A31F0">
      <w:pPr>
        <w:pStyle w:val="Corpotesto"/>
        <w:numPr>
          <w:ilvl w:val="0"/>
          <w:numId w:val="112"/>
        </w:numPr>
        <w:spacing w:line="240" w:lineRule="auto"/>
        <w:ind w:left="1428"/>
        <w:rPr>
          <w:rFonts w:cs="Times New Roman"/>
          <w:i/>
          <w:iCs/>
          <w:sz w:val="20"/>
          <w:szCs w:val="20"/>
        </w:rPr>
      </w:pPr>
      <w:r w:rsidRPr="005745BD">
        <w:rPr>
          <w:smallCaps/>
        </w:rPr>
        <w:t>De Zan</w:t>
      </w:r>
      <w:r w:rsidRPr="005745BD">
        <w:t xml:space="preserve"> R.L., </w:t>
      </w:r>
      <w:proofErr w:type="spellStart"/>
      <w:r w:rsidRPr="005745BD">
        <w:rPr>
          <w:i/>
          <w:iCs/>
        </w:rPr>
        <w:t>Unius</w:t>
      </w:r>
      <w:proofErr w:type="spellEnd"/>
      <w:r w:rsidRPr="005745BD">
        <w:rPr>
          <w:i/>
          <w:iCs/>
        </w:rPr>
        <w:t xml:space="preserve"> verbi Dei </w:t>
      </w:r>
      <w:proofErr w:type="spellStart"/>
      <w:r w:rsidRPr="005745BD">
        <w:rPr>
          <w:i/>
          <w:iCs/>
        </w:rPr>
        <w:t>multiplices</w:t>
      </w:r>
      <w:proofErr w:type="spellEnd"/>
      <w:r w:rsidRPr="005745BD">
        <w:rPr>
          <w:i/>
          <w:iCs/>
        </w:rPr>
        <w:t xml:space="preserve"> </w:t>
      </w:r>
      <w:proofErr w:type="spellStart"/>
      <w:r w:rsidRPr="005745BD">
        <w:rPr>
          <w:i/>
          <w:iCs/>
        </w:rPr>
        <w:t>thesauri</w:t>
      </w:r>
      <w:proofErr w:type="spellEnd"/>
      <w:r w:rsidRPr="005745BD">
        <w:rPr>
          <w:i/>
          <w:iCs/>
        </w:rPr>
        <w:t>. La lettura liturgica della Bibbia: appunti per un metodo</w:t>
      </w:r>
      <w:r w:rsidRPr="005745BD">
        <w:t>, CLV-Edizioni Liturgiche, Roma 2021.</w:t>
      </w:r>
    </w:p>
    <w:p w14:paraId="0B866CE2" w14:textId="77777777" w:rsidR="00EC4D5B" w:rsidRPr="005745BD" w:rsidRDefault="00EC4D5B" w:rsidP="009A31F0">
      <w:pPr>
        <w:pStyle w:val="Corpotesto"/>
        <w:numPr>
          <w:ilvl w:val="0"/>
          <w:numId w:val="112"/>
        </w:numPr>
        <w:spacing w:line="240" w:lineRule="auto"/>
        <w:ind w:left="1428"/>
        <w:rPr>
          <w:rFonts w:cs="Times New Roman"/>
          <w:i/>
          <w:iCs/>
        </w:rPr>
      </w:pPr>
      <w:r w:rsidRPr="005745BD">
        <w:rPr>
          <w:smallCaps/>
        </w:rPr>
        <w:t>De Zan</w:t>
      </w:r>
      <w:r w:rsidRPr="005745BD">
        <w:t xml:space="preserve"> R.L., </w:t>
      </w:r>
      <w:proofErr w:type="spellStart"/>
      <w:r w:rsidRPr="005745BD">
        <w:rPr>
          <w:i/>
          <w:iCs/>
        </w:rPr>
        <w:t>Erudi</w:t>
      </w:r>
      <w:proofErr w:type="spellEnd"/>
      <w:r w:rsidRPr="005745BD">
        <w:rPr>
          <w:i/>
          <w:iCs/>
        </w:rPr>
        <w:t xml:space="preserve">, Domine, </w:t>
      </w:r>
      <w:proofErr w:type="spellStart"/>
      <w:r w:rsidRPr="005745BD">
        <w:rPr>
          <w:i/>
          <w:iCs/>
        </w:rPr>
        <w:t>quaesumus</w:t>
      </w:r>
      <w:proofErr w:type="spellEnd"/>
      <w:r w:rsidRPr="005745BD">
        <w:rPr>
          <w:i/>
          <w:iCs/>
        </w:rPr>
        <w:t xml:space="preserve">, </w:t>
      </w:r>
      <w:proofErr w:type="spellStart"/>
      <w:r w:rsidRPr="005745BD">
        <w:rPr>
          <w:i/>
          <w:iCs/>
        </w:rPr>
        <w:t>popyulum</w:t>
      </w:r>
      <w:proofErr w:type="spellEnd"/>
      <w:r w:rsidRPr="005745BD">
        <w:rPr>
          <w:i/>
          <w:iCs/>
        </w:rPr>
        <w:t xml:space="preserve"> </w:t>
      </w:r>
      <w:proofErr w:type="spellStart"/>
      <w:r w:rsidRPr="005745BD">
        <w:rPr>
          <w:i/>
          <w:iCs/>
        </w:rPr>
        <w:t>tuum</w:t>
      </w:r>
      <w:proofErr w:type="spellEnd"/>
      <w:r w:rsidRPr="005745BD">
        <w:rPr>
          <w:i/>
          <w:iCs/>
        </w:rPr>
        <w:t xml:space="preserve"> </w:t>
      </w:r>
      <w:proofErr w:type="spellStart"/>
      <w:r w:rsidRPr="005745BD">
        <w:rPr>
          <w:i/>
          <w:iCs/>
        </w:rPr>
        <w:t>spiritalibus</w:t>
      </w:r>
      <w:proofErr w:type="spellEnd"/>
      <w:r w:rsidRPr="005745BD">
        <w:rPr>
          <w:i/>
          <w:iCs/>
        </w:rPr>
        <w:t xml:space="preserve"> </w:t>
      </w:r>
      <w:proofErr w:type="spellStart"/>
      <w:r w:rsidRPr="005745BD">
        <w:rPr>
          <w:i/>
          <w:iCs/>
        </w:rPr>
        <w:t>instrumentis</w:t>
      </w:r>
      <w:proofErr w:type="spellEnd"/>
      <w:r w:rsidRPr="005745BD">
        <w:rPr>
          <w:i/>
          <w:iCs/>
        </w:rPr>
        <w:t>. La lettura dell’eucologia latina: appunti per la ricerca di un metodo</w:t>
      </w:r>
      <w:r w:rsidRPr="005745BD">
        <w:t>, CLV-Edizioni Liturgiche, Roma 2021</w:t>
      </w:r>
    </w:p>
    <w:p w14:paraId="3F0BDD63" w14:textId="77777777" w:rsidR="00EC4D5B" w:rsidRPr="005745BD" w:rsidRDefault="00EC4D5B" w:rsidP="009A31F0">
      <w:pPr>
        <w:pStyle w:val="Corpotesto"/>
        <w:numPr>
          <w:ilvl w:val="0"/>
          <w:numId w:val="112"/>
        </w:numPr>
        <w:spacing w:line="240" w:lineRule="auto"/>
        <w:ind w:left="1428"/>
      </w:pPr>
      <w:r w:rsidRPr="005745BD">
        <w:rPr>
          <w:smallCaps/>
        </w:rPr>
        <w:t xml:space="preserve">Sartore D.- </w:t>
      </w:r>
      <w:proofErr w:type="spellStart"/>
      <w:r w:rsidRPr="005745BD">
        <w:rPr>
          <w:smallCaps/>
        </w:rPr>
        <w:t>Triacca</w:t>
      </w:r>
      <w:proofErr w:type="spellEnd"/>
      <w:r w:rsidRPr="005745BD">
        <w:rPr>
          <w:smallCaps/>
        </w:rPr>
        <w:t xml:space="preserve"> M.A. - Cibien C</w:t>
      </w:r>
      <w:r w:rsidRPr="005745BD">
        <w:t xml:space="preserve">., </w:t>
      </w:r>
      <w:r w:rsidRPr="005745BD">
        <w:rPr>
          <w:i/>
          <w:iCs/>
        </w:rPr>
        <w:t>Dizionari S. Paolo. Liturgia</w:t>
      </w:r>
      <w:r w:rsidRPr="005745BD">
        <w:t>, Ed S. Paolo, Cinisello Balsamo 2001.</w:t>
      </w:r>
    </w:p>
    <w:p w14:paraId="4538FD26" w14:textId="77777777" w:rsidR="00EC4D5B" w:rsidRDefault="00EC4D5B" w:rsidP="005745BD">
      <w:pPr>
        <w:pStyle w:val="Corpotesto"/>
        <w:spacing w:line="240" w:lineRule="auto"/>
        <w:rPr>
          <w:rFonts w:cs="Times New Roman"/>
        </w:rPr>
      </w:pPr>
    </w:p>
    <w:p w14:paraId="36548102" w14:textId="77777777" w:rsidR="00EC4D5B" w:rsidRPr="005745BD" w:rsidRDefault="00EC4D5B" w:rsidP="005745BD">
      <w:pPr>
        <w:pStyle w:val="Corpotesto"/>
        <w:spacing w:line="240" w:lineRule="auto"/>
        <w:rPr>
          <w:rFonts w:cs="Times New Roman"/>
        </w:rPr>
      </w:pPr>
    </w:p>
    <w:p w14:paraId="62E5FA46" w14:textId="77777777" w:rsidR="00EC4D5B" w:rsidRDefault="00EC4D5B" w:rsidP="005745BD">
      <w:pPr>
        <w:pStyle w:val="Corpotesto"/>
        <w:spacing w:line="240" w:lineRule="auto"/>
        <w:rPr>
          <w:rFonts w:cs="Times New Roman"/>
        </w:rPr>
      </w:pPr>
    </w:p>
    <w:p w14:paraId="2BBF3363" w14:textId="77777777" w:rsidR="00EC4D5B" w:rsidRPr="005745BD" w:rsidRDefault="00EC4D5B" w:rsidP="005745BD">
      <w:pPr>
        <w:pStyle w:val="Titolo2"/>
      </w:pPr>
      <w:bookmarkStart w:id="152" w:name="_Toc82515531"/>
      <w:r w:rsidRPr="005745BD">
        <w:t>TEOLOGIA FONDAMENTALE</w:t>
      </w:r>
      <w:bookmarkEnd w:id="152"/>
    </w:p>
    <w:p w14:paraId="61231C47" w14:textId="77777777" w:rsidR="00EC4D5B" w:rsidRPr="005745BD" w:rsidRDefault="00EC4D5B" w:rsidP="005745BD">
      <w:pPr>
        <w:pStyle w:val="Titolo2"/>
        <w:jc w:val="both"/>
        <w:rPr>
          <w:rFonts w:cs="Times New Roman"/>
        </w:rPr>
      </w:pPr>
    </w:p>
    <w:p w14:paraId="1B00BC4B" w14:textId="77777777" w:rsidR="00EC4D5B" w:rsidRPr="005745BD" w:rsidRDefault="00EC4D5B" w:rsidP="005745BD">
      <w:pPr>
        <w:pStyle w:val="Titolo3"/>
      </w:pPr>
      <w:r w:rsidRPr="005745BD">
        <w:t xml:space="preserve">Prof. don Stefano Didonè </w:t>
      </w:r>
    </w:p>
    <w:p w14:paraId="06443D53" w14:textId="77777777" w:rsidR="00EC4D5B" w:rsidRPr="005745BD" w:rsidRDefault="00EC4D5B" w:rsidP="005745BD">
      <w:pPr>
        <w:spacing w:line="240" w:lineRule="auto"/>
        <w:rPr>
          <w:i/>
          <w:iCs/>
        </w:rPr>
      </w:pPr>
      <w:r w:rsidRPr="005745BD">
        <w:rPr>
          <w:i/>
          <w:iCs/>
        </w:rPr>
        <w:t xml:space="preserve">2 ore annuali; 4 crediti </w:t>
      </w:r>
      <w:proofErr w:type="spellStart"/>
      <w:r w:rsidRPr="005745BD">
        <w:rPr>
          <w:i/>
          <w:iCs/>
        </w:rPr>
        <w:t>eccl</w:t>
      </w:r>
      <w:proofErr w:type="spellEnd"/>
      <w:r w:rsidRPr="005745BD">
        <w:rPr>
          <w:i/>
          <w:iCs/>
        </w:rPr>
        <w:t xml:space="preserve">., 6 </w:t>
      </w:r>
      <w:proofErr w:type="spellStart"/>
      <w:r w:rsidRPr="005745BD">
        <w:rPr>
          <w:i/>
          <w:iCs/>
        </w:rPr>
        <w:t>ects</w:t>
      </w:r>
      <w:proofErr w:type="spellEnd"/>
    </w:p>
    <w:p w14:paraId="02F155D9" w14:textId="77777777" w:rsidR="00EC4D5B" w:rsidRPr="005745BD" w:rsidRDefault="00EC4D5B" w:rsidP="005745BD">
      <w:pPr>
        <w:pStyle w:val="Titolo3"/>
        <w:rPr>
          <w:rFonts w:cs="Times New Roman"/>
        </w:rPr>
      </w:pPr>
    </w:p>
    <w:p w14:paraId="7F771E40" w14:textId="77777777" w:rsidR="00EC4D5B" w:rsidRPr="005745BD" w:rsidRDefault="00EC4D5B" w:rsidP="005745BD">
      <w:pPr>
        <w:pStyle w:val="Titolo3"/>
      </w:pPr>
      <w:r w:rsidRPr="005745BD">
        <w:t xml:space="preserve">Obiettivi </w:t>
      </w:r>
    </w:p>
    <w:p w14:paraId="17D074D7" w14:textId="77777777" w:rsidR="00EC4D5B" w:rsidRPr="005745BD" w:rsidRDefault="00EC4D5B" w:rsidP="005745BD">
      <w:pPr>
        <w:spacing w:line="240" w:lineRule="auto"/>
        <w:ind w:left="708"/>
        <w:jc w:val="left"/>
        <w:rPr>
          <w:rFonts w:eastAsia="Times New Roman" w:cs="Times New Roman"/>
          <w:lang w:eastAsia="it-IT"/>
        </w:rPr>
      </w:pPr>
      <w:r w:rsidRPr="005745BD">
        <w:rPr>
          <w:rFonts w:eastAsia="Times New Roman" w:cs="Times New Roman"/>
          <w:lang w:eastAsia="it-IT"/>
        </w:rPr>
        <w:t xml:space="preserve">L’insegnamento della teologia fondamentale nell'ambito dei seminari è disciplinata da una ratio che ne determina anche l'obiettivo: “Lo studio approfondito e organico della filosofia e della teologia è lo strumento </w:t>
      </w:r>
      <w:proofErr w:type="spellStart"/>
      <w:r w:rsidRPr="005745BD">
        <w:rPr>
          <w:rFonts w:eastAsia="Times New Roman" w:cs="Times New Roman"/>
          <w:lang w:eastAsia="it-IT"/>
        </w:rPr>
        <w:t>piu</w:t>
      </w:r>
      <w:proofErr w:type="spellEnd"/>
      <w:r w:rsidRPr="005745BD">
        <w:rPr>
          <w:rFonts w:eastAsia="Times New Roman" w:cs="Times New Roman"/>
          <w:lang w:eastAsia="it-IT"/>
        </w:rPr>
        <w:t xml:space="preserve">̀ adatto in vista dell’appropriazione di quella forma mentis che consente di affrontare le domande e le sfide che si presentano nell’esercizio del ministero, interpretandole in un’ottica di fede” (CONGREGAZIONE PER IL CLERO, </w:t>
      </w:r>
      <w:r w:rsidRPr="005745BD">
        <w:rPr>
          <w:rFonts w:eastAsia="Times New Roman" w:cs="Times New Roman"/>
          <w:i/>
          <w:iCs/>
          <w:lang w:eastAsia="it-IT"/>
        </w:rPr>
        <w:t>Il dono della vocazione presbiterale. Ratio Fundamentalis Institutionis Sacerdotalis</w:t>
      </w:r>
      <w:r w:rsidRPr="005745BD">
        <w:rPr>
          <w:rFonts w:eastAsia="Times New Roman" w:cs="Times New Roman"/>
          <w:lang w:eastAsia="it-IT"/>
        </w:rPr>
        <w:t xml:space="preserve">, n. 118). </w:t>
      </w:r>
    </w:p>
    <w:p w14:paraId="331F22C4" w14:textId="77777777" w:rsidR="00EC4D5B" w:rsidRPr="005745BD" w:rsidRDefault="00EC4D5B" w:rsidP="005745BD">
      <w:pPr>
        <w:spacing w:line="240" w:lineRule="auto"/>
        <w:ind w:left="708"/>
        <w:jc w:val="left"/>
        <w:rPr>
          <w:rFonts w:eastAsia="Times New Roman" w:cs="Times New Roman"/>
          <w:lang w:eastAsia="it-IT"/>
        </w:rPr>
      </w:pPr>
      <w:r w:rsidRPr="005745BD">
        <w:rPr>
          <w:rFonts w:eastAsia="Times New Roman" w:cs="Times New Roman"/>
          <w:lang w:eastAsia="it-IT"/>
        </w:rPr>
        <w:t xml:space="preserve">Per realizzare questo obiettivo, il corso si propone di presentare la genesi l'evoluzione della riflessione teologica sulla fede a partire dalle sue radici bibliche e patristiche e di presentare gli elementi fondamentali della tradizione teologica e magisteriale riguardo la fede e la Chiesa attraverso un approccio storico in cui vengono considerati figure e modelli e una ripresa sistematica conclusiva per tesi. </w:t>
      </w:r>
    </w:p>
    <w:p w14:paraId="4C8577B1" w14:textId="77777777" w:rsidR="00EC4D5B" w:rsidRPr="005745BD" w:rsidRDefault="00EC4D5B" w:rsidP="005745BD">
      <w:pPr>
        <w:pStyle w:val="Titolo3"/>
      </w:pPr>
      <w:r w:rsidRPr="005745BD">
        <w:t xml:space="preserve">Programma </w:t>
      </w:r>
    </w:p>
    <w:p w14:paraId="374DADDF" w14:textId="77777777" w:rsidR="00EC4D5B" w:rsidRPr="005745BD" w:rsidRDefault="00EC4D5B" w:rsidP="005745BD">
      <w:pPr>
        <w:spacing w:line="240" w:lineRule="auto"/>
        <w:jc w:val="left"/>
        <w:rPr>
          <w:rFonts w:eastAsia="Times New Roman" w:cs="Times New Roman"/>
          <w:b/>
          <w:bCs/>
          <w:lang w:eastAsia="it-IT"/>
        </w:rPr>
      </w:pPr>
      <w:r w:rsidRPr="005745BD">
        <w:rPr>
          <w:rFonts w:eastAsia="Times New Roman" w:cs="Times New Roman"/>
          <w:b/>
          <w:bCs/>
          <w:lang w:eastAsia="it-IT"/>
        </w:rPr>
        <w:t>LA FEDE, OBBEDIENZA CHE SALVA</w:t>
      </w:r>
    </w:p>
    <w:p w14:paraId="3A14256B" w14:textId="77777777" w:rsidR="00EC4D5B" w:rsidRDefault="00EC4D5B" w:rsidP="005745BD">
      <w:pPr>
        <w:spacing w:line="240" w:lineRule="auto"/>
        <w:ind w:left="360"/>
        <w:jc w:val="left"/>
        <w:rPr>
          <w:rFonts w:eastAsia="Times New Roman" w:cs="Times New Roman"/>
          <w:lang w:eastAsia="it-IT"/>
        </w:rPr>
      </w:pPr>
      <w:r w:rsidRPr="005745BD">
        <w:rPr>
          <w:rFonts w:eastAsia="Times New Roman" w:cs="Times New Roman"/>
          <w:lang w:eastAsia="it-IT"/>
        </w:rPr>
        <w:t xml:space="preserve">Cap. I - Interrogativi culturali sul tema della fede; l’approccio antropologico- linguistico alla questione del rapporto tra </w:t>
      </w:r>
      <w:r>
        <w:rPr>
          <w:rFonts w:eastAsia="Times New Roman" w:cs="Times New Roman"/>
          <w:lang w:eastAsia="it-IT"/>
        </w:rPr>
        <w:t xml:space="preserve"> </w:t>
      </w:r>
    </w:p>
    <w:p w14:paraId="31EC58CE" w14:textId="77777777" w:rsidR="00EC4D5B" w:rsidRPr="005745BD" w:rsidRDefault="00EC4D5B" w:rsidP="00E13B9B">
      <w:pPr>
        <w:tabs>
          <w:tab w:val="left" w:pos="1080"/>
        </w:tabs>
        <w:spacing w:line="240" w:lineRule="auto"/>
        <w:ind w:left="360"/>
        <w:jc w:val="left"/>
        <w:rPr>
          <w:rFonts w:eastAsia="Times New Roman" w:cs="Times New Roman"/>
          <w:lang w:eastAsia="it-IT"/>
        </w:rPr>
      </w:pPr>
      <w:r>
        <w:rPr>
          <w:rFonts w:eastAsia="Times New Roman" w:cs="Times New Roman"/>
          <w:lang w:eastAsia="it-IT"/>
        </w:rPr>
        <w:t xml:space="preserve">             </w:t>
      </w:r>
      <w:r w:rsidRPr="005745BD">
        <w:rPr>
          <w:rFonts w:eastAsia="Times New Roman" w:cs="Times New Roman"/>
          <w:lang w:eastAsia="it-IT"/>
        </w:rPr>
        <w:t>“credere" e "aver fiducia”.</w:t>
      </w:r>
      <w:r w:rsidRPr="005745BD">
        <w:rPr>
          <w:rFonts w:eastAsia="Times New Roman" w:cs="Times New Roman"/>
          <w:lang w:eastAsia="it-IT"/>
        </w:rPr>
        <w:br/>
        <w:t>Cap. II - Linee di teologia biblica dell’AT e del NT.</w:t>
      </w:r>
      <w:r w:rsidRPr="005745BD">
        <w:rPr>
          <w:rFonts w:eastAsia="Times New Roman" w:cs="Times New Roman"/>
          <w:lang w:eastAsia="it-IT"/>
        </w:rPr>
        <w:br/>
        <w:t xml:space="preserve">Cap. III - La tradizione biblica magisteriale e teologica sul tema della fede. </w:t>
      </w:r>
    </w:p>
    <w:p w14:paraId="5317B5FE" w14:textId="77777777" w:rsidR="00EC4D5B" w:rsidRPr="005745BD" w:rsidRDefault="00EC4D5B" w:rsidP="009A31F0">
      <w:pPr>
        <w:numPr>
          <w:ilvl w:val="0"/>
          <w:numId w:val="56"/>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Il modello patristico-sapienziale: S. Agostino. </w:t>
      </w:r>
    </w:p>
    <w:p w14:paraId="4FADC556" w14:textId="77777777" w:rsidR="00EC4D5B" w:rsidRPr="005745BD" w:rsidRDefault="00EC4D5B" w:rsidP="009A31F0">
      <w:pPr>
        <w:numPr>
          <w:ilvl w:val="0"/>
          <w:numId w:val="56"/>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Il modello scientifico medievale: S. Tommaso. </w:t>
      </w:r>
    </w:p>
    <w:p w14:paraId="58785BF1" w14:textId="77777777" w:rsidR="00EC4D5B" w:rsidRPr="005745BD" w:rsidRDefault="00EC4D5B" w:rsidP="009A31F0">
      <w:pPr>
        <w:numPr>
          <w:ilvl w:val="0"/>
          <w:numId w:val="56"/>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Lutero e il Concilio di Trento. </w:t>
      </w:r>
    </w:p>
    <w:p w14:paraId="1C6C1561" w14:textId="77777777" w:rsidR="00EC4D5B" w:rsidRPr="005745BD" w:rsidRDefault="00EC4D5B" w:rsidP="009A31F0">
      <w:pPr>
        <w:numPr>
          <w:ilvl w:val="0"/>
          <w:numId w:val="56"/>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L’</w:t>
      </w:r>
      <w:proofErr w:type="spellStart"/>
      <w:r w:rsidRPr="005745BD">
        <w:rPr>
          <w:rFonts w:eastAsia="Times New Roman" w:cs="Times New Roman"/>
          <w:lang w:eastAsia="it-IT"/>
        </w:rPr>
        <w:t>eta</w:t>
      </w:r>
      <w:proofErr w:type="spellEnd"/>
      <w:r w:rsidRPr="005745BD">
        <w:rPr>
          <w:rFonts w:eastAsia="Times New Roman" w:cs="Times New Roman"/>
          <w:lang w:eastAsia="it-IT"/>
        </w:rPr>
        <w:t xml:space="preserve">̀ moderna; il modello apologetico-preambolare. </w:t>
      </w:r>
    </w:p>
    <w:p w14:paraId="797CE222" w14:textId="77777777" w:rsidR="00EC4D5B" w:rsidRPr="005745BD" w:rsidRDefault="00EC4D5B" w:rsidP="009A31F0">
      <w:pPr>
        <w:numPr>
          <w:ilvl w:val="0"/>
          <w:numId w:val="56"/>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Il Vaticano I: </w:t>
      </w:r>
      <w:r w:rsidRPr="005745BD">
        <w:rPr>
          <w:rFonts w:eastAsia="Times New Roman" w:cs="Times New Roman"/>
          <w:i/>
          <w:iCs/>
          <w:lang w:eastAsia="it-IT"/>
        </w:rPr>
        <w:t xml:space="preserve">Dei </w:t>
      </w:r>
      <w:proofErr w:type="spellStart"/>
      <w:r w:rsidRPr="005745BD">
        <w:rPr>
          <w:rFonts w:eastAsia="Times New Roman" w:cs="Times New Roman"/>
          <w:i/>
          <w:iCs/>
          <w:lang w:eastAsia="it-IT"/>
        </w:rPr>
        <w:t>Filius</w:t>
      </w:r>
      <w:proofErr w:type="spellEnd"/>
      <w:r w:rsidRPr="005745BD">
        <w:rPr>
          <w:rFonts w:eastAsia="Times New Roman" w:cs="Times New Roman"/>
          <w:i/>
          <w:iCs/>
          <w:lang w:eastAsia="it-IT"/>
        </w:rPr>
        <w:t xml:space="preserve">. </w:t>
      </w:r>
    </w:p>
    <w:p w14:paraId="46FC1F86" w14:textId="77777777" w:rsidR="00EC4D5B" w:rsidRPr="005745BD" w:rsidRDefault="00EC4D5B" w:rsidP="009A31F0">
      <w:pPr>
        <w:numPr>
          <w:ilvl w:val="0"/>
          <w:numId w:val="56"/>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lastRenderedPageBreak/>
        <w:t xml:space="preserve">Il Vaticano II: </w:t>
      </w:r>
      <w:r w:rsidRPr="005745BD">
        <w:rPr>
          <w:rFonts w:eastAsia="Times New Roman" w:cs="Times New Roman"/>
          <w:i/>
          <w:iCs/>
          <w:lang w:eastAsia="it-IT"/>
        </w:rPr>
        <w:t xml:space="preserve">Dei </w:t>
      </w:r>
      <w:proofErr w:type="spellStart"/>
      <w:r w:rsidRPr="005745BD">
        <w:rPr>
          <w:rFonts w:eastAsia="Times New Roman" w:cs="Times New Roman"/>
          <w:i/>
          <w:iCs/>
          <w:lang w:eastAsia="it-IT"/>
        </w:rPr>
        <w:t>Verbum</w:t>
      </w:r>
      <w:proofErr w:type="spellEnd"/>
      <w:r w:rsidRPr="005745BD">
        <w:rPr>
          <w:rFonts w:eastAsia="Times New Roman" w:cs="Times New Roman"/>
          <w:i/>
          <w:iCs/>
          <w:lang w:eastAsia="it-IT"/>
        </w:rPr>
        <w:t xml:space="preserve"> </w:t>
      </w:r>
      <w:r w:rsidRPr="005745BD">
        <w:rPr>
          <w:rFonts w:eastAsia="Times New Roman" w:cs="Times New Roman"/>
          <w:lang w:eastAsia="it-IT"/>
        </w:rPr>
        <w:t xml:space="preserve">5; GS 4-22. </w:t>
      </w:r>
    </w:p>
    <w:p w14:paraId="5152242E" w14:textId="77777777" w:rsidR="00EC4D5B" w:rsidRPr="005745BD" w:rsidRDefault="00EC4D5B" w:rsidP="005745BD">
      <w:pPr>
        <w:spacing w:line="240" w:lineRule="auto"/>
        <w:ind w:left="360"/>
        <w:jc w:val="left"/>
        <w:rPr>
          <w:rFonts w:eastAsia="Times New Roman" w:cs="Times New Roman"/>
          <w:lang w:eastAsia="it-IT"/>
        </w:rPr>
      </w:pPr>
      <w:r w:rsidRPr="005745BD">
        <w:rPr>
          <w:rFonts w:eastAsia="Times New Roman" w:cs="Times New Roman"/>
          <w:lang w:eastAsia="it-IT"/>
        </w:rPr>
        <w:t xml:space="preserve">Cap. IV - Ripresa sistematica sulla fede. </w:t>
      </w:r>
      <w:r w:rsidRPr="005745BD">
        <w:rPr>
          <w:rFonts w:eastAsia="Times New Roman" w:cs="Times New Roman"/>
          <w:i/>
          <w:iCs/>
          <w:lang w:eastAsia="it-IT"/>
        </w:rPr>
        <w:t xml:space="preserve">I modelli del credere </w:t>
      </w:r>
    </w:p>
    <w:p w14:paraId="5742E402" w14:textId="77777777" w:rsidR="00EC4D5B" w:rsidRPr="005745BD" w:rsidRDefault="00EC4D5B" w:rsidP="009A31F0">
      <w:pPr>
        <w:numPr>
          <w:ilvl w:val="0"/>
          <w:numId w:val="57"/>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La "via negativa" (J. Ratzinger). </w:t>
      </w:r>
    </w:p>
    <w:p w14:paraId="3C31FEC3" w14:textId="77777777" w:rsidR="00EC4D5B" w:rsidRPr="005745BD" w:rsidRDefault="00EC4D5B" w:rsidP="009A31F0">
      <w:pPr>
        <w:numPr>
          <w:ilvl w:val="0"/>
          <w:numId w:val="57"/>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Il modello proposizionale del testimone autorevole. </w:t>
      </w:r>
    </w:p>
    <w:p w14:paraId="6507571A" w14:textId="77777777" w:rsidR="00EC4D5B" w:rsidRPr="005745BD" w:rsidRDefault="00EC4D5B" w:rsidP="009A31F0">
      <w:pPr>
        <w:numPr>
          <w:ilvl w:val="0"/>
          <w:numId w:val="57"/>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La questione del senso (K</w:t>
      </w:r>
      <w:r>
        <w:rPr>
          <w:rFonts w:eastAsia="Times New Roman" w:cs="Times New Roman"/>
          <w:lang w:eastAsia="it-IT"/>
        </w:rPr>
        <w:t>.</w:t>
      </w:r>
      <w:r w:rsidRPr="005745BD">
        <w:rPr>
          <w:rFonts w:eastAsia="Times New Roman" w:cs="Times New Roman"/>
          <w:lang w:eastAsia="it-IT"/>
        </w:rPr>
        <w:t xml:space="preserve"> Jaspers, B. </w:t>
      </w:r>
      <w:proofErr w:type="spellStart"/>
      <w:r w:rsidRPr="005745BD">
        <w:rPr>
          <w:rFonts w:eastAsia="Times New Roman" w:cs="Times New Roman"/>
          <w:lang w:eastAsia="it-IT"/>
        </w:rPr>
        <w:t>Welte</w:t>
      </w:r>
      <w:proofErr w:type="spellEnd"/>
      <w:r w:rsidRPr="005745BD">
        <w:rPr>
          <w:rFonts w:eastAsia="Times New Roman" w:cs="Times New Roman"/>
          <w:lang w:eastAsia="it-IT"/>
        </w:rPr>
        <w:t xml:space="preserve">). </w:t>
      </w:r>
    </w:p>
    <w:p w14:paraId="65A57F99" w14:textId="77777777" w:rsidR="00EC4D5B" w:rsidRPr="005745BD" w:rsidRDefault="00EC4D5B" w:rsidP="009A31F0">
      <w:pPr>
        <w:numPr>
          <w:ilvl w:val="0"/>
          <w:numId w:val="53"/>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La "svolta antropologica” di K. </w:t>
      </w:r>
      <w:proofErr w:type="spellStart"/>
      <w:r w:rsidRPr="005745BD">
        <w:rPr>
          <w:rFonts w:eastAsia="Times New Roman" w:cs="Times New Roman"/>
          <w:lang w:eastAsia="it-IT"/>
        </w:rPr>
        <w:t>Rahner</w:t>
      </w:r>
      <w:proofErr w:type="spellEnd"/>
      <w:r w:rsidRPr="005745BD">
        <w:rPr>
          <w:rFonts w:eastAsia="Times New Roman" w:cs="Times New Roman"/>
          <w:lang w:eastAsia="it-IT"/>
        </w:rPr>
        <w:t xml:space="preserve">. </w:t>
      </w:r>
    </w:p>
    <w:p w14:paraId="191CF3CA" w14:textId="77777777" w:rsidR="00EC4D5B" w:rsidRPr="005745BD" w:rsidRDefault="00EC4D5B" w:rsidP="009A31F0">
      <w:pPr>
        <w:numPr>
          <w:ilvl w:val="0"/>
          <w:numId w:val="53"/>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Il modello dell'"estetica teologica" di H. U. von Balthasar. </w:t>
      </w:r>
    </w:p>
    <w:p w14:paraId="06C152BF" w14:textId="77777777" w:rsidR="00EC4D5B" w:rsidRPr="005745BD" w:rsidRDefault="00EC4D5B" w:rsidP="009A31F0">
      <w:pPr>
        <w:numPr>
          <w:ilvl w:val="0"/>
          <w:numId w:val="53"/>
        </w:numPr>
        <w:tabs>
          <w:tab w:val="clear" w:pos="720"/>
          <w:tab w:val="num" w:pos="1080"/>
        </w:tabs>
        <w:spacing w:line="240" w:lineRule="auto"/>
        <w:ind w:left="1080"/>
        <w:jc w:val="left"/>
        <w:rPr>
          <w:rFonts w:eastAsia="Times New Roman" w:cs="Times New Roman"/>
          <w:lang w:eastAsia="it-IT"/>
        </w:rPr>
      </w:pPr>
      <w:proofErr w:type="spellStart"/>
      <w:r w:rsidRPr="005745BD">
        <w:rPr>
          <w:rFonts w:eastAsia="Times New Roman" w:cs="Times New Roman"/>
          <w:lang w:eastAsia="it-IT"/>
        </w:rPr>
        <w:t>ll</w:t>
      </w:r>
      <w:proofErr w:type="spellEnd"/>
      <w:r w:rsidRPr="005745BD">
        <w:rPr>
          <w:rFonts w:eastAsia="Times New Roman" w:cs="Times New Roman"/>
          <w:lang w:eastAsia="it-IT"/>
        </w:rPr>
        <w:t xml:space="preserve"> modello stilistico di C. </w:t>
      </w:r>
      <w:proofErr w:type="spellStart"/>
      <w:r w:rsidRPr="005745BD">
        <w:rPr>
          <w:rFonts w:eastAsia="Times New Roman" w:cs="Times New Roman"/>
          <w:lang w:eastAsia="it-IT"/>
        </w:rPr>
        <w:t>Theobald</w:t>
      </w:r>
      <w:proofErr w:type="spellEnd"/>
      <w:r w:rsidRPr="005745BD">
        <w:rPr>
          <w:rFonts w:eastAsia="Times New Roman" w:cs="Times New Roman"/>
          <w:lang w:eastAsia="it-IT"/>
        </w:rPr>
        <w:t xml:space="preserve">. </w:t>
      </w:r>
    </w:p>
    <w:p w14:paraId="41900C01" w14:textId="77777777" w:rsidR="00EC4D5B" w:rsidRPr="005745BD" w:rsidRDefault="00EC4D5B" w:rsidP="009A31F0">
      <w:pPr>
        <w:numPr>
          <w:ilvl w:val="0"/>
          <w:numId w:val="53"/>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Verso il modello fenomenologico-ermeneutico. </w:t>
      </w:r>
    </w:p>
    <w:p w14:paraId="4E29590E" w14:textId="77777777" w:rsidR="00EC4D5B" w:rsidRPr="005745BD" w:rsidRDefault="00EC4D5B" w:rsidP="005745BD">
      <w:pPr>
        <w:spacing w:line="240" w:lineRule="auto"/>
        <w:ind w:left="360"/>
        <w:jc w:val="left"/>
        <w:rPr>
          <w:rFonts w:eastAsia="Times New Roman" w:cs="Times New Roman"/>
          <w:lang w:eastAsia="it-IT"/>
        </w:rPr>
      </w:pPr>
      <w:r w:rsidRPr="005745BD">
        <w:rPr>
          <w:rFonts w:eastAsia="Times New Roman" w:cs="Times New Roman"/>
          <w:i/>
          <w:iCs/>
          <w:lang w:eastAsia="it-IT"/>
        </w:rPr>
        <w:t xml:space="preserve">Per una teoria della fede cristiana </w:t>
      </w:r>
    </w:p>
    <w:p w14:paraId="234A4DFF" w14:textId="77777777" w:rsidR="00EC4D5B" w:rsidRPr="005745BD" w:rsidRDefault="00EC4D5B" w:rsidP="009A31F0">
      <w:pPr>
        <w:numPr>
          <w:ilvl w:val="0"/>
          <w:numId w:val="54"/>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Fede, grazia e libertà. </w:t>
      </w:r>
    </w:p>
    <w:p w14:paraId="749EF64B" w14:textId="77777777" w:rsidR="00EC4D5B" w:rsidRPr="005745BD" w:rsidRDefault="00EC4D5B" w:rsidP="009A31F0">
      <w:pPr>
        <w:numPr>
          <w:ilvl w:val="0"/>
          <w:numId w:val="54"/>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Fede e questione del senso. </w:t>
      </w:r>
    </w:p>
    <w:p w14:paraId="115B801A" w14:textId="77777777" w:rsidR="00EC4D5B" w:rsidRPr="005745BD" w:rsidRDefault="00EC4D5B" w:rsidP="009A31F0">
      <w:pPr>
        <w:numPr>
          <w:ilvl w:val="0"/>
          <w:numId w:val="54"/>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La fede che salva: l'obbedienza a </w:t>
      </w:r>
      <w:proofErr w:type="spellStart"/>
      <w:r w:rsidRPr="005745BD">
        <w:rPr>
          <w:rFonts w:eastAsia="Times New Roman" w:cs="Times New Roman"/>
          <w:lang w:eastAsia="it-IT"/>
        </w:rPr>
        <w:t>Gesu</w:t>
      </w:r>
      <w:proofErr w:type="spellEnd"/>
      <w:r w:rsidRPr="005745BD">
        <w:rPr>
          <w:rFonts w:eastAsia="Times New Roman" w:cs="Times New Roman"/>
          <w:lang w:eastAsia="it-IT"/>
        </w:rPr>
        <w:t xml:space="preserve">̀ Cristo. </w:t>
      </w:r>
    </w:p>
    <w:p w14:paraId="7E4E2BCD" w14:textId="77777777" w:rsidR="00EC4D5B" w:rsidRPr="005745BD" w:rsidRDefault="00EC4D5B" w:rsidP="009A31F0">
      <w:pPr>
        <w:numPr>
          <w:ilvl w:val="0"/>
          <w:numId w:val="54"/>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Fenomenologia e teologia (J.-L. Marion). </w:t>
      </w:r>
    </w:p>
    <w:p w14:paraId="17F346D2" w14:textId="77777777" w:rsidR="00EC4D5B" w:rsidRPr="005745BD" w:rsidRDefault="00EC4D5B" w:rsidP="005745BD">
      <w:pPr>
        <w:spacing w:line="240" w:lineRule="auto"/>
        <w:ind w:left="360"/>
        <w:jc w:val="left"/>
        <w:rPr>
          <w:rFonts w:eastAsia="Times New Roman" w:cs="Times New Roman"/>
          <w:lang w:eastAsia="it-IT"/>
        </w:rPr>
      </w:pPr>
      <w:r w:rsidRPr="005745BD">
        <w:rPr>
          <w:rFonts w:eastAsia="Times New Roman" w:cs="Times New Roman"/>
          <w:lang w:eastAsia="it-IT"/>
        </w:rPr>
        <w:t xml:space="preserve">Cap. V - La natura della mediazione ecclesiale </w:t>
      </w:r>
    </w:p>
    <w:p w14:paraId="6AF096C4" w14:textId="77777777" w:rsidR="00EC4D5B" w:rsidRPr="005745BD" w:rsidRDefault="00EC4D5B" w:rsidP="009A31F0">
      <w:pPr>
        <w:numPr>
          <w:ilvl w:val="0"/>
          <w:numId w:val="55"/>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Le forme della testimonianza (parola, ministero, sacramento), Sacra Scrittura e Tradizione; </w:t>
      </w:r>
    </w:p>
    <w:p w14:paraId="2AD4CB0D" w14:textId="77777777" w:rsidR="00EC4D5B" w:rsidRPr="005745BD" w:rsidRDefault="00EC4D5B" w:rsidP="009A31F0">
      <w:pPr>
        <w:numPr>
          <w:ilvl w:val="0"/>
          <w:numId w:val="55"/>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Fede e appartenenza alla Chiesa. </w:t>
      </w:r>
    </w:p>
    <w:p w14:paraId="407E704A" w14:textId="77777777" w:rsidR="00EC4D5B" w:rsidRPr="005745BD" w:rsidRDefault="00EC4D5B" w:rsidP="009A31F0">
      <w:pPr>
        <w:numPr>
          <w:ilvl w:val="0"/>
          <w:numId w:val="55"/>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La Parola di Dio nella vita della Chiesa: ascolto e annuncio; criteri e metodi; il rapporto tra momento esegetico e momento teologico. </w:t>
      </w:r>
    </w:p>
    <w:p w14:paraId="4DA6940F" w14:textId="77777777" w:rsidR="00EC4D5B" w:rsidRPr="005745BD" w:rsidRDefault="00EC4D5B" w:rsidP="009A31F0">
      <w:pPr>
        <w:numPr>
          <w:ilvl w:val="0"/>
          <w:numId w:val="55"/>
        </w:numPr>
        <w:tabs>
          <w:tab w:val="clear" w:pos="720"/>
          <w:tab w:val="num" w:pos="1080"/>
        </w:tabs>
        <w:spacing w:line="240" w:lineRule="auto"/>
        <w:ind w:left="1080"/>
        <w:jc w:val="left"/>
        <w:rPr>
          <w:rFonts w:eastAsia="Times New Roman" w:cs="Times New Roman"/>
          <w:lang w:eastAsia="it-IT"/>
        </w:rPr>
      </w:pPr>
      <w:r w:rsidRPr="005745BD">
        <w:rPr>
          <w:rFonts w:eastAsia="Times New Roman" w:cs="Times New Roman"/>
          <w:lang w:eastAsia="it-IT"/>
        </w:rPr>
        <w:t xml:space="preserve">La </w:t>
      </w:r>
      <w:proofErr w:type="spellStart"/>
      <w:r w:rsidRPr="005745BD">
        <w:rPr>
          <w:rFonts w:eastAsia="Times New Roman" w:cs="Times New Roman"/>
          <w:i/>
          <w:iCs/>
          <w:lang w:eastAsia="it-IT"/>
        </w:rPr>
        <w:t>missio</w:t>
      </w:r>
      <w:proofErr w:type="spellEnd"/>
      <w:r w:rsidRPr="005745BD">
        <w:rPr>
          <w:rFonts w:eastAsia="Times New Roman" w:cs="Times New Roman"/>
          <w:i/>
          <w:iCs/>
          <w:lang w:eastAsia="it-IT"/>
        </w:rPr>
        <w:t xml:space="preserve"> ad gentes: </w:t>
      </w:r>
      <w:r w:rsidRPr="005745BD">
        <w:rPr>
          <w:rFonts w:eastAsia="Times New Roman" w:cs="Times New Roman"/>
          <w:lang w:eastAsia="it-IT"/>
        </w:rPr>
        <w:t xml:space="preserve">il rapporto Chiesa-salvezza e la </w:t>
      </w:r>
      <w:proofErr w:type="spellStart"/>
      <w:r w:rsidRPr="005745BD">
        <w:rPr>
          <w:rFonts w:eastAsia="Times New Roman" w:cs="Times New Roman"/>
          <w:lang w:eastAsia="it-IT"/>
        </w:rPr>
        <w:t>qualita</w:t>
      </w:r>
      <w:proofErr w:type="spellEnd"/>
      <w:r w:rsidRPr="005745BD">
        <w:rPr>
          <w:rFonts w:eastAsia="Times New Roman" w:cs="Times New Roman"/>
          <w:lang w:eastAsia="it-IT"/>
        </w:rPr>
        <w:t xml:space="preserve">̀ testimoniale della Chiesa. </w:t>
      </w:r>
    </w:p>
    <w:p w14:paraId="0A8AE0BD" w14:textId="77777777" w:rsidR="00EC4D5B" w:rsidRPr="005745BD" w:rsidRDefault="00EC4D5B" w:rsidP="005745BD">
      <w:pPr>
        <w:pStyle w:val="Titolo3"/>
      </w:pPr>
      <w:r w:rsidRPr="005745BD">
        <w:t xml:space="preserve">Avvertenze </w:t>
      </w:r>
    </w:p>
    <w:p w14:paraId="0CDC6B9C" w14:textId="77777777" w:rsidR="00EC4D5B" w:rsidRDefault="00EC4D5B" w:rsidP="005745BD">
      <w:pPr>
        <w:spacing w:line="240" w:lineRule="auto"/>
        <w:ind w:left="708"/>
        <w:jc w:val="left"/>
        <w:rPr>
          <w:rFonts w:eastAsia="Times New Roman" w:cs="Times New Roman"/>
          <w:lang w:eastAsia="it-IT"/>
        </w:rPr>
      </w:pPr>
      <w:r w:rsidRPr="005745BD">
        <w:rPr>
          <w:rFonts w:eastAsia="Times New Roman" w:cs="Times New Roman"/>
          <w:lang w:eastAsia="it-IT"/>
        </w:rPr>
        <w:t xml:space="preserve">Il corso si svolge attraverso lezioni frontali e un lavoro di approfondimento bibliografico da parte dello studente, che </w:t>
      </w:r>
      <w:proofErr w:type="spellStart"/>
      <w:r w:rsidRPr="005745BD">
        <w:rPr>
          <w:rFonts w:eastAsia="Times New Roman" w:cs="Times New Roman"/>
          <w:lang w:eastAsia="it-IT"/>
        </w:rPr>
        <w:t>costituira</w:t>
      </w:r>
      <w:proofErr w:type="spellEnd"/>
      <w:r w:rsidRPr="005745BD">
        <w:rPr>
          <w:rFonts w:eastAsia="Times New Roman" w:cs="Times New Roman"/>
          <w:lang w:eastAsia="it-IT"/>
        </w:rPr>
        <w:t>̀ parte integrante dell’esame.</w:t>
      </w:r>
    </w:p>
    <w:p w14:paraId="7F18F4F1" w14:textId="77777777" w:rsidR="00EC4D5B" w:rsidRPr="00E13B9B" w:rsidRDefault="00EC4D5B" w:rsidP="005745BD">
      <w:pPr>
        <w:spacing w:line="240" w:lineRule="auto"/>
        <w:ind w:left="708"/>
        <w:jc w:val="left"/>
        <w:rPr>
          <w:rFonts w:eastAsia="Times New Roman" w:cs="Times New Roman"/>
          <w:sz w:val="20"/>
          <w:szCs w:val="20"/>
          <w:lang w:eastAsia="it-IT"/>
        </w:rPr>
      </w:pPr>
      <w:r w:rsidRPr="00E13B9B">
        <w:rPr>
          <w:rFonts w:eastAsia="Times New Roman" w:cs="Times New Roman"/>
          <w:sz w:val="20"/>
          <w:szCs w:val="20"/>
          <w:lang w:eastAsia="it-IT"/>
        </w:rPr>
        <w:t xml:space="preserve"> </w:t>
      </w:r>
    </w:p>
    <w:p w14:paraId="7B79C75F" w14:textId="77777777" w:rsidR="00EC4D5B" w:rsidRPr="005745BD" w:rsidRDefault="00EC4D5B" w:rsidP="005745BD">
      <w:pPr>
        <w:pStyle w:val="Titolo3"/>
      </w:pPr>
      <w:r w:rsidRPr="005745BD">
        <w:t xml:space="preserve">Bibliografia </w:t>
      </w:r>
    </w:p>
    <w:p w14:paraId="09E2713D" w14:textId="77777777" w:rsidR="00EC4D5B" w:rsidRPr="005745BD" w:rsidRDefault="00EC4D5B" w:rsidP="005745BD">
      <w:pPr>
        <w:spacing w:line="240" w:lineRule="auto"/>
        <w:ind w:left="1080" w:hanging="528"/>
        <w:jc w:val="left"/>
        <w:rPr>
          <w:rFonts w:eastAsia="Times New Roman" w:cs="Times New Roman"/>
          <w:lang w:eastAsia="it-IT"/>
        </w:rPr>
      </w:pPr>
      <w:r w:rsidRPr="005745BD">
        <w:rPr>
          <w:rFonts w:eastAsia="Times New Roman" w:cs="Times New Roman"/>
          <w:lang w:eastAsia="it-IT"/>
        </w:rPr>
        <w:t xml:space="preserve">Le dispense del docente (e relative segnalazioni bibliografiche ad ogni capitolo). </w:t>
      </w:r>
    </w:p>
    <w:p w14:paraId="4F1EF006" w14:textId="77777777" w:rsidR="00EC4D5B" w:rsidRPr="005745BD" w:rsidRDefault="00EC4D5B" w:rsidP="009A31F0">
      <w:pPr>
        <w:numPr>
          <w:ilvl w:val="0"/>
          <w:numId w:val="74"/>
        </w:numPr>
        <w:spacing w:line="240" w:lineRule="auto"/>
        <w:ind w:left="1080" w:hanging="528"/>
        <w:jc w:val="left"/>
        <w:rPr>
          <w:rFonts w:eastAsia="Times New Roman" w:cs="Times New Roman"/>
          <w:lang w:eastAsia="it-IT"/>
        </w:rPr>
      </w:pPr>
      <w:r w:rsidRPr="005745BD">
        <w:rPr>
          <w:rFonts w:eastAsia="Times New Roman" w:cs="Times New Roman"/>
          <w:smallCaps/>
          <w:lang w:eastAsia="it-IT"/>
        </w:rPr>
        <w:t>ARDUSSO</w:t>
      </w:r>
      <w:r w:rsidRPr="005745BD">
        <w:rPr>
          <w:rFonts w:eastAsia="Times New Roman" w:cs="Times New Roman"/>
          <w:lang w:eastAsia="it-IT"/>
        </w:rPr>
        <w:t xml:space="preserve"> F., </w:t>
      </w:r>
      <w:r w:rsidRPr="005745BD">
        <w:rPr>
          <w:rFonts w:eastAsia="Times New Roman" w:cs="Times New Roman"/>
          <w:i/>
          <w:iCs/>
          <w:lang w:eastAsia="it-IT"/>
        </w:rPr>
        <w:t>Imparare a credere. Le ragioni della fede cristiana</w:t>
      </w:r>
      <w:r w:rsidRPr="005745BD">
        <w:rPr>
          <w:rFonts w:eastAsia="Times New Roman" w:cs="Times New Roman"/>
          <w:lang w:eastAsia="it-IT"/>
        </w:rPr>
        <w:t>, Paoline, Cinisello Balsamo (MI) 2005.</w:t>
      </w:r>
    </w:p>
    <w:p w14:paraId="70EAFF3A" w14:textId="77777777" w:rsidR="00EC4D5B" w:rsidRPr="005745BD" w:rsidRDefault="00EC4D5B" w:rsidP="009A31F0">
      <w:pPr>
        <w:numPr>
          <w:ilvl w:val="0"/>
          <w:numId w:val="74"/>
        </w:numPr>
        <w:spacing w:line="240" w:lineRule="auto"/>
        <w:ind w:left="1080" w:hanging="528"/>
        <w:jc w:val="left"/>
        <w:rPr>
          <w:rFonts w:eastAsia="Times New Roman" w:cs="Times New Roman"/>
          <w:lang w:eastAsia="it-IT"/>
        </w:rPr>
      </w:pPr>
      <w:r w:rsidRPr="005745BD">
        <w:rPr>
          <w:rFonts w:eastAsia="Times New Roman" w:cs="Times New Roman"/>
          <w:lang w:eastAsia="it-IT"/>
        </w:rPr>
        <w:t xml:space="preserve">DI PILATO V., </w:t>
      </w:r>
      <w:r w:rsidRPr="005745BD">
        <w:rPr>
          <w:rFonts w:eastAsia="Times New Roman" w:cs="Times New Roman"/>
          <w:i/>
          <w:iCs/>
          <w:lang w:eastAsia="it-IT"/>
        </w:rPr>
        <w:t>Fede</w:t>
      </w:r>
      <w:r w:rsidRPr="005745BD">
        <w:rPr>
          <w:rFonts w:eastAsia="Times New Roman" w:cs="Times New Roman"/>
          <w:lang w:eastAsia="it-IT"/>
        </w:rPr>
        <w:t>, Cittadella, Assisi (PG) 2012.</w:t>
      </w:r>
    </w:p>
    <w:p w14:paraId="024E473D" w14:textId="77777777" w:rsidR="00EC4D5B" w:rsidRPr="005745BD" w:rsidRDefault="00EC4D5B" w:rsidP="009A31F0">
      <w:pPr>
        <w:numPr>
          <w:ilvl w:val="0"/>
          <w:numId w:val="74"/>
        </w:numPr>
        <w:spacing w:line="240" w:lineRule="auto"/>
        <w:ind w:left="1080" w:hanging="528"/>
        <w:jc w:val="left"/>
        <w:rPr>
          <w:rFonts w:eastAsia="Times New Roman" w:cs="Times New Roman"/>
          <w:lang w:eastAsia="it-IT"/>
        </w:rPr>
      </w:pPr>
      <w:r w:rsidRPr="005745BD">
        <w:rPr>
          <w:rFonts w:eastAsia="Times New Roman" w:cs="Times New Roman"/>
          <w:lang w:eastAsia="it-IT"/>
        </w:rPr>
        <w:t xml:space="preserve">DULLES </w:t>
      </w:r>
      <w:proofErr w:type="spellStart"/>
      <w:proofErr w:type="gramStart"/>
      <w:r w:rsidRPr="005745BD">
        <w:rPr>
          <w:rFonts w:eastAsia="Times New Roman" w:cs="Times New Roman"/>
          <w:lang w:eastAsia="it-IT"/>
        </w:rPr>
        <w:t>A.,</w:t>
      </w:r>
      <w:r w:rsidRPr="005745BD">
        <w:rPr>
          <w:rFonts w:eastAsia="Times New Roman" w:cs="Times New Roman"/>
          <w:i/>
          <w:iCs/>
          <w:lang w:eastAsia="it-IT"/>
        </w:rPr>
        <w:t>Il</w:t>
      </w:r>
      <w:proofErr w:type="spellEnd"/>
      <w:proofErr w:type="gramEnd"/>
      <w:r w:rsidRPr="005745BD">
        <w:rPr>
          <w:rFonts w:eastAsia="Times New Roman" w:cs="Times New Roman"/>
          <w:i/>
          <w:iCs/>
          <w:lang w:eastAsia="it-IT"/>
        </w:rPr>
        <w:t xml:space="preserve"> fondamento delle cose sperate. Teologia della fede cristiana</w:t>
      </w:r>
      <w:r w:rsidRPr="005745BD">
        <w:rPr>
          <w:rFonts w:eastAsia="Times New Roman" w:cs="Times New Roman"/>
          <w:lang w:eastAsia="it-IT"/>
        </w:rPr>
        <w:t xml:space="preserve">, Queriniana, Brescia 1997. </w:t>
      </w:r>
    </w:p>
    <w:p w14:paraId="100FA9AF" w14:textId="77777777" w:rsidR="00EC4D5B" w:rsidRPr="005745BD" w:rsidRDefault="00EC4D5B" w:rsidP="009A31F0">
      <w:pPr>
        <w:numPr>
          <w:ilvl w:val="0"/>
          <w:numId w:val="74"/>
        </w:numPr>
        <w:spacing w:line="240" w:lineRule="auto"/>
        <w:ind w:left="1080" w:hanging="528"/>
        <w:jc w:val="left"/>
        <w:rPr>
          <w:rFonts w:eastAsia="Times New Roman" w:cs="Times New Roman"/>
          <w:lang w:eastAsia="it-IT"/>
        </w:rPr>
      </w:pPr>
      <w:r w:rsidRPr="005745BD">
        <w:rPr>
          <w:rFonts w:eastAsia="Times New Roman" w:cs="Times New Roman"/>
          <w:lang w:eastAsia="it-IT"/>
        </w:rPr>
        <w:t xml:space="preserve">EPIS M., </w:t>
      </w:r>
      <w:r w:rsidRPr="005745BD">
        <w:rPr>
          <w:rFonts w:eastAsia="Times New Roman" w:cs="Times New Roman"/>
          <w:i/>
          <w:iCs/>
          <w:lang w:eastAsia="it-IT"/>
        </w:rPr>
        <w:t xml:space="preserve">Teologia fondamentale. La </w:t>
      </w:r>
      <w:r w:rsidRPr="005745BD">
        <w:rPr>
          <w:rFonts w:eastAsia="Times New Roman" w:cs="Times New Roman"/>
          <w:lang w:eastAsia="it-IT"/>
        </w:rPr>
        <w:t xml:space="preserve">ratio </w:t>
      </w:r>
      <w:r w:rsidRPr="005745BD">
        <w:rPr>
          <w:rFonts w:eastAsia="Times New Roman" w:cs="Times New Roman"/>
          <w:i/>
          <w:iCs/>
          <w:lang w:eastAsia="it-IT"/>
        </w:rPr>
        <w:t>della fede cristiana</w:t>
      </w:r>
      <w:r w:rsidRPr="005745BD">
        <w:rPr>
          <w:rFonts w:eastAsia="Times New Roman" w:cs="Times New Roman"/>
          <w:lang w:eastAsia="it-IT"/>
        </w:rPr>
        <w:t>, Queriniana, Brescia 2009.</w:t>
      </w:r>
    </w:p>
    <w:p w14:paraId="43ED4CBC" w14:textId="77777777" w:rsidR="00EC4D5B" w:rsidRPr="005745BD" w:rsidRDefault="00EC4D5B" w:rsidP="009A31F0">
      <w:pPr>
        <w:numPr>
          <w:ilvl w:val="0"/>
          <w:numId w:val="74"/>
        </w:numPr>
        <w:spacing w:line="240" w:lineRule="auto"/>
        <w:ind w:left="1080" w:hanging="528"/>
        <w:jc w:val="left"/>
        <w:rPr>
          <w:rFonts w:eastAsia="Times New Roman" w:cs="Times New Roman"/>
          <w:lang w:eastAsia="it-IT"/>
        </w:rPr>
      </w:pPr>
      <w:r w:rsidRPr="005745BD">
        <w:rPr>
          <w:rFonts w:eastAsia="Times New Roman" w:cs="Times New Roman"/>
          <w:lang w:eastAsia="it-IT"/>
        </w:rPr>
        <w:t xml:space="preserve">MAGGIONI B. - PRATO E., </w:t>
      </w:r>
      <w:r w:rsidRPr="005745BD">
        <w:rPr>
          <w:rFonts w:eastAsia="Times New Roman" w:cs="Times New Roman"/>
          <w:i/>
          <w:iCs/>
          <w:lang w:eastAsia="it-IT"/>
        </w:rPr>
        <w:t xml:space="preserve">Il Dio capovolto. La </w:t>
      </w:r>
      <w:proofErr w:type="spellStart"/>
      <w:r w:rsidRPr="005745BD">
        <w:rPr>
          <w:rFonts w:eastAsia="Times New Roman" w:cs="Times New Roman"/>
          <w:i/>
          <w:iCs/>
          <w:lang w:eastAsia="it-IT"/>
        </w:rPr>
        <w:t>novita</w:t>
      </w:r>
      <w:proofErr w:type="spellEnd"/>
      <w:r w:rsidRPr="005745BD">
        <w:rPr>
          <w:rFonts w:eastAsia="Times New Roman" w:cs="Times New Roman"/>
          <w:i/>
          <w:iCs/>
          <w:lang w:eastAsia="it-IT"/>
        </w:rPr>
        <w:t>̀ cristiana. Percorso di teologia fondamentale</w:t>
      </w:r>
      <w:r w:rsidRPr="005745BD">
        <w:rPr>
          <w:rFonts w:eastAsia="Times New Roman" w:cs="Times New Roman"/>
          <w:lang w:eastAsia="it-IT"/>
        </w:rPr>
        <w:t xml:space="preserve">, Cittadella, Assisi (PG) 2014. </w:t>
      </w:r>
    </w:p>
    <w:p w14:paraId="01A58E95" w14:textId="77777777" w:rsidR="00EC4D5B" w:rsidRPr="005745BD" w:rsidRDefault="00EC4D5B" w:rsidP="009A31F0">
      <w:pPr>
        <w:numPr>
          <w:ilvl w:val="0"/>
          <w:numId w:val="74"/>
        </w:numPr>
        <w:spacing w:line="240" w:lineRule="auto"/>
        <w:ind w:left="1080" w:hanging="528"/>
        <w:jc w:val="left"/>
        <w:rPr>
          <w:rFonts w:eastAsia="Times New Roman" w:cs="Times New Roman"/>
          <w:lang w:eastAsia="it-IT"/>
        </w:rPr>
      </w:pPr>
      <w:r w:rsidRPr="005745BD">
        <w:rPr>
          <w:rFonts w:eastAsia="Times New Roman" w:cs="Times New Roman"/>
          <w:lang w:eastAsia="it-IT"/>
        </w:rPr>
        <w:t xml:space="preserve">MARION J.-L., </w:t>
      </w:r>
      <w:r w:rsidRPr="005745BD">
        <w:rPr>
          <w:rFonts w:eastAsia="Times New Roman" w:cs="Times New Roman"/>
          <w:i/>
          <w:iCs/>
          <w:lang w:eastAsia="it-IT"/>
        </w:rPr>
        <w:t xml:space="preserve">Credere per vedere. Riflessioni sulla </w:t>
      </w:r>
      <w:proofErr w:type="spellStart"/>
      <w:r w:rsidRPr="005745BD">
        <w:rPr>
          <w:rFonts w:eastAsia="Times New Roman" w:cs="Times New Roman"/>
          <w:i/>
          <w:iCs/>
          <w:lang w:eastAsia="it-IT"/>
        </w:rPr>
        <w:t>razionalita</w:t>
      </w:r>
      <w:proofErr w:type="spellEnd"/>
      <w:r w:rsidRPr="005745BD">
        <w:rPr>
          <w:rFonts w:eastAsia="Times New Roman" w:cs="Times New Roman"/>
          <w:i/>
          <w:iCs/>
          <w:lang w:eastAsia="it-IT"/>
        </w:rPr>
        <w:t>̀ della Rivelazione e l'</w:t>
      </w:r>
      <w:proofErr w:type="spellStart"/>
      <w:r w:rsidRPr="005745BD">
        <w:rPr>
          <w:rFonts w:eastAsia="Times New Roman" w:cs="Times New Roman"/>
          <w:i/>
          <w:iCs/>
          <w:lang w:eastAsia="it-IT"/>
        </w:rPr>
        <w:t>irrazionalita</w:t>
      </w:r>
      <w:proofErr w:type="spellEnd"/>
      <w:r w:rsidRPr="005745BD">
        <w:rPr>
          <w:rFonts w:eastAsia="Times New Roman" w:cs="Times New Roman"/>
          <w:i/>
          <w:iCs/>
          <w:lang w:eastAsia="it-IT"/>
        </w:rPr>
        <w:t>̀ di alcuni credenti</w:t>
      </w:r>
      <w:r w:rsidRPr="005745BD">
        <w:rPr>
          <w:rFonts w:eastAsia="Times New Roman" w:cs="Times New Roman"/>
          <w:lang w:eastAsia="it-IT"/>
        </w:rPr>
        <w:t>, Lindau, Milano 2012.</w:t>
      </w:r>
    </w:p>
    <w:p w14:paraId="475BAC24" w14:textId="77777777" w:rsidR="00EC4D5B" w:rsidRPr="005745BD" w:rsidRDefault="00EC4D5B" w:rsidP="009A31F0">
      <w:pPr>
        <w:numPr>
          <w:ilvl w:val="0"/>
          <w:numId w:val="74"/>
        </w:numPr>
        <w:spacing w:line="240" w:lineRule="auto"/>
        <w:ind w:left="1080" w:hanging="528"/>
        <w:jc w:val="left"/>
        <w:rPr>
          <w:rFonts w:eastAsia="Times New Roman" w:cs="Times New Roman"/>
          <w:lang w:eastAsia="it-IT"/>
        </w:rPr>
      </w:pPr>
      <w:r w:rsidRPr="005745BD">
        <w:rPr>
          <w:rFonts w:eastAsia="Times New Roman" w:cs="Times New Roman"/>
          <w:lang w:eastAsia="it-IT"/>
        </w:rPr>
        <w:t xml:space="preserve">SEQUERI P., </w:t>
      </w:r>
      <w:r w:rsidRPr="005745BD">
        <w:rPr>
          <w:rFonts w:eastAsia="Times New Roman" w:cs="Times New Roman"/>
          <w:i/>
          <w:iCs/>
          <w:lang w:eastAsia="it-IT"/>
        </w:rPr>
        <w:t>L’idea della fede. Trattato di teologia fondamentale</w:t>
      </w:r>
      <w:r w:rsidRPr="005745BD">
        <w:rPr>
          <w:rFonts w:eastAsia="Times New Roman" w:cs="Times New Roman"/>
          <w:lang w:eastAsia="it-IT"/>
        </w:rPr>
        <w:t xml:space="preserve">, Glossa, Milano 2002. </w:t>
      </w:r>
    </w:p>
    <w:p w14:paraId="22E7BBE5" w14:textId="77777777" w:rsidR="00EC4D5B" w:rsidRPr="005745BD" w:rsidRDefault="00EC4D5B" w:rsidP="009A31F0">
      <w:pPr>
        <w:numPr>
          <w:ilvl w:val="0"/>
          <w:numId w:val="74"/>
        </w:numPr>
        <w:spacing w:line="240" w:lineRule="auto"/>
        <w:ind w:left="1080" w:hanging="528"/>
        <w:jc w:val="left"/>
        <w:rPr>
          <w:rFonts w:eastAsia="Times New Roman" w:cs="Times New Roman"/>
          <w:lang w:eastAsia="it-IT"/>
        </w:rPr>
      </w:pPr>
      <w:r w:rsidRPr="005745BD">
        <w:t xml:space="preserve">TONIOLO A., </w:t>
      </w:r>
      <w:r w:rsidRPr="00E13B9B">
        <w:rPr>
          <w:i/>
          <w:iCs/>
        </w:rPr>
        <w:t xml:space="preserve">Cristianesimo e mondialità. Verso nuove </w:t>
      </w:r>
      <w:proofErr w:type="gramStart"/>
      <w:r w:rsidRPr="00E13B9B">
        <w:rPr>
          <w:i/>
          <w:iCs/>
        </w:rPr>
        <w:t>inculturazioni?</w:t>
      </w:r>
      <w:r w:rsidRPr="005745BD">
        <w:t>,</w:t>
      </w:r>
      <w:proofErr w:type="gramEnd"/>
      <w:r w:rsidRPr="005745BD">
        <w:t xml:space="preserve"> Cittadella Editrice, Assisi 2020.</w:t>
      </w:r>
    </w:p>
    <w:p w14:paraId="2F2004D4" w14:textId="77777777" w:rsidR="00EC4D5B" w:rsidRPr="005745BD" w:rsidRDefault="00EC4D5B" w:rsidP="005745BD">
      <w:pPr>
        <w:spacing w:line="240" w:lineRule="auto"/>
        <w:ind w:left="1080" w:hanging="528"/>
        <w:jc w:val="left"/>
        <w:rPr>
          <w:rFonts w:eastAsia="Times New Roman" w:cs="Times New Roman"/>
          <w:b/>
          <w:bCs/>
          <w:lang w:eastAsia="it-IT"/>
        </w:rPr>
      </w:pPr>
      <w:r w:rsidRPr="005745BD">
        <w:rPr>
          <w:rFonts w:eastAsia="Times New Roman" w:cs="Times New Roman"/>
          <w:b/>
          <w:bCs/>
          <w:lang w:eastAsia="it-IT"/>
        </w:rPr>
        <w:t>Documenti magisteriali</w:t>
      </w:r>
    </w:p>
    <w:p w14:paraId="7A65FB2D" w14:textId="77777777" w:rsidR="00EC4D5B" w:rsidRPr="005745BD" w:rsidRDefault="00EC4D5B" w:rsidP="009A31F0">
      <w:pPr>
        <w:numPr>
          <w:ilvl w:val="0"/>
          <w:numId w:val="74"/>
        </w:numPr>
        <w:spacing w:line="240" w:lineRule="auto"/>
        <w:ind w:left="1080" w:hanging="528"/>
        <w:jc w:val="left"/>
        <w:rPr>
          <w:rFonts w:eastAsia="Times New Roman" w:cs="Times New Roman"/>
          <w:lang w:eastAsia="it-IT"/>
        </w:rPr>
      </w:pPr>
      <w:r w:rsidRPr="005745BD">
        <w:rPr>
          <w:rFonts w:eastAsia="Times New Roman" w:cs="Times New Roman"/>
          <w:lang w:eastAsia="it-IT"/>
        </w:rPr>
        <w:t xml:space="preserve">BENEDETTO XVI, </w:t>
      </w:r>
      <w:proofErr w:type="spellStart"/>
      <w:r w:rsidRPr="005745BD">
        <w:rPr>
          <w:rFonts w:eastAsia="Times New Roman" w:cs="Times New Roman"/>
          <w:lang w:eastAsia="it-IT"/>
        </w:rPr>
        <w:t>esort</w:t>
      </w:r>
      <w:proofErr w:type="spellEnd"/>
      <w:r w:rsidRPr="005745BD">
        <w:rPr>
          <w:rFonts w:eastAsia="Times New Roman" w:cs="Times New Roman"/>
          <w:lang w:eastAsia="it-IT"/>
        </w:rPr>
        <w:t xml:space="preserve">. ap. </w:t>
      </w:r>
      <w:proofErr w:type="spellStart"/>
      <w:r w:rsidRPr="005745BD">
        <w:rPr>
          <w:rFonts w:eastAsia="Times New Roman" w:cs="Times New Roman"/>
          <w:i/>
          <w:iCs/>
          <w:lang w:eastAsia="it-IT"/>
        </w:rPr>
        <w:t>Verbum</w:t>
      </w:r>
      <w:proofErr w:type="spellEnd"/>
      <w:r w:rsidRPr="005745BD">
        <w:rPr>
          <w:rFonts w:eastAsia="Times New Roman" w:cs="Times New Roman"/>
          <w:i/>
          <w:iCs/>
          <w:lang w:eastAsia="it-IT"/>
        </w:rPr>
        <w:t xml:space="preserve"> Domini</w:t>
      </w:r>
      <w:r w:rsidRPr="005745BD">
        <w:rPr>
          <w:rFonts w:eastAsia="Times New Roman" w:cs="Times New Roman"/>
          <w:lang w:eastAsia="it-IT"/>
        </w:rPr>
        <w:t>, 30 settembre 2010.</w:t>
      </w:r>
    </w:p>
    <w:p w14:paraId="3561D619" w14:textId="77777777" w:rsidR="00EC4D5B" w:rsidRPr="005745BD" w:rsidRDefault="00EC4D5B" w:rsidP="009A31F0">
      <w:pPr>
        <w:numPr>
          <w:ilvl w:val="0"/>
          <w:numId w:val="74"/>
        </w:numPr>
        <w:spacing w:line="240" w:lineRule="auto"/>
        <w:ind w:left="1080" w:hanging="528"/>
        <w:jc w:val="left"/>
        <w:rPr>
          <w:rFonts w:eastAsia="Times New Roman" w:cs="Times New Roman"/>
          <w:lang w:eastAsia="it-IT"/>
        </w:rPr>
      </w:pPr>
      <w:r w:rsidRPr="005745BD">
        <w:rPr>
          <w:rFonts w:eastAsia="Times New Roman" w:cs="Times New Roman"/>
          <w:lang w:eastAsia="it-IT"/>
        </w:rPr>
        <w:t xml:space="preserve">CONCILIO VATICANO II, cost. </w:t>
      </w:r>
      <w:proofErr w:type="spellStart"/>
      <w:r w:rsidRPr="005745BD">
        <w:rPr>
          <w:rFonts w:eastAsia="Times New Roman" w:cs="Times New Roman"/>
          <w:lang w:eastAsia="it-IT"/>
        </w:rPr>
        <w:t>dogm</w:t>
      </w:r>
      <w:proofErr w:type="spellEnd"/>
      <w:r w:rsidRPr="005745BD">
        <w:rPr>
          <w:rFonts w:eastAsia="Times New Roman" w:cs="Times New Roman"/>
          <w:lang w:eastAsia="it-IT"/>
        </w:rPr>
        <w:t xml:space="preserve">. </w:t>
      </w:r>
      <w:r w:rsidRPr="005745BD">
        <w:rPr>
          <w:rFonts w:eastAsia="Times New Roman" w:cs="Times New Roman"/>
          <w:i/>
          <w:iCs/>
          <w:lang w:eastAsia="it-IT"/>
        </w:rPr>
        <w:t xml:space="preserve">Dei </w:t>
      </w:r>
      <w:proofErr w:type="spellStart"/>
      <w:r w:rsidRPr="005745BD">
        <w:rPr>
          <w:rFonts w:eastAsia="Times New Roman" w:cs="Times New Roman"/>
          <w:i/>
          <w:iCs/>
          <w:lang w:eastAsia="it-IT"/>
        </w:rPr>
        <w:t>Verbum</w:t>
      </w:r>
      <w:proofErr w:type="spellEnd"/>
      <w:r w:rsidRPr="005745BD">
        <w:rPr>
          <w:rFonts w:eastAsia="Times New Roman" w:cs="Times New Roman"/>
          <w:lang w:eastAsia="it-IT"/>
        </w:rPr>
        <w:t>, 18 novembre 1965.</w:t>
      </w:r>
    </w:p>
    <w:p w14:paraId="055F5487" w14:textId="77777777" w:rsidR="00EC4D5B" w:rsidRPr="005745BD" w:rsidRDefault="00EC4D5B" w:rsidP="009A31F0">
      <w:pPr>
        <w:numPr>
          <w:ilvl w:val="0"/>
          <w:numId w:val="74"/>
        </w:numPr>
        <w:spacing w:line="240" w:lineRule="auto"/>
        <w:ind w:left="1080" w:hanging="528"/>
        <w:jc w:val="left"/>
        <w:rPr>
          <w:rFonts w:eastAsia="Times New Roman" w:cs="Times New Roman"/>
          <w:lang w:eastAsia="it-IT"/>
        </w:rPr>
      </w:pPr>
      <w:r w:rsidRPr="005745BD">
        <w:rPr>
          <w:rFonts w:eastAsia="Times New Roman" w:cs="Times New Roman"/>
          <w:lang w:eastAsia="it-IT"/>
        </w:rPr>
        <w:t xml:space="preserve">CONGREGAZIONE PER LA DOTTRINA DELLA FEDE, </w:t>
      </w:r>
      <w:proofErr w:type="spellStart"/>
      <w:r w:rsidRPr="005745BD">
        <w:rPr>
          <w:rFonts w:eastAsia="Times New Roman" w:cs="Times New Roman"/>
          <w:lang w:eastAsia="it-IT"/>
        </w:rPr>
        <w:t>dich</w:t>
      </w:r>
      <w:proofErr w:type="spellEnd"/>
      <w:r w:rsidRPr="005745BD">
        <w:rPr>
          <w:rFonts w:eastAsia="Times New Roman" w:cs="Times New Roman"/>
          <w:lang w:eastAsia="it-IT"/>
        </w:rPr>
        <w:t xml:space="preserve">. </w:t>
      </w:r>
      <w:r w:rsidRPr="005745BD">
        <w:rPr>
          <w:rFonts w:eastAsia="Times New Roman" w:cs="Times New Roman"/>
          <w:i/>
          <w:iCs/>
          <w:lang w:eastAsia="it-IT"/>
        </w:rPr>
        <w:t xml:space="preserve">Dominus </w:t>
      </w:r>
      <w:proofErr w:type="spellStart"/>
      <w:r w:rsidRPr="005745BD">
        <w:rPr>
          <w:rFonts w:eastAsia="Times New Roman" w:cs="Times New Roman"/>
          <w:i/>
          <w:iCs/>
          <w:lang w:eastAsia="it-IT"/>
        </w:rPr>
        <w:t>Iesus</w:t>
      </w:r>
      <w:proofErr w:type="spellEnd"/>
      <w:r w:rsidRPr="005745BD">
        <w:rPr>
          <w:rFonts w:eastAsia="Times New Roman" w:cs="Times New Roman"/>
          <w:lang w:eastAsia="it-IT"/>
        </w:rPr>
        <w:t xml:space="preserve">. </w:t>
      </w:r>
      <w:r w:rsidRPr="005745BD">
        <w:rPr>
          <w:rFonts w:eastAsia="Times New Roman" w:cs="Times New Roman"/>
          <w:i/>
          <w:iCs/>
          <w:lang w:eastAsia="it-IT"/>
        </w:rPr>
        <w:t>Dichiarazione circa l’</w:t>
      </w:r>
      <w:proofErr w:type="spellStart"/>
      <w:r w:rsidRPr="005745BD">
        <w:rPr>
          <w:rFonts w:eastAsia="Times New Roman" w:cs="Times New Roman"/>
          <w:i/>
          <w:iCs/>
          <w:lang w:eastAsia="it-IT"/>
        </w:rPr>
        <w:t>unicita</w:t>
      </w:r>
      <w:proofErr w:type="spellEnd"/>
      <w:r w:rsidRPr="005745BD">
        <w:rPr>
          <w:rFonts w:eastAsia="Times New Roman" w:cs="Times New Roman"/>
          <w:i/>
          <w:iCs/>
          <w:lang w:eastAsia="it-IT"/>
        </w:rPr>
        <w:t>̀ e l’</w:t>
      </w:r>
      <w:proofErr w:type="spellStart"/>
      <w:r w:rsidRPr="005745BD">
        <w:rPr>
          <w:rFonts w:eastAsia="Times New Roman" w:cs="Times New Roman"/>
          <w:i/>
          <w:iCs/>
          <w:lang w:eastAsia="it-IT"/>
        </w:rPr>
        <w:t>universalita</w:t>
      </w:r>
      <w:proofErr w:type="spellEnd"/>
      <w:r w:rsidRPr="005745BD">
        <w:rPr>
          <w:rFonts w:eastAsia="Times New Roman" w:cs="Times New Roman"/>
          <w:i/>
          <w:iCs/>
          <w:lang w:eastAsia="it-IT"/>
        </w:rPr>
        <w:t xml:space="preserve">̀ salvifica di </w:t>
      </w:r>
      <w:proofErr w:type="spellStart"/>
      <w:r w:rsidRPr="005745BD">
        <w:rPr>
          <w:rFonts w:eastAsia="Times New Roman" w:cs="Times New Roman"/>
          <w:i/>
          <w:iCs/>
          <w:lang w:eastAsia="it-IT"/>
        </w:rPr>
        <w:t>Gesu</w:t>
      </w:r>
      <w:proofErr w:type="spellEnd"/>
      <w:r w:rsidRPr="005745BD">
        <w:rPr>
          <w:rFonts w:eastAsia="Times New Roman" w:cs="Times New Roman"/>
          <w:i/>
          <w:iCs/>
          <w:lang w:eastAsia="it-IT"/>
        </w:rPr>
        <w:t>̀ Cristo e della Chiesa</w:t>
      </w:r>
      <w:r w:rsidRPr="005745BD">
        <w:rPr>
          <w:rFonts w:eastAsia="Times New Roman" w:cs="Times New Roman"/>
          <w:lang w:eastAsia="it-IT"/>
        </w:rPr>
        <w:t>, LEV, Città del Vaticano 2000</w:t>
      </w:r>
    </w:p>
    <w:p w14:paraId="353A718C" w14:textId="77777777" w:rsidR="00EC4D5B" w:rsidRPr="005745BD" w:rsidRDefault="00EC4D5B" w:rsidP="009A31F0">
      <w:pPr>
        <w:numPr>
          <w:ilvl w:val="0"/>
          <w:numId w:val="74"/>
        </w:numPr>
        <w:spacing w:line="240" w:lineRule="auto"/>
        <w:ind w:left="1080" w:hanging="528"/>
        <w:jc w:val="left"/>
        <w:rPr>
          <w:rFonts w:eastAsia="Times New Roman" w:cs="Times New Roman"/>
          <w:i/>
          <w:iCs/>
          <w:lang w:eastAsia="it-IT"/>
        </w:rPr>
      </w:pPr>
      <w:r w:rsidRPr="005745BD">
        <w:rPr>
          <w:rFonts w:eastAsia="Times New Roman" w:cs="Times New Roman"/>
          <w:lang w:eastAsia="it-IT"/>
        </w:rPr>
        <w:t xml:space="preserve">FRANCESCO, </w:t>
      </w:r>
      <w:proofErr w:type="spellStart"/>
      <w:r w:rsidRPr="005745BD">
        <w:rPr>
          <w:rFonts w:eastAsia="Times New Roman" w:cs="Times New Roman"/>
          <w:lang w:eastAsia="it-IT"/>
        </w:rPr>
        <w:t>enc</w:t>
      </w:r>
      <w:proofErr w:type="spellEnd"/>
      <w:r w:rsidRPr="005745BD">
        <w:rPr>
          <w:rFonts w:eastAsia="Times New Roman" w:cs="Times New Roman"/>
          <w:lang w:eastAsia="it-IT"/>
        </w:rPr>
        <w:t xml:space="preserve">. </w:t>
      </w:r>
      <w:r w:rsidRPr="005745BD">
        <w:rPr>
          <w:rFonts w:eastAsia="Times New Roman" w:cs="Times New Roman"/>
          <w:i/>
          <w:iCs/>
          <w:lang w:eastAsia="it-IT"/>
        </w:rPr>
        <w:t>Lumen fidei</w:t>
      </w:r>
      <w:r w:rsidRPr="005745BD">
        <w:rPr>
          <w:rFonts w:eastAsia="Times New Roman" w:cs="Times New Roman"/>
          <w:lang w:eastAsia="it-IT"/>
        </w:rPr>
        <w:t xml:space="preserve">, 29 giugno 2013. </w:t>
      </w:r>
    </w:p>
    <w:p w14:paraId="1E22CBAC" w14:textId="77777777" w:rsidR="00EC4D5B" w:rsidRPr="005745BD" w:rsidRDefault="00EC4D5B" w:rsidP="005745BD">
      <w:pPr>
        <w:pStyle w:val="Titolo2"/>
        <w:jc w:val="both"/>
        <w:rPr>
          <w:rFonts w:cs="Times New Roman"/>
        </w:rPr>
      </w:pPr>
    </w:p>
    <w:p w14:paraId="37EC47B9" w14:textId="77777777" w:rsidR="00EC4D5B" w:rsidRPr="005745BD" w:rsidRDefault="00EC4D5B" w:rsidP="005745BD">
      <w:pPr>
        <w:pStyle w:val="Titolo2"/>
        <w:rPr>
          <w:rFonts w:cs="Times New Roman"/>
        </w:rPr>
      </w:pPr>
      <w:bookmarkStart w:id="153" w:name="_Toc463624720"/>
    </w:p>
    <w:p w14:paraId="7E884D8F" w14:textId="77777777" w:rsidR="00EC4D5B" w:rsidRPr="005745BD" w:rsidRDefault="00EC4D5B" w:rsidP="005745BD">
      <w:pPr>
        <w:pStyle w:val="Titolo2"/>
      </w:pPr>
      <w:bookmarkStart w:id="154" w:name="_Toc82515532"/>
      <w:r>
        <w:rPr>
          <w:rFonts w:cs="Times New Roman"/>
        </w:rPr>
        <w:br w:type="column"/>
      </w:r>
      <w:r w:rsidRPr="005745BD">
        <w:lastRenderedPageBreak/>
        <w:t>LINGUA INGLESE</w:t>
      </w:r>
      <w:bookmarkEnd w:id="153"/>
      <w:bookmarkEnd w:id="154"/>
    </w:p>
    <w:p w14:paraId="4E14607B" w14:textId="77777777" w:rsidR="00EC4D5B" w:rsidRPr="005745BD" w:rsidRDefault="00EC4D5B" w:rsidP="005745BD">
      <w:pPr>
        <w:pStyle w:val="Titolo3"/>
        <w:rPr>
          <w:rFonts w:cs="Times New Roman"/>
        </w:rPr>
      </w:pPr>
    </w:p>
    <w:p w14:paraId="7EC6407F" w14:textId="77777777" w:rsidR="00EC4D5B" w:rsidRPr="005745BD" w:rsidRDefault="00EC4D5B" w:rsidP="005745BD">
      <w:pPr>
        <w:pStyle w:val="Titolo3"/>
      </w:pPr>
      <w:r w:rsidRPr="005745BD">
        <w:t xml:space="preserve">Prof. </w:t>
      </w:r>
      <w:proofErr w:type="spellStart"/>
      <w:r w:rsidRPr="005745BD">
        <w:t>Miledy</w:t>
      </w:r>
      <w:proofErr w:type="spellEnd"/>
      <w:r w:rsidRPr="005745BD">
        <w:t xml:space="preserve"> Mion</w:t>
      </w:r>
    </w:p>
    <w:p w14:paraId="16A544F8" w14:textId="77777777" w:rsidR="00EC4D5B" w:rsidRPr="005745BD" w:rsidRDefault="00EC4D5B" w:rsidP="005745BD">
      <w:pPr>
        <w:spacing w:line="240" w:lineRule="auto"/>
        <w:rPr>
          <w:i/>
          <w:iCs/>
        </w:rPr>
      </w:pPr>
      <w:r w:rsidRPr="005745BD">
        <w:rPr>
          <w:i/>
          <w:iCs/>
        </w:rPr>
        <w:t>2 ore annuali</w:t>
      </w:r>
    </w:p>
    <w:p w14:paraId="5D53A93F" w14:textId="77777777" w:rsidR="00EC4D5B" w:rsidRPr="005745BD" w:rsidRDefault="00EC4D5B" w:rsidP="005745BD">
      <w:pPr>
        <w:pStyle w:val="Titolo3"/>
        <w:rPr>
          <w:rFonts w:cs="Times New Roman"/>
        </w:rPr>
      </w:pPr>
    </w:p>
    <w:p w14:paraId="6D90B6D7" w14:textId="77777777" w:rsidR="00EC4D5B" w:rsidRPr="005745BD" w:rsidRDefault="00EC4D5B" w:rsidP="005745BD">
      <w:pPr>
        <w:pStyle w:val="Titolo3"/>
      </w:pPr>
      <w:r w:rsidRPr="005745BD">
        <w:t>Obiettivi generali</w:t>
      </w:r>
    </w:p>
    <w:p w14:paraId="63C357F4" w14:textId="77777777" w:rsidR="00EC4D5B" w:rsidRPr="005745BD" w:rsidRDefault="00EC4D5B" w:rsidP="009A31F0">
      <w:pPr>
        <w:numPr>
          <w:ilvl w:val="0"/>
          <w:numId w:val="72"/>
        </w:numPr>
        <w:spacing w:line="240" w:lineRule="auto"/>
        <w:ind w:left="720" w:hanging="360"/>
      </w:pPr>
      <w:r w:rsidRPr="005745BD">
        <w:t>consolidare conoscenze ed abilità già acquisite nel percorso di studi precedenti;</w:t>
      </w:r>
    </w:p>
    <w:p w14:paraId="5812239A" w14:textId="77777777" w:rsidR="00EC4D5B" w:rsidRPr="005745BD" w:rsidRDefault="00EC4D5B" w:rsidP="009A31F0">
      <w:pPr>
        <w:numPr>
          <w:ilvl w:val="0"/>
          <w:numId w:val="72"/>
        </w:numPr>
        <w:spacing w:line="240" w:lineRule="auto"/>
        <w:ind w:left="720" w:hanging="360"/>
      </w:pPr>
      <w:r w:rsidRPr="005745BD">
        <w:t>incrementare le conoscenze della lingua mediante alcuni sussidi didattici e attività in lingua durante la lezione.</w:t>
      </w:r>
    </w:p>
    <w:p w14:paraId="4AEC9D5E" w14:textId="77777777" w:rsidR="00EC4D5B" w:rsidRPr="005745BD" w:rsidRDefault="00EC4D5B" w:rsidP="005745BD">
      <w:pPr>
        <w:pStyle w:val="Titolo3"/>
      </w:pPr>
      <w:r w:rsidRPr="005745BD">
        <w:t>Obiettivi specifici</w:t>
      </w:r>
    </w:p>
    <w:p w14:paraId="725DF17E" w14:textId="77777777" w:rsidR="00EC4D5B" w:rsidRPr="005745BD" w:rsidRDefault="00EC4D5B" w:rsidP="009A31F0">
      <w:pPr>
        <w:numPr>
          <w:ilvl w:val="0"/>
          <w:numId w:val="71"/>
        </w:numPr>
        <w:spacing w:line="240" w:lineRule="auto"/>
        <w:ind w:left="720" w:hanging="360"/>
      </w:pPr>
      <w:r w:rsidRPr="005745BD">
        <w:t>Conoscenza delle strutture e funzioni linguistiche</w:t>
      </w:r>
    </w:p>
    <w:p w14:paraId="19066084" w14:textId="77777777" w:rsidR="00EC4D5B" w:rsidRPr="005745BD" w:rsidRDefault="00EC4D5B" w:rsidP="009A31F0">
      <w:pPr>
        <w:numPr>
          <w:ilvl w:val="0"/>
          <w:numId w:val="71"/>
        </w:numPr>
        <w:spacing w:line="240" w:lineRule="auto"/>
        <w:ind w:left="720" w:hanging="360"/>
      </w:pPr>
      <w:r w:rsidRPr="005745BD">
        <w:t>Ripasso delle strutture e funzioni linguistiche-comunicative fondamentali necessarie per potenziare il livello A1 – A2 (QCER).</w:t>
      </w:r>
    </w:p>
    <w:p w14:paraId="24B1779B" w14:textId="77777777" w:rsidR="00EC4D5B" w:rsidRPr="005745BD" w:rsidRDefault="00EC4D5B" w:rsidP="005745BD">
      <w:pPr>
        <w:pStyle w:val="Titolo3"/>
      </w:pPr>
      <w:r w:rsidRPr="005745BD">
        <w:t>Lessico</w:t>
      </w:r>
    </w:p>
    <w:p w14:paraId="47462C02" w14:textId="77777777" w:rsidR="00EC4D5B" w:rsidRPr="005745BD" w:rsidRDefault="00EC4D5B" w:rsidP="005745BD">
      <w:pPr>
        <w:spacing w:line="240" w:lineRule="auto"/>
        <w:ind w:left="708"/>
      </w:pPr>
      <w:r w:rsidRPr="005745BD">
        <w:t>Acquisizione del lessico pertinente alle aree di conoscenza di testi che riguardano la liturgia e alcuni documenti ecclesiali.</w:t>
      </w:r>
    </w:p>
    <w:p w14:paraId="6A131321" w14:textId="77777777" w:rsidR="00EC4D5B" w:rsidRPr="005745BD" w:rsidRDefault="00EC4D5B" w:rsidP="005745BD">
      <w:pPr>
        <w:pStyle w:val="Titolo3"/>
      </w:pPr>
      <w:r w:rsidRPr="005745BD">
        <w:t>Grammatica della frase e del testo</w:t>
      </w:r>
    </w:p>
    <w:p w14:paraId="78D1C0FC" w14:textId="77777777" w:rsidR="00EC4D5B" w:rsidRPr="005745BD" w:rsidRDefault="00EC4D5B" w:rsidP="005745BD">
      <w:pPr>
        <w:spacing w:line="240" w:lineRule="auto"/>
        <w:ind w:firstLine="708"/>
      </w:pPr>
      <w:r w:rsidRPr="005745BD">
        <w:t xml:space="preserve">Forme necessarie per potenziare il livello </w:t>
      </w:r>
      <w:r w:rsidRPr="005745BD">
        <w:rPr>
          <w:b/>
          <w:bCs/>
        </w:rPr>
        <w:t>A1-A2</w:t>
      </w:r>
      <w:r w:rsidRPr="005745BD">
        <w:t xml:space="preserve"> (QCER).</w:t>
      </w:r>
    </w:p>
    <w:p w14:paraId="21E5883F" w14:textId="77777777" w:rsidR="00EC4D5B" w:rsidRPr="005745BD" w:rsidRDefault="00EC4D5B" w:rsidP="005745BD">
      <w:pPr>
        <w:spacing w:line="240" w:lineRule="auto"/>
        <w:rPr>
          <w:b/>
          <w:bCs/>
        </w:rPr>
      </w:pPr>
      <w:r w:rsidRPr="005745BD">
        <w:rPr>
          <w:b/>
          <w:bCs/>
        </w:rPr>
        <w:t xml:space="preserve">Metodo </w:t>
      </w:r>
    </w:p>
    <w:p w14:paraId="7DA8A6BC" w14:textId="77777777" w:rsidR="00EC4D5B" w:rsidRPr="005745BD" w:rsidRDefault="00EC4D5B" w:rsidP="005745BD">
      <w:pPr>
        <w:spacing w:line="240" w:lineRule="auto"/>
      </w:pPr>
      <w:r w:rsidRPr="005745BD">
        <w:t xml:space="preserve">Si seguirà un approccio comunicativo, privilegiando le attività che riguarderanno l’acquisizione delle seguenti </w:t>
      </w:r>
      <w:proofErr w:type="gramStart"/>
      <w:r w:rsidRPr="005745BD">
        <w:t>abilità :</w:t>
      </w:r>
      <w:proofErr w:type="gramEnd"/>
    </w:p>
    <w:p w14:paraId="4A116FEF" w14:textId="77777777" w:rsidR="00EC4D5B" w:rsidRDefault="00EC4D5B" w:rsidP="009A31F0">
      <w:pPr>
        <w:pStyle w:val="Paragrafoelenco4"/>
        <w:numPr>
          <w:ilvl w:val="0"/>
          <w:numId w:val="117"/>
        </w:numPr>
        <w:suppressAutoHyphens w:val="0"/>
        <w:spacing w:line="240" w:lineRule="auto"/>
        <w:jc w:val="left"/>
        <w:rPr>
          <w:rFonts w:cs="Times New Roman"/>
        </w:rPr>
      </w:pPr>
      <w:r w:rsidRPr="005745BD">
        <w:t xml:space="preserve">comprensione </w:t>
      </w:r>
      <w:proofErr w:type="gramStart"/>
      <w:r w:rsidRPr="005745BD">
        <w:t>orale :</w:t>
      </w:r>
      <w:proofErr w:type="gramEnd"/>
      <w:r w:rsidRPr="005745BD">
        <w:t xml:space="preserve"> capire espressioni e parole di uso frequente</w:t>
      </w:r>
    </w:p>
    <w:p w14:paraId="1A00048F" w14:textId="77777777" w:rsidR="00EC4D5B" w:rsidRPr="005745BD" w:rsidRDefault="00EC4D5B" w:rsidP="009A31F0">
      <w:pPr>
        <w:pStyle w:val="Paragrafoelenco4"/>
        <w:numPr>
          <w:ilvl w:val="0"/>
          <w:numId w:val="117"/>
        </w:numPr>
        <w:suppressAutoHyphens w:val="0"/>
        <w:spacing w:line="240" w:lineRule="auto"/>
        <w:jc w:val="left"/>
      </w:pPr>
      <w:r w:rsidRPr="005745BD">
        <w:t xml:space="preserve">afferrare l’essenziale di una conversazione semplice e chiara. </w:t>
      </w:r>
    </w:p>
    <w:p w14:paraId="0DBBA889" w14:textId="77777777" w:rsidR="00EC4D5B" w:rsidRPr="005745BD" w:rsidRDefault="00EC4D5B" w:rsidP="009A31F0">
      <w:pPr>
        <w:pStyle w:val="Paragrafoelenco4"/>
        <w:numPr>
          <w:ilvl w:val="0"/>
          <w:numId w:val="117"/>
        </w:numPr>
        <w:suppressAutoHyphens w:val="0"/>
        <w:spacing w:line="240" w:lineRule="auto"/>
        <w:jc w:val="left"/>
      </w:pPr>
      <w:r w:rsidRPr="005745BD">
        <w:t xml:space="preserve">Comprensione scritta: leggere e capire brevi testi tratti da alcuni documenti ecclesiali </w:t>
      </w:r>
    </w:p>
    <w:p w14:paraId="733D474A" w14:textId="77777777" w:rsidR="00EC4D5B" w:rsidRPr="005745BD" w:rsidRDefault="00EC4D5B" w:rsidP="009A31F0">
      <w:pPr>
        <w:pStyle w:val="Paragrafoelenco4"/>
        <w:numPr>
          <w:ilvl w:val="0"/>
          <w:numId w:val="117"/>
        </w:numPr>
        <w:suppressAutoHyphens w:val="0"/>
        <w:spacing w:line="240" w:lineRule="auto"/>
        <w:jc w:val="left"/>
      </w:pPr>
      <w:r w:rsidRPr="005745BD">
        <w:t xml:space="preserve">Produzione </w:t>
      </w:r>
      <w:proofErr w:type="gramStart"/>
      <w:r w:rsidRPr="005745BD">
        <w:t>orale :</w:t>
      </w:r>
      <w:proofErr w:type="gramEnd"/>
      <w:r w:rsidRPr="005745BD">
        <w:t xml:space="preserve"> usare una serie di espressioni e frasi per descrivere una situazione e/o per chiedere chiarimenti;</w:t>
      </w:r>
    </w:p>
    <w:p w14:paraId="10E4D294" w14:textId="77777777" w:rsidR="00EC4D5B" w:rsidRPr="005745BD" w:rsidRDefault="00EC4D5B" w:rsidP="009A31F0">
      <w:pPr>
        <w:pStyle w:val="Paragrafoelenco4"/>
        <w:numPr>
          <w:ilvl w:val="0"/>
          <w:numId w:val="117"/>
        </w:numPr>
        <w:suppressAutoHyphens w:val="0"/>
        <w:spacing w:line="240" w:lineRule="auto"/>
        <w:jc w:val="left"/>
      </w:pPr>
      <w:r w:rsidRPr="005745BD">
        <w:t xml:space="preserve">Produzione </w:t>
      </w:r>
      <w:proofErr w:type="gramStart"/>
      <w:r w:rsidRPr="005745BD">
        <w:t>scritta :</w:t>
      </w:r>
      <w:proofErr w:type="gramEnd"/>
      <w:r w:rsidRPr="005745BD">
        <w:t xml:space="preserve"> traduzione in lingua italiana dei testi che via via verranno proposti.</w:t>
      </w:r>
    </w:p>
    <w:p w14:paraId="356F326F" w14:textId="77777777" w:rsidR="00EC4D5B" w:rsidRPr="005745BD" w:rsidRDefault="00EC4D5B" w:rsidP="005745BD">
      <w:pPr>
        <w:spacing w:line="240" w:lineRule="auto"/>
        <w:ind w:left="360"/>
      </w:pPr>
      <w:r w:rsidRPr="005745BD">
        <w:t>Tutte le attività proposte saranno opportunamente guidate dall’insegnante per facilitare il percorso di apprendimento dello studente.</w:t>
      </w:r>
    </w:p>
    <w:p w14:paraId="05EEAEC9" w14:textId="77777777" w:rsidR="00EC4D5B" w:rsidRPr="005745BD" w:rsidRDefault="00EC4D5B" w:rsidP="005745BD">
      <w:pPr>
        <w:pStyle w:val="Titolo3"/>
      </w:pPr>
      <w:r w:rsidRPr="005745BD">
        <w:t>Verifica e valutazione degli obiettivi</w:t>
      </w:r>
    </w:p>
    <w:p w14:paraId="30B3FC0F" w14:textId="77777777" w:rsidR="00EC4D5B" w:rsidRDefault="00EC4D5B" w:rsidP="00945226">
      <w:pPr>
        <w:spacing w:line="240" w:lineRule="auto"/>
        <w:ind w:left="708"/>
        <w:rPr>
          <w:rFonts w:cs="Times New Roman"/>
        </w:rPr>
      </w:pPr>
      <w:r w:rsidRPr="005745BD">
        <w:t>Si prevede di svolgere sistematici controlli in itinere per verificare abilità orali e scritte.</w:t>
      </w:r>
    </w:p>
    <w:p w14:paraId="03D99748" w14:textId="77777777" w:rsidR="00EC4D5B" w:rsidRPr="00945226" w:rsidRDefault="00EC4D5B" w:rsidP="00945226">
      <w:pPr>
        <w:pStyle w:val="Titolo3"/>
        <w:rPr>
          <w:rFonts w:cs="Times New Roman"/>
        </w:rPr>
      </w:pPr>
      <w:r w:rsidRPr="005745BD">
        <w:t xml:space="preserve">Strumenti </w:t>
      </w:r>
    </w:p>
    <w:p w14:paraId="4D8D51BD" w14:textId="77777777" w:rsidR="00EC4D5B" w:rsidRPr="005745BD" w:rsidRDefault="00EC4D5B" w:rsidP="00390961">
      <w:pPr>
        <w:pStyle w:val="Paragrafoelenco"/>
      </w:pPr>
      <w:r w:rsidRPr="005745BD">
        <w:t>Fotocopie fornite dall’insegnante per quant</w:t>
      </w:r>
      <w:r>
        <w:t>o</w:t>
      </w:r>
      <w:r w:rsidRPr="005745BD">
        <w:t xml:space="preserve"> riguarda le categorie grammaticali e sintattiche;</w:t>
      </w:r>
    </w:p>
    <w:p w14:paraId="41859C6C" w14:textId="77777777" w:rsidR="00EC4D5B" w:rsidRPr="005745BD" w:rsidRDefault="00EC4D5B" w:rsidP="00390961">
      <w:pPr>
        <w:pStyle w:val="Paragrafoelenco"/>
      </w:pPr>
      <w:r w:rsidRPr="005745BD">
        <w:t>Documenti ecclesiali in lingua inglese</w:t>
      </w:r>
      <w:r>
        <w:t xml:space="preserve"> </w:t>
      </w:r>
      <w:r w:rsidRPr="005745BD">
        <w:t>(</w:t>
      </w:r>
      <w:r w:rsidRPr="003F6E76">
        <w:rPr>
          <w:i/>
          <w:iCs/>
        </w:rPr>
        <w:t>Evangelii Gaudium</w:t>
      </w:r>
      <w:r w:rsidRPr="005745BD">
        <w:t xml:space="preserve">, </w:t>
      </w:r>
      <w:r w:rsidRPr="003F6E76">
        <w:rPr>
          <w:i/>
          <w:iCs/>
        </w:rPr>
        <w:t>Laudato S</w:t>
      </w:r>
      <w:r w:rsidRPr="005B7F75">
        <w:t>ì</w:t>
      </w:r>
      <w:r w:rsidRPr="005745BD">
        <w:t xml:space="preserve">, </w:t>
      </w:r>
      <w:r w:rsidRPr="003F6E76">
        <w:rPr>
          <w:i/>
          <w:iCs/>
        </w:rPr>
        <w:t>Amoris Laetitia</w:t>
      </w:r>
      <w:r w:rsidRPr="005745BD">
        <w:t xml:space="preserve">, </w:t>
      </w:r>
      <w:r w:rsidRPr="003F6E76">
        <w:rPr>
          <w:i/>
          <w:iCs/>
        </w:rPr>
        <w:t>Christus Vivit</w:t>
      </w:r>
      <w:r w:rsidRPr="005745BD">
        <w:t xml:space="preserve">, </w:t>
      </w:r>
      <w:proofErr w:type="spellStart"/>
      <w:r w:rsidRPr="003F6E76">
        <w:rPr>
          <w:i/>
          <w:iCs/>
        </w:rPr>
        <w:t>Querida</w:t>
      </w:r>
      <w:proofErr w:type="spellEnd"/>
      <w:r w:rsidRPr="005745BD">
        <w:t xml:space="preserve"> </w:t>
      </w:r>
      <w:r w:rsidRPr="003F6E76">
        <w:rPr>
          <w:i/>
          <w:iCs/>
        </w:rPr>
        <w:t>Amazonia</w:t>
      </w:r>
      <w:r w:rsidRPr="005745BD">
        <w:t xml:space="preserve">, </w:t>
      </w:r>
      <w:r w:rsidRPr="003F6E76">
        <w:rPr>
          <w:i/>
          <w:iCs/>
        </w:rPr>
        <w:t>Fratelli Tutti</w:t>
      </w:r>
      <w:r w:rsidRPr="005745BD">
        <w:t xml:space="preserve"> </w:t>
      </w:r>
      <w:proofErr w:type="gramStart"/>
      <w:r w:rsidRPr="005745BD">
        <w:t>... )</w:t>
      </w:r>
      <w:proofErr w:type="gramEnd"/>
      <w:r w:rsidRPr="005745BD">
        <w:t xml:space="preserve"> </w:t>
      </w:r>
    </w:p>
    <w:p w14:paraId="3DCEB021" w14:textId="77777777" w:rsidR="00EC4D5B" w:rsidRPr="005745BD" w:rsidRDefault="00EC4D5B" w:rsidP="005745BD">
      <w:pPr>
        <w:spacing w:line="240" w:lineRule="auto"/>
        <w:rPr>
          <w:rFonts w:cs="Times New Roman"/>
        </w:rPr>
      </w:pPr>
    </w:p>
    <w:p w14:paraId="3D47B41C" w14:textId="77777777" w:rsidR="00EC4D5B" w:rsidRPr="005745BD" w:rsidRDefault="00EC4D5B" w:rsidP="005745BD">
      <w:pPr>
        <w:pStyle w:val="Titolo2"/>
        <w:rPr>
          <w:rFonts w:cs="Times New Roman"/>
        </w:rPr>
      </w:pPr>
    </w:p>
    <w:p w14:paraId="02D57303" w14:textId="77777777" w:rsidR="00EC4D5B" w:rsidRPr="005745BD" w:rsidRDefault="00EC4D5B" w:rsidP="005745BD">
      <w:pPr>
        <w:pStyle w:val="Titolo2"/>
      </w:pPr>
      <w:bookmarkStart w:id="155" w:name="_Toc82515533"/>
      <w:r w:rsidRPr="005745BD">
        <w:t>GRECO BIBLICO</w:t>
      </w:r>
      <w:bookmarkEnd w:id="155"/>
    </w:p>
    <w:p w14:paraId="51A9EF97" w14:textId="77777777" w:rsidR="00EC4D5B" w:rsidRPr="005745BD" w:rsidRDefault="00EC4D5B" w:rsidP="005745BD">
      <w:pPr>
        <w:pStyle w:val="Titolo2"/>
      </w:pPr>
    </w:p>
    <w:p w14:paraId="7F5941DB" w14:textId="77777777" w:rsidR="00EC4D5B" w:rsidRPr="005745BD" w:rsidRDefault="00EC4D5B" w:rsidP="005745BD">
      <w:pPr>
        <w:pStyle w:val="Titolo3"/>
      </w:pPr>
      <w:r w:rsidRPr="005745BD">
        <w:t xml:space="preserve">prof. don Michele Favret </w:t>
      </w:r>
    </w:p>
    <w:p w14:paraId="1E4062C6" w14:textId="77777777" w:rsidR="00EC4D5B" w:rsidRPr="005745BD" w:rsidRDefault="00EC4D5B" w:rsidP="005745BD">
      <w:pPr>
        <w:spacing w:line="240" w:lineRule="auto"/>
        <w:rPr>
          <w:i/>
          <w:iCs/>
        </w:rPr>
      </w:pPr>
      <w:r w:rsidRPr="005745BD">
        <w:rPr>
          <w:i/>
          <w:iCs/>
        </w:rPr>
        <w:t xml:space="preserve">2 ore annuali; 4 crediti </w:t>
      </w:r>
      <w:proofErr w:type="spellStart"/>
      <w:r w:rsidRPr="005745BD">
        <w:rPr>
          <w:i/>
          <w:iCs/>
        </w:rPr>
        <w:t>eccl</w:t>
      </w:r>
      <w:proofErr w:type="spellEnd"/>
      <w:r w:rsidRPr="005745BD">
        <w:rPr>
          <w:i/>
          <w:iCs/>
        </w:rPr>
        <w:t xml:space="preserve">.; 6 </w:t>
      </w:r>
      <w:proofErr w:type="spellStart"/>
      <w:r w:rsidRPr="005745BD">
        <w:rPr>
          <w:i/>
          <w:iCs/>
        </w:rPr>
        <w:t>ects</w:t>
      </w:r>
      <w:proofErr w:type="spellEnd"/>
      <w:r w:rsidRPr="005745BD">
        <w:rPr>
          <w:i/>
          <w:iCs/>
        </w:rPr>
        <w:t xml:space="preserve"> </w:t>
      </w:r>
    </w:p>
    <w:p w14:paraId="271A1548" w14:textId="77777777" w:rsidR="00EC4D5B" w:rsidRPr="005745BD" w:rsidRDefault="00EC4D5B" w:rsidP="005745BD">
      <w:pPr>
        <w:pStyle w:val="Titolo3"/>
        <w:rPr>
          <w:rFonts w:cs="Times New Roman"/>
        </w:rPr>
      </w:pPr>
    </w:p>
    <w:p w14:paraId="2EAF2C58" w14:textId="77777777" w:rsidR="00EC4D5B" w:rsidRPr="005745BD" w:rsidRDefault="00EC4D5B" w:rsidP="005745BD">
      <w:pPr>
        <w:pStyle w:val="Titolo3"/>
      </w:pPr>
      <w:r w:rsidRPr="005745BD">
        <w:t xml:space="preserve">Obiettivi </w:t>
      </w:r>
    </w:p>
    <w:p w14:paraId="114506DC" w14:textId="77777777" w:rsidR="00EC4D5B" w:rsidRPr="005745BD" w:rsidRDefault="00EC4D5B" w:rsidP="005745BD">
      <w:pPr>
        <w:spacing w:line="240" w:lineRule="auto"/>
        <w:ind w:left="708"/>
        <w:jc w:val="left"/>
        <w:rPr>
          <w:rFonts w:eastAsia="Times New Roman" w:cs="Times New Roman"/>
          <w:lang w:eastAsia="it-IT"/>
        </w:rPr>
      </w:pPr>
      <w:r w:rsidRPr="005745BD">
        <w:rPr>
          <w:rFonts w:eastAsia="Times New Roman" w:cs="Times New Roman"/>
          <w:lang w:eastAsia="it-IT"/>
        </w:rPr>
        <w:t xml:space="preserve">Il corso si propone di far acquistare allo studente la capacità di leggere il testo del Nuovo Testamento, riconoscere le forme nominali e le loro principali funzioni sintattiche, riconoscere le forme verbali e il loro valore per una corretta comprensione ed interpretazione del testo neotestamentario. </w:t>
      </w:r>
    </w:p>
    <w:p w14:paraId="2024E610" w14:textId="77777777" w:rsidR="00EC4D5B" w:rsidRPr="005745BD" w:rsidRDefault="00EC4D5B" w:rsidP="005745BD">
      <w:pPr>
        <w:pStyle w:val="Titolo3"/>
      </w:pPr>
      <w:r w:rsidRPr="005745BD">
        <w:t xml:space="preserve">Programma </w:t>
      </w:r>
    </w:p>
    <w:p w14:paraId="429AB9DF" w14:textId="77777777" w:rsidR="00EC4D5B" w:rsidRPr="00945226" w:rsidRDefault="00EC4D5B" w:rsidP="00390961">
      <w:pPr>
        <w:pStyle w:val="Paragrafoelenco"/>
      </w:pPr>
      <w:r w:rsidRPr="00945226">
        <w:t>Alfabeto e pronuncia.</w:t>
      </w:r>
    </w:p>
    <w:p w14:paraId="44D9737B" w14:textId="77777777" w:rsidR="00EC4D5B" w:rsidRPr="00945226" w:rsidRDefault="00EC4D5B" w:rsidP="00390961">
      <w:pPr>
        <w:pStyle w:val="Paragrafoelenco"/>
      </w:pPr>
      <w:r w:rsidRPr="00945226">
        <w:t xml:space="preserve">Declinazione del nome, dell’aggettivo e dei pronomi, con essenziali indicazioni sul significato e sull’uso sintattico dei casi. </w:t>
      </w:r>
    </w:p>
    <w:p w14:paraId="65301CDC" w14:textId="77777777" w:rsidR="00EC4D5B" w:rsidRPr="005745BD" w:rsidRDefault="00EC4D5B" w:rsidP="009A31F0">
      <w:pPr>
        <w:numPr>
          <w:ilvl w:val="0"/>
          <w:numId w:val="118"/>
        </w:numPr>
        <w:spacing w:line="240" w:lineRule="auto"/>
        <w:jc w:val="left"/>
        <w:rPr>
          <w:rFonts w:eastAsia="Times New Roman" w:cs="Times New Roman"/>
          <w:lang w:eastAsia="it-IT"/>
        </w:rPr>
      </w:pPr>
      <w:r w:rsidRPr="005745BD">
        <w:rPr>
          <w:rFonts w:eastAsia="Times New Roman" w:cs="Times New Roman"/>
          <w:lang w:eastAsia="it-IT"/>
        </w:rPr>
        <w:t>Le coniugazioni verbali.</w:t>
      </w:r>
    </w:p>
    <w:p w14:paraId="01D00256" w14:textId="77777777" w:rsidR="00EC4D5B" w:rsidRPr="005745BD" w:rsidRDefault="00EC4D5B" w:rsidP="009A31F0">
      <w:pPr>
        <w:numPr>
          <w:ilvl w:val="0"/>
          <w:numId w:val="118"/>
        </w:numPr>
        <w:spacing w:line="240" w:lineRule="auto"/>
        <w:jc w:val="left"/>
        <w:rPr>
          <w:rFonts w:eastAsia="Times New Roman" w:cs="Times New Roman"/>
          <w:lang w:eastAsia="it-IT"/>
        </w:rPr>
      </w:pPr>
      <w:r w:rsidRPr="005745BD">
        <w:rPr>
          <w:rFonts w:eastAsia="Times New Roman" w:cs="Times New Roman"/>
          <w:lang w:eastAsia="it-IT"/>
        </w:rPr>
        <w:t xml:space="preserve">Alcune caratteristiche della lingua greca del Nuovo Testamento. </w:t>
      </w:r>
    </w:p>
    <w:p w14:paraId="23F64BA0" w14:textId="77777777" w:rsidR="00EC4D5B" w:rsidRPr="005745BD" w:rsidRDefault="00EC4D5B" w:rsidP="005745BD">
      <w:pPr>
        <w:pStyle w:val="Titolo3"/>
      </w:pPr>
      <w:r w:rsidRPr="005745BD">
        <w:t xml:space="preserve">Avvertenze </w:t>
      </w:r>
    </w:p>
    <w:p w14:paraId="3ABFFD50" w14:textId="77777777" w:rsidR="00EC4D5B" w:rsidRPr="005745BD" w:rsidRDefault="00EC4D5B" w:rsidP="005745BD">
      <w:pPr>
        <w:spacing w:line="240" w:lineRule="auto"/>
        <w:ind w:left="708"/>
        <w:jc w:val="left"/>
        <w:rPr>
          <w:rFonts w:eastAsia="Times New Roman" w:cs="Times New Roman"/>
          <w:lang w:eastAsia="it-IT"/>
        </w:rPr>
      </w:pPr>
      <w:r w:rsidRPr="005745BD">
        <w:rPr>
          <w:rFonts w:eastAsia="Times New Roman" w:cs="Times New Roman"/>
          <w:lang w:eastAsia="it-IT"/>
        </w:rPr>
        <w:t xml:space="preserve">Le lezioni si suddivideranno sempre in una prima parte di spiegazione ed in un secondo momento di esercizio di lettura e traduzione, guidato dal docente, da parte di ciascuno studente. Alle lezioni frontali si richiederà̀ di aggiungere un lavoro personale costante di lettura e traduzione di numerosi testi neotestamentari. </w:t>
      </w:r>
    </w:p>
    <w:p w14:paraId="7265BBC7" w14:textId="77777777" w:rsidR="00EC4D5B" w:rsidRPr="005745BD" w:rsidRDefault="00EC4D5B" w:rsidP="005745BD">
      <w:pPr>
        <w:pStyle w:val="Titolo3"/>
      </w:pPr>
      <w:r w:rsidRPr="005745BD">
        <w:lastRenderedPageBreak/>
        <w:t xml:space="preserve">Bibliografia </w:t>
      </w:r>
    </w:p>
    <w:p w14:paraId="43E1B9B4" w14:textId="77777777" w:rsidR="00EC4D5B" w:rsidRDefault="00EC4D5B" w:rsidP="00390961">
      <w:pPr>
        <w:pStyle w:val="Paragrafoelenco"/>
      </w:pPr>
      <w:r w:rsidRPr="00945226">
        <w:t xml:space="preserve">BUZZETTI C., </w:t>
      </w:r>
      <w:r w:rsidRPr="00945226">
        <w:rPr>
          <w:i/>
          <w:iCs/>
        </w:rPr>
        <w:t>Dizionario base del Nuovo Testamento</w:t>
      </w:r>
      <w:r w:rsidRPr="00945226">
        <w:t>, Libreria delle Sacre Scritture, Roma 1991.</w:t>
      </w:r>
    </w:p>
    <w:p w14:paraId="459E0455" w14:textId="77777777" w:rsidR="00EC4D5B" w:rsidRPr="00945226" w:rsidRDefault="00EC4D5B" w:rsidP="00390961">
      <w:pPr>
        <w:pStyle w:val="Paragrafoelenco"/>
      </w:pPr>
      <w:r w:rsidRPr="00945226">
        <w:t xml:space="preserve">CORSANI B., </w:t>
      </w:r>
      <w:r w:rsidRPr="00945226">
        <w:rPr>
          <w:i/>
          <w:iCs/>
        </w:rPr>
        <w:t>Guida allo studio del greco del Nuovo Testamento</w:t>
      </w:r>
      <w:r w:rsidRPr="00945226">
        <w:t>, Società Biblica Britannica, Roma 1994</w:t>
      </w:r>
      <w:r w:rsidRPr="00945226">
        <w:rPr>
          <w:position w:val="8"/>
          <w:sz w:val="16"/>
          <w:szCs w:val="16"/>
          <w:vertAlign w:val="superscript"/>
        </w:rPr>
        <w:t>2</w:t>
      </w:r>
      <w:r w:rsidRPr="00945226">
        <w:t xml:space="preserve">. </w:t>
      </w:r>
    </w:p>
    <w:p w14:paraId="5A1917D4" w14:textId="77777777" w:rsidR="00EC4D5B" w:rsidRPr="00945226" w:rsidRDefault="00EC4D5B" w:rsidP="00390961">
      <w:pPr>
        <w:pStyle w:val="Paragrafoelenco"/>
      </w:pPr>
      <w:r w:rsidRPr="00945226">
        <w:t xml:space="preserve">NESTLE E. – ALAND K., </w:t>
      </w:r>
      <w:proofErr w:type="spellStart"/>
      <w:r w:rsidRPr="00945226">
        <w:rPr>
          <w:i/>
          <w:iCs/>
        </w:rPr>
        <w:t>Novum</w:t>
      </w:r>
      <w:proofErr w:type="spellEnd"/>
      <w:r w:rsidRPr="00945226">
        <w:rPr>
          <w:i/>
          <w:iCs/>
        </w:rPr>
        <w:t xml:space="preserve"> </w:t>
      </w:r>
      <w:proofErr w:type="spellStart"/>
      <w:r w:rsidRPr="00945226">
        <w:rPr>
          <w:i/>
          <w:iCs/>
        </w:rPr>
        <w:t>Testamentum</w:t>
      </w:r>
      <w:proofErr w:type="spellEnd"/>
      <w:r w:rsidRPr="00945226">
        <w:rPr>
          <w:i/>
          <w:iCs/>
        </w:rPr>
        <w:t xml:space="preserve"> </w:t>
      </w:r>
      <w:proofErr w:type="spellStart"/>
      <w:r w:rsidRPr="00945226">
        <w:rPr>
          <w:i/>
          <w:iCs/>
        </w:rPr>
        <w:t>Graece</w:t>
      </w:r>
      <w:proofErr w:type="spellEnd"/>
      <w:r w:rsidRPr="00945226">
        <w:t xml:space="preserve">, Deutsche </w:t>
      </w:r>
      <w:proofErr w:type="spellStart"/>
      <w:r w:rsidRPr="00945226">
        <w:t>Bibelgesellschaft</w:t>
      </w:r>
      <w:proofErr w:type="spellEnd"/>
      <w:r w:rsidRPr="00945226">
        <w:t>, Stuttgart 1998.</w:t>
      </w:r>
    </w:p>
    <w:p w14:paraId="0FB40FE3" w14:textId="77777777" w:rsidR="00EC4D5B" w:rsidRPr="00945226" w:rsidRDefault="00EC4D5B" w:rsidP="00390961">
      <w:pPr>
        <w:pStyle w:val="Paragrafoelenco"/>
      </w:pPr>
      <w:r w:rsidRPr="00945226">
        <w:t xml:space="preserve">POGGI F. – SERAFINI F., </w:t>
      </w:r>
      <w:r w:rsidRPr="00945226">
        <w:rPr>
          <w:i/>
          <w:iCs/>
        </w:rPr>
        <w:t>Esercizi per il Corso di Greco del Nuovo Testamento</w:t>
      </w:r>
      <w:r w:rsidRPr="00945226">
        <w:t xml:space="preserve">, San Paolo, Cinisello Balsamo (MI) 2003. </w:t>
      </w:r>
    </w:p>
    <w:p w14:paraId="09D23236" w14:textId="77777777" w:rsidR="00EC4D5B" w:rsidRPr="00945226" w:rsidRDefault="00EC4D5B" w:rsidP="00390961">
      <w:pPr>
        <w:pStyle w:val="Paragrafoelenco"/>
      </w:pPr>
      <w:r w:rsidRPr="00945226">
        <w:t xml:space="preserve">RAVAROTTO E., </w:t>
      </w:r>
      <w:r w:rsidRPr="00945226">
        <w:rPr>
          <w:i/>
          <w:iCs/>
        </w:rPr>
        <w:t>Grammatica elementare greca</w:t>
      </w:r>
      <w:r w:rsidRPr="00945226">
        <w:t xml:space="preserve">, Pontificio Ateneo </w:t>
      </w:r>
      <w:proofErr w:type="spellStart"/>
      <w:r w:rsidRPr="00945226">
        <w:t>Antonianum</w:t>
      </w:r>
      <w:proofErr w:type="spellEnd"/>
      <w:r w:rsidRPr="00945226">
        <w:t>, Roma 2002.</w:t>
      </w:r>
    </w:p>
    <w:p w14:paraId="5FDD04AD" w14:textId="77777777" w:rsidR="00EC4D5B" w:rsidRPr="00945226" w:rsidRDefault="00EC4D5B" w:rsidP="00390961">
      <w:pPr>
        <w:pStyle w:val="Paragrafoelenco"/>
      </w:pPr>
      <w:r w:rsidRPr="00945226">
        <w:t xml:space="preserve">RUSCONI C., Vocabolario del greco del Nuovo Testamento, EDB, Bologna 1996. </w:t>
      </w:r>
    </w:p>
    <w:p w14:paraId="3D09507E" w14:textId="77777777" w:rsidR="00EC4D5B" w:rsidRPr="00945226" w:rsidRDefault="00EC4D5B" w:rsidP="00390961">
      <w:pPr>
        <w:pStyle w:val="Paragrafoelenco"/>
      </w:pPr>
      <w:r w:rsidRPr="00945226">
        <w:t xml:space="preserve">SERAFINI F., </w:t>
      </w:r>
      <w:r w:rsidRPr="00945226">
        <w:rPr>
          <w:i/>
          <w:iCs/>
        </w:rPr>
        <w:t>Corso di Greco del Nuovo Testamento</w:t>
      </w:r>
      <w:r w:rsidRPr="00945226">
        <w:t xml:space="preserve">, San Paolo, Cinisello Balsamo (MI) 2003. </w:t>
      </w:r>
    </w:p>
    <w:p w14:paraId="2961BDFA" w14:textId="77777777" w:rsidR="00EC4D5B" w:rsidRPr="005745BD" w:rsidRDefault="00EC4D5B" w:rsidP="005745BD">
      <w:pPr>
        <w:spacing w:line="240" w:lineRule="auto"/>
        <w:ind w:left="1080" w:hanging="372"/>
        <w:jc w:val="left"/>
        <w:rPr>
          <w:rFonts w:eastAsia="Times New Roman" w:cs="Times New Roman"/>
          <w:lang w:eastAsia="it-IT"/>
        </w:rPr>
      </w:pPr>
    </w:p>
    <w:p w14:paraId="25C1EF3F" w14:textId="77777777" w:rsidR="00EC4D5B" w:rsidRPr="005745BD" w:rsidRDefault="00EC4D5B" w:rsidP="005745BD">
      <w:pPr>
        <w:spacing w:line="240" w:lineRule="auto"/>
        <w:ind w:left="1080" w:hanging="372"/>
        <w:jc w:val="left"/>
        <w:rPr>
          <w:rFonts w:eastAsia="Times New Roman" w:cs="Times New Roman"/>
          <w:lang w:eastAsia="it-IT"/>
        </w:rPr>
      </w:pPr>
    </w:p>
    <w:p w14:paraId="1C040C0C" w14:textId="77777777" w:rsidR="00EC4D5B" w:rsidRPr="005745BD" w:rsidRDefault="00EC4D5B" w:rsidP="005745BD">
      <w:pPr>
        <w:pStyle w:val="Titolo2"/>
      </w:pPr>
      <w:bookmarkStart w:id="156" w:name="_Toc82515534"/>
      <w:r w:rsidRPr="005745BD">
        <w:t>MUSICA SACRA</w:t>
      </w:r>
      <w:bookmarkEnd w:id="156"/>
    </w:p>
    <w:p w14:paraId="624ED8C3" w14:textId="77777777" w:rsidR="00EC4D5B" w:rsidRPr="005745BD" w:rsidRDefault="00EC4D5B" w:rsidP="005745BD">
      <w:pPr>
        <w:pStyle w:val="Titolo3"/>
        <w:rPr>
          <w:rFonts w:cs="Times New Roman"/>
        </w:rPr>
      </w:pPr>
    </w:p>
    <w:p w14:paraId="05DE97B8" w14:textId="77777777" w:rsidR="00EC4D5B" w:rsidRPr="005745BD" w:rsidRDefault="00EC4D5B" w:rsidP="005745BD">
      <w:pPr>
        <w:pStyle w:val="Titolo3"/>
      </w:pPr>
      <w:r w:rsidRPr="005745BD">
        <w:t xml:space="preserve">Prof. </w:t>
      </w:r>
      <w:proofErr w:type="spellStart"/>
      <w:r w:rsidRPr="005745BD">
        <w:t>Tracanelli</w:t>
      </w:r>
      <w:proofErr w:type="spellEnd"/>
      <w:r w:rsidRPr="005745BD">
        <w:t xml:space="preserve"> don Alessandro</w:t>
      </w:r>
    </w:p>
    <w:p w14:paraId="476F3061" w14:textId="77777777" w:rsidR="00EC4D5B" w:rsidRPr="005745BD" w:rsidRDefault="00EC4D5B" w:rsidP="005745BD">
      <w:pPr>
        <w:pStyle w:val="Titolo3"/>
      </w:pPr>
      <w:r w:rsidRPr="005745BD">
        <w:t xml:space="preserve">Prof. Morassut Michele </w:t>
      </w:r>
    </w:p>
    <w:p w14:paraId="0F9FDE78" w14:textId="77777777" w:rsidR="00EC4D5B" w:rsidRPr="005745BD" w:rsidRDefault="00EC4D5B" w:rsidP="005745BD">
      <w:pPr>
        <w:pStyle w:val="Titolo4"/>
      </w:pPr>
      <w:r w:rsidRPr="005745BD">
        <w:t>2 ore semestral</w:t>
      </w:r>
      <w:r w:rsidRPr="00B17548">
        <w:t>i;</w:t>
      </w:r>
      <w:r>
        <w:t xml:space="preserve"> </w:t>
      </w:r>
      <w:proofErr w:type="gramStart"/>
      <w:r>
        <w:t>[</w:t>
      </w:r>
      <w:r w:rsidRPr="00B17548">
        <w:t xml:space="preserve"> e</w:t>
      </w:r>
      <w:proofErr w:type="gramEnd"/>
      <w:r>
        <w:t xml:space="preserve">] </w:t>
      </w:r>
      <w:r w:rsidRPr="00B17548">
        <w:t xml:space="preserve"> </w:t>
      </w:r>
      <w:r w:rsidRPr="005745BD">
        <w:t xml:space="preserve">crediti </w:t>
      </w:r>
      <w:proofErr w:type="spellStart"/>
      <w:r w:rsidRPr="005745BD">
        <w:t>eccl</w:t>
      </w:r>
      <w:proofErr w:type="spellEnd"/>
      <w:r w:rsidRPr="005745BD">
        <w:t xml:space="preserve">. 3 </w:t>
      </w:r>
      <w:proofErr w:type="spellStart"/>
      <w:r w:rsidRPr="005745BD">
        <w:t>e</w:t>
      </w:r>
      <w:r>
        <w:t>c</w:t>
      </w:r>
      <w:r w:rsidRPr="005745BD">
        <w:t>ts</w:t>
      </w:r>
      <w:proofErr w:type="spellEnd"/>
    </w:p>
    <w:p w14:paraId="03266449" w14:textId="77777777" w:rsidR="00EC4D5B" w:rsidRPr="005745BD" w:rsidRDefault="00EC4D5B" w:rsidP="005745BD">
      <w:pPr>
        <w:widowControl w:val="0"/>
        <w:spacing w:line="240" w:lineRule="auto"/>
        <w:rPr>
          <w:rFonts w:cs="Times New Roman"/>
        </w:rPr>
      </w:pPr>
    </w:p>
    <w:p w14:paraId="72E1EAF4" w14:textId="77777777" w:rsidR="00EC4D5B" w:rsidRPr="005745BD" w:rsidRDefault="00EC4D5B" w:rsidP="005745BD">
      <w:pPr>
        <w:pStyle w:val="Titolo3"/>
      </w:pPr>
      <w:r w:rsidRPr="005745BD">
        <w:t>Obiettivi</w:t>
      </w:r>
    </w:p>
    <w:p w14:paraId="5FFF99D0" w14:textId="77777777" w:rsidR="00EC4D5B" w:rsidRPr="005745BD" w:rsidRDefault="00EC4D5B" w:rsidP="005745BD">
      <w:pPr>
        <w:widowControl w:val="0"/>
        <w:spacing w:line="240" w:lineRule="auto"/>
        <w:ind w:left="708"/>
      </w:pPr>
      <w:r w:rsidRPr="005745BD">
        <w:t>La musica sacra - in particolare il canto sacro - è intimamente unita alla liturgia. Pertanto la conoscenza, la formazione e la pratica della musica per la liturgia devono abituare gli alunni a cogliere la stretta unità tra rito e azione liturgica, ed educarli ad ammettere nel culto divino le forme musicali della vera arte, avendo la musica sacra il solo fine della gloria di Dio e della santificazione dei fedeli. Tale formazione contribuirà alla pertinenza delle celebrazioni liturgiche nei seminari e alla preparazione di pastori capaci di celebrare con proprietà ed afflato spirituale i misteri divini, favorendo la bellezza dei riti, la loro solennità e la comunione ecclesiale che lo stesso canto del rito favorisce.</w:t>
      </w:r>
    </w:p>
    <w:p w14:paraId="6BBCA530" w14:textId="77777777" w:rsidR="00EC4D5B" w:rsidRPr="005745BD" w:rsidRDefault="00EC4D5B" w:rsidP="005745BD">
      <w:pPr>
        <w:pStyle w:val="Titolo3"/>
      </w:pPr>
      <w:r w:rsidRPr="005745BD">
        <w:t>Contenuti</w:t>
      </w:r>
    </w:p>
    <w:p w14:paraId="3F1A2078" w14:textId="77777777" w:rsidR="00EC4D5B" w:rsidRPr="005745BD" w:rsidRDefault="00EC4D5B" w:rsidP="005745BD">
      <w:pPr>
        <w:widowControl w:val="0"/>
        <w:spacing w:line="240" w:lineRule="auto"/>
        <w:ind w:left="708"/>
      </w:pPr>
      <w:r w:rsidRPr="005745BD">
        <w:t xml:space="preserve">Il corso dovrà prevedere lo studio accurato dei principi basilari della musica liturgica secondo la costituzione conciliare </w:t>
      </w:r>
      <w:proofErr w:type="spellStart"/>
      <w:r w:rsidRPr="00D717B3">
        <w:rPr>
          <w:i/>
          <w:iCs/>
        </w:rPr>
        <w:t>Sacrosanctum</w:t>
      </w:r>
      <w:proofErr w:type="spellEnd"/>
      <w:r w:rsidRPr="00D717B3">
        <w:rPr>
          <w:i/>
          <w:iCs/>
        </w:rPr>
        <w:t xml:space="preserve"> </w:t>
      </w:r>
      <w:proofErr w:type="spellStart"/>
      <w:r w:rsidRPr="00D717B3">
        <w:rPr>
          <w:i/>
          <w:iCs/>
        </w:rPr>
        <w:t>Concilium</w:t>
      </w:r>
      <w:proofErr w:type="spellEnd"/>
      <w:r w:rsidRPr="005745BD">
        <w:t xml:space="preserve"> e l’istruzione </w:t>
      </w:r>
      <w:proofErr w:type="spellStart"/>
      <w:r w:rsidRPr="00D717B3">
        <w:rPr>
          <w:i/>
          <w:iCs/>
        </w:rPr>
        <w:t>Musicam</w:t>
      </w:r>
      <w:proofErr w:type="spellEnd"/>
      <w:r w:rsidRPr="00D717B3">
        <w:rPr>
          <w:i/>
          <w:iCs/>
        </w:rPr>
        <w:t xml:space="preserve"> </w:t>
      </w:r>
      <w:proofErr w:type="spellStart"/>
      <w:r w:rsidRPr="00D717B3">
        <w:rPr>
          <w:i/>
          <w:iCs/>
        </w:rPr>
        <w:t>sacram</w:t>
      </w:r>
      <w:proofErr w:type="spellEnd"/>
      <w:r w:rsidRPr="005745BD">
        <w:t xml:space="preserve">, analizzandone i fondamenti teologici, antropologici, estetici e pastorali. Sarà inoltre necessario conoscere la disciplina e le norme fondamentali per il canto sacro e alcune indicazioni di base sull’animazione e sulla partecipazione dei fedeli. Di grande utilità potrà essere un breve panorama della storia del canto sacro. Si insista sulla conoscenza della natura e della funzione del canto dell’ordinario della Messa (parti del presbitero, dei vari ministri, della </w:t>
      </w:r>
      <w:proofErr w:type="spellStart"/>
      <w:r w:rsidRPr="00AD292A">
        <w:rPr>
          <w:i/>
          <w:iCs/>
        </w:rPr>
        <w:t>schola</w:t>
      </w:r>
      <w:proofErr w:type="spellEnd"/>
      <w:r w:rsidRPr="00AD292A">
        <w:rPr>
          <w:i/>
          <w:iCs/>
        </w:rPr>
        <w:t xml:space="preserve"> cantorum</w:t>
      </w:r>
      <w:r w:rsidRPr="005745BD">
        <w:t xml:space="preserve"> e dell’assemblea), cui gli alunni dovranno abituarsi già nelle celebrazioni liturgiche in seminario. Si dia il giusto risalto al canto del proprio della Messa (parti variabili) e all’arte del salmodiare. Si affronti il tema del canto della Liturgia delle ore (innodia, salmodia e canti responsoriali). I seminaristi siano educati alle varie espressioni di canto liturgico (gregoriano, polifonico, popolare e “giovanile”), imparando a esercitare il discernimento sulle priorità, sulle qualità liturgiche, artistico-musicali e testuali dei brani, e a distinguere le diverse opportunità pastorali di uso degli stessi, abituandosi a differenziare il canto per la liturgia da quello per altre attività pastorali. Si offrano alcune nozioni sugli strumenti musicali per la liturgia.</w:t>
      </w:r>
    </w:p>
    <w:p w14:paraId="685C6326" w14:textId="77777777" w:rsidR="00EC4D5B" w:rsidRPr="005745BD" w:rsidRDefault="00EC4D5B" w:rsidP="005745BD">
      <w:pPr>
        <w:pStyle w:val="Titolo3"/>
      </w:pPr>
      <w:r w:rsidRPr="005745BD">
        <w:t>Didattica</w:t>
      </w:r>
    </w:p>
    <w:p w14:paraId="3B54948D" w14:textId="77777777" w:rsidR="00EC4D5B" w:rsidRDefault="00EC4D5B" w:rsidP="009A31F0">
      <w:pPr>
        <w:pStyle w:val="Paragrafoelenco"/>
        <w:numPr>
          <w:ilvl w:val="0"/>
          <w:numId w:val="118"/>
        </w:numPr>
      </w:pPr>
      <w:r w:rsidRPr="005745BD">
        <w:t xml:space="preserve">Conoscenza e uso del repertorio gregoriano fondamentale, che la Chiesa riconosce come proprio della liturgia </w:t>
      </w:r>
      <w:r>
        <w:t xml:space="preserve"> </w:t>
      </w:r>
    </w:p>
    <w:p w14:paraId="36D3C6B5" w14:textId="77777777" w:rsidR="00EC4D5B" w:rsidRPr="005745BD" w:rsidRDefault="00EC4D5B" w:rsidP="00AD292A">
      <w:pPr>
        <w:pStyle w:val="Paragrafoelenco"/>
      </w:pPr>
      <w:r>
        <w:t xml:space="preserve">       </w:t>
      </w:r>
      <w:r w:rsidRPr="005745BD">
        <w:t>romana.</w:t>
      </w:r>
    </w:p>
    <w:p w14:paraId="757ACD4A" w14:textId="77777777" w:rsidR="00EC4D5B" w:rsidRPr="005745BD" w:rsidRDefault="00EC4D5B" w:rsidP="00390961">
      <w:pPr>
        <w:pStyle w:val="Paragrafoelenco"/>
      </w:pPr>
      <w:r>
        <w:t>-</w:t>
      </w:r>
      <w:r>
        <w:tab/>
      </w:r>
      <w:r w:rsidRPr="005745BD">
        <w:t>Conoscenza ed uso del repertorio nazionale di canti per la liturgia della Conferenza Episcopale Italiana.</w:t>
      </w:r>
    </w:p>
    <w:p w14:paraId="0322914A" w14:textId="77777777" w:rsidR="00EC4D5B" w:rsidRPr="005745BD" w:rsidRDefault="00EC4D5B" w:rsidP="00390961">
      <w:pPr>
        <w:pStyle w:val="Paragrafoelenco"/>
      </w:pPr>
      <w:r>
        <w:t>-</w:t>
      </w:r>
      <w:r>
        <w:tab/>
      </w:r>
      <w:r w:rsidRPr="005745BD">
        <w:t>Esercitazioni sull’ordinario della Messa e sul canto del celebrante.</w:t>
      </w:r>
    </w:p>
    <w:p w14:paraId="602C6BAB" w14:textId="77777777" w:rsidR="00EC4D5B" w:rsidRDefault="00EC4D5B" w:rsidP="00390961">
      <w:pPr>
        <w:pStyle w:val="Paragrafoelenco"/>
      </w:pPr>
      <w:r>
        <w:t>-</w:t>
      </w:r>
      <w:r>
        <w:tab/>
      </w:r>
      <w:r w:rsidRPr="005745BD">
        <w:t xml:space="preserve">Apprendimento di alcune nozioni base di teoria e solfeggio musicale e sull’uso della voce, e per il suono – anche </w:t>
      </w:r>
      <w:r>
        <w:t xml:space="preserve"> </w:t>
      </w:r>
    </w:p>
    <w:p w14:paraId="232B6A46" w14:textId="77777777" w:rsidR="00EC4D5B" w:rsidRPr="005745BD" w:rsidRDefault="00EC4D5B" w:rsidP="00390961">
      <w:pPr>
        <w:pStyle w:val="Paragrafoelenco"/>
      </w:pPr>
      <w:r>
        <w:t xml:space="preserve">       </w:t>
      </w:r>
      <w:r w:rsidRPr="005745BD">
        <w:t>solo sommario – di uno strumento musicale, preferibilmente l’organo a canne.</w:t>
      </w:r>
    </w:p>
    <w:p w14:paraId="5398C02B" w14:textId="77777777" w:rsidR="00EC4D5B" w:rsidRPr="005745BD" w:rsidRDefault="00EC4D5B" w:rsidP="00390961">
      <w:pPr>
        <w:pStyle w:val="Paragrafoelenco"/>
      </w:pPr>
      <w:r>
        <w:t>-</w:t>
      </w:r>
      <w:r>
        <w:tab/>
      </w:r>
      <w:r w:rsidRPr="005745BD">
        <w:t>Esercitazioni seminariali su alcuni aspetti particolari della musica sacra.</w:t>
      </w:r>
    </w:p>
    <w:p w14:paraId="26110910" w14:textId="77777777" w:rsidR="00EC4D5B" w:rsidRPr="005745BD" w:rsidRDefault="00EC4D5B" w:rsidP="00390961">
      <w:pPr>
        <w:pStyle w:val="Paragrafoelenco"/>
      </w:pPr>
      <w:r>
        <w:t>-</w:t>
      </w:r>
      <w:r>
        <w:tab/>
      </w:r>
      <w:r w:rsidRPr="005745BD">
        <w:t>Preparazione accurata, in forma di laboratorio, del canto liturgico per le celebrazioni.</w:t>
      </w:r>
    </w:p>
    <w:p w14:paraId="769583AD" w14:textId="77777777" w:rsidR="00EC4D5B" w:rsidRPr="005745BD" w:rsidRDefault="00EC4D5B" w:rsidP="00390961">
      <w:pPr>
        <w:pStyle w:val="Paragrafoelenco"/>
      </w:pPr>
      <w:r>
        <w:t>-</w:t>
      </w:r>
      <w:r>
        <w:tab/>
      </w:r>
      <w:r w:rsidRPr="005745BD">
        <w:t>Esercitazioni sul canto della Liturgia delle ore, soprattutto degli inni e della salmodia.</w:t>
      </w:r>
    </w:p>
    <w:p w14:paraId="60E96E05" w14:textId="77777777" w:rsidR="00EC4D5B" w:rsidRPr="005745BD" w:rsidRDefault="00EC4D5B" w:rsidP="005745BD">
      <w:pPr>
        <w:pStyle w:val="Titolo3"/>
      </w:pPr>
      <w:r w:rsidRPr="005745BD">
        <w:t>Proposta 2021-2022</w:t>
      </w:r>
    </w:p>
    <w:p w14:paraId="762E9E7D" w14:textId="77777777" w:rsidR="00EC4D5B" w:rsidRPr="005745BD" w:rsidRDefault="00EC4D5B" w:rsidP="005745BD">
      <w:pPr>
        <w:widowControl w:val="0"/>
        <w:spacing w:line="240" w:lineRule="auto"/>
        <w:ind w:left="708"/>
      </w:pPr>
      <w:r w:rsidRPr="005745BD">
        <w:t>Tenendo conto:</w:t>
      </w:r>
    </w:p>
    <w:p w14:paraId="75831818" w14:textId="77777777" w:rsidR="00EC4D5B" w:rsidRPr="005745BD" w:rsidRDefault="00EC4D5B" w:rsidP="005745BD">
      <w:pPr>
        <w:widowControl w:val="0"/>
        <w:spacing w:line="240" w:lineRule="auto"/>
        <w:ind w:left="708"/>
      </w:pPr>
      <w:r w:rsidRPr="005745BD">
        <w:t>1) delle indicazioni sopra riportate</w:t>
      </w:r>
    </w:p>
    <w:p w14:paraId="41404622" w14:textId="77777777" w:rsidR="00EC4D5B" w:rsidRPr="005745BD" w:rsidRDefault="00EC4D5B" w:rsidP="005745BD">
      <w:pPr>
        <w:widowControl w:val="0"/>
        <w:spacing w:line="240" w:lineRule="auto"/>
        <w:ind w:left="708"/>
      </w:pPr>
      <w:r w:rsidRPr="005745BD">
        <w:t>2) della necessità di non dover ripetere gli argomenti di studio</w:t>
      </w:r>
    </w:p>
    <w:p w14:paraId="59CF521A" w14:textId="77777777" w:rsidR="00EC4D5B" w:rsidRDefault="00EC4D5B" w:rsidP="005745BD">
      <w:pPr>
        <w:widowControl w:val="0"/>
        <w:spacing w:line="240" w:lineRule="auto"/>
        <w:ind w:left="708"/>
      </w:pPr>
      <w:r>
        <w:t xml:space="preserve">3) </w:t>
      </w:r>
      <w:r w:rsidRPr="005745BD">
        <w:t xml:space="preserve">della doppia situazione di formazione riguardante questo ambito musicale che viene suddiviso tra incontri in </w:t>
      </w:r>
      <w:r>
        <w:t xml:space="preserve"> </w:t>
      </w:r>
    </w:p>
    <w:p w14:paraId="018DA1CA" w14:textId="77777777" w:rsidR="00EC4D5B" w:rsidRPr="005745BD" w:rsidRDefault="00EC4D5B" w:rsidP="005745BD">
      <w:pPr>
        <w:widowControl w:val="0"/>
        <w:spacing w:line="240" w:lineRule="auto"/>
        <w:ind w:left="708"/>
      </w:pPr>
      <w:r>
        <w:t xml:space="preserve">     </w:t>
      </w:r>
      <w:r w:rsidRPr="005745BD">
        <w:t>classe e incontri formativi extrascolastici si propone per l’approfondimento in classe:</w:t>
      </w:r>
    </w:p>
    <w:p w14:paraId="31847CE7" w14:textId="77777777" w:rsidR="00EC4D5B" w:rsidRPr="005745BD" w:rsidRDefault="00EC4D5B" w:rsidP="005745BD">
      <w:pPr>
        <w:widowControl w:val="0"/>
        <w:spacing w:line="240" w:lineRule="auto"/>
        <w:ind w:left="708"/>
      </w:pPr>
      <w:r w:rsidRPr="005745BD">
        <w:rPr>
          <w:rFonts w:ascii="MS Mincho" w:hAnsi="MS Mincho" w:cs="MS Mincho" w:hint="eastAsia"/>
        </w:rPr>
        <w:lastRenderedPageBreak/>
        <w:t>➔</w:t>
      </w:r>
      <w:r w:rsidRPr="005745BD">
        <w:t xml:space="preserve"> per gli iscritti del propedeutico, seguiti da Alessandro </w:t>
      </w:r>
      <w:proofErr w:type="spellStart"/>
      <w:r w:rsidRPr="005745BD">
        <w:t>Tracanelli</w:t>
      </w:r>
      <w:proofErr w:type="spellEnd"/>
      <w:r w:rsidRPr="005745BD">
        <w:t xml:space="preserve"> </w:t>
      </w:r>
    </w:p>
    <w:p w14:paraId="42B87E70" w14:textId="77777777" w:rsidR="00EC4D5B" w:rsidRPr="005745BD" w:rsidRDefault="00EC4D5B" w:rsidP="009A31F0">
      <w:pPr>
        <w:widowControl w:val="0"/>
        <w:numPr>
          <w:ilvl w:val="0"/>
          <w:numId w:val="103"/>
        </w:numPr>
        <w:spacing w:line="240" w:lineRule="auto"/>
        <w:ind w:left="708"/>
      </w:pPr>
      <w:r w:rsidRPr="005745BD">
        <w:t>apprendimento di alcune nozioni base di teoria e solfeggio musicale</w:t>
      </w:r>
    </w:p>
    <w:p w14:paraId="3AD76FD5" w14:textId="77777777" w:rsidR="00EC4D5B" w:rsidRPr="005745BD" w:rsidRDefault="00EC4D5B" w:rsidP="009A31F0">
      <w:pPr>
        <w:widowControl w:val="0"/>
        <w:numPr>
          <w:ilvl w:val="0"/>
          <w:numId w:val="103"/>
        </w:numPr>
        <w:spacing w:line="240" w:lineRule="auto"/>
        <w:ind w:left="708"/>
      </w:pPr>
      <w:r w:rsidRPr="005745BD">
        <w:t>preparazione accurata del canto liturgico per le celebrazioni</w:t>
      </w:r>
    </w:p>
    <w:p w14:paraId="75EA1824" w14:textId="77777777" w:rsidR="00EC4D5B" w:rsidRPr="005745BD" w:rsidRDefault="00EC4D5B" w:rsidP="005745BD">
      <w:pPr>
        <w:widowControl w:val="0"/>
        <w:spacing w:line="240" w:lineRule="auto"/>
        <w:ind w:left="708"/>
      </w:pPr>
      <w:r w:rsidRPr="005745BD">
        <w:rPr>
          <w:rFonts w:ascii="MS Mincho" w:hAnsi="MS Mincho" w:cs="MS Mincho" w:hint="eastAsia"/>
        </w:rPr>
        <w:t>➔</w:t>
      </w:r>
      <w:r w:rsidRPr="005745BD">
        <w:t xml:space="preserve"> per gli iscritti del biennio, seguiti da Michele Morassut</w:t>
      </w:r>
    </w:p>
    <w:p w14:paraId="30AD0E25" w14:textId="77777777" w:rsidR="00EC4D5B" w:rsidRDefault="00EC4D5B" w:rsidP="009E6289">
      <w:pPr>
        <w:pStyle w:val="Paragrafoelenco"/>
      </w:pPr>
      <w:r>
        <w:t>-</w:t>
      </w:r>
      <w:r>
        <w:tab/>
        <w:t>c</w:t>
      </w:r>
      <w:r w:rsidRPr="005745BD">
        <w:t xml:space="preserve">onoscenza e uso del repertorio gregoriano fondamentale, che la Chiesa riconosce come proprio della </w:t>
      </w:r>
      <w:r>
        <w:t xml:space="preserve">  </w:t>
      </w:r>
    </w:p>
    <w:p w14:paraId="7A047F06" w14:textId="77777777" w:rsidR="00EC4D5B" w:rsidRPr="005745BD" w:rsidRDefault="00EC4D5B" w:rsidP="00390961">
      <w:pPr>
        <w:pStyle w:val="Paragrafoelenco"/>
      </w:pPr>
      <w:r>
        <w:t xml:space="preserve">       </w:t>
      </w:r>
      <w:r w:rsidRPr="005745BD">
        <w:t>liturgia romana</w:t>
      </w:r>
    </w:p>
    <w:p w14:paraId="198A045D" w14:textId="77777777" w:rsidR="00EC4D5B" w:rsidRPr="005745BD" w:rsidRDefault="00EC4D5B" w:rsidP="00390961">
      <w:pPr>
        <w:pStyle w:val="Paragrafoelenco"/>
      </w:pPr>
      <w:r>
        <w:t>-</w:t>
      </w:r>
      <w:r>
        <w:tab/>
      </w:r>
      <w:r w:rsidRPr="005745BD">
        <w:t xml:space="preserve">conoscenza e uso del repertorio nazionale di canti per la liturgia della Conferenza Episcopale Italiana </w:t>
      </w:r>
    </w:p>
    <w:p w14:paraId="5ED62EF0" w14:textId="77777777" w:rsidR="00EC4D5B" w:rsidRPr="005745BD" w:rsidRDefault="00EC4D5B" w:rsidP="00390961">
      <w:pPr>
        <w:pStyle w:val="Paragrafoelenco"/>
      </w:pPr>
      <w:r>
        <w:t>-</w:t>
      </w:r>
      <w:r>
        <w:tab/>
      </w:r>
      <w:r w:rsidRPr="005745BD">
        <w:t xml:space="preserve">esercitazioni sull’ordinario della Messa e sul canto del celebrante </w:t>
      </w:r>
    </w:p>
    <w:p w14:paraId="59D38E25" w14:textId="77777777" w:rsidR="00EC4D5B" w:rsidRPr="005745BD" w:rsidRDefault="00EC4D5B" w:rsidP="00390961">
      <w:pPr>
        <w:pStyle w:val="Paragrafoelenco"/>
      </w:pPr>
      <w:r>
        <w:t>-</w:t>
      </w:r>
      <w:r>
        <w:tab/>
      </w:r>
      <w:r w:rsidRPr="005745BD">
        <w:t xml:space="preserve">apprendimento di alcune nozioni base sull’uso della voce, elementi di comunicazione verbale e </w:t>
      </w:r>
      <w:proofErr w:type="spellStart"/>
      <w:r w:rsidRPr="005745BD">
        <w:t>paraverbale</w:t>
      </w:r>
      <w:proofErr w:type="spellEnd"/>
    </w:p>
    <w:p w14:paraId="2400FCEE" w14:textId="77777777" w:rsidR="00EC4D5B" w:rsidRPr="005745BD" w:rsidRDefault="00EC4D5B" w:rsidP="005745BD">
      <w:pPr>
        <w:widowControl w:val="0"/>
        <w:spacing w:line="240" w:lineRule="auto"/>
        <w:ind w:left="708"/>
      </w:pPr>
      <w:r w:rsidRPr="005745BD">
        <w:rPr>
          <w:rFonts w:ascii="MS Mincho" w:hAnsi="MS Mincho" w:cs="MS Mincho" w:hint="eastAsia"/>
        </w:rPr>
        <w:t>➔</w:t>
      </w:r>
      <w:r w:rsidRPr="005745BD">
        <w:t xml:space="preserve"> facoltativo, per tutti gli interessati</w:t>
      </w:r>
    </w:p>
    <w:p w14:paraId="54F407FB" w14:textId="77777777" w:rsidR="00EC4D5B" w:rsidRDefault="00EC4D5B" w:rsidP="00390961">
      <w:pPr>
        <w:pStyle w:val="Paragrafoelenco"/>
      </w:pPr>
      <w:r>
        <w:t>-</w:t>
      </w:r>
      <w:r>
        <w:tab/>
      </w:r>
      <w:r w:rsidRPr="005745BD">
        <w:t xml:space="preserve">disponibilità per un eventuale seminario sul canto e repertorio gregoriano con docente specializzato nel </w:t>
      </w:r>
    </w:p>
    <w:p w14:paraId="30E31A00" w14:textId="77777777" w:rsidR="00EC4D5B" w:rsidRPr="005745BD" w:rsidRDefault="00EC4D5B" w:rsidP="00390961">
      <w:pPr>
        <w:pStyle w:val="Paragrafoelenco"/>
      </w:pPr>
      <w:r>
        <w:t xml:space="preserve">       </w:t>
      </w:r>
      <w:r w:rsidRPr="005745BD">
        <w:t>secondo semestre</w:t>
      </w:r>
      <w:r>
        <w:t>.</w:t>
      </w:r>
    </w:p>
    <w:p w14:paraId="13694878" w14:textId="77777777" w:rsidR="00EC4D5B" w:rsidRPr="005745BD" w:rsidRDefault="00EC4D5B" w:rsidP="005745BD">
      <w:pPr>
        <w:widowControl w:val="0"/>
        <w:spacing w:line="240" w:lineRule="auto"/>
        <w:rPr>
          <w:rFonts w:cs="Times New Roman"/>
        </w:rPr>
      </w:pPr>
    </w:p>
    <w:p w14:paraId="490DEE99" w14:textId="77777777" w:rsidR="00EC4D5B" w:rsidRPr="005745BD" w:rsidRDefault="00EC4D5B" w:rsidP="005745BD">
      <w:pPr>
        <w:widowControl w:val="0"/>
        <w:spacing w:line="240" w:lineRule="auto"/>
        <w:rPr>
          <w:rFonts w:cs="Times New Roman"/>
        </w:rPr>
      </w:pPr>
    </w:p>
    <w:p w14:paraId="3687369A" w14:textId="77777777" w:rsidR="00EC4D5B" w:rsidRPr="005745BD" w:rsidRDefault="00EC4D5B" w:rsidP="005745BD">
      <w:pPr>
        <w:widowControl w:val="0"/>
        <w:spacing w:line="240" w:lineRule="auto"/>
        <w:rPr>
          <w:rFonts w:cs="Times New Roman"/>
        </w:rPr>
      </w:pPr>
    </w:p>
    <w:p w14:paraId="7C4695AC" w14:textId="77777777" w:rsidR="00EC4D5B" w:rsidRPr="005745BD" w:rsidRDefault="00EC4D5B" w:rsidP="005745BD">
      <w:pPr>
        <w:widowControl w:val="0"/>
        <w:spacing w:line="240" w:lineRule="auto"/>
        <w:rPr>
          <w:rFonts w:cs="Times New Roman"/>
        </w:rPr>
      </w:pPr>
    </w:p>
    <w:p w14:paraId="3AE8DE9F" w14:textId="77777777" w:rsidR="00EC4D5B" w:rsidRPr="005745BD" w:rsidRDefault="00EC4D5B" w:rsidP="005745BD">
      <w:pPr>
        <w:widowControl w:val="0"/>
        <w:spacing w:line="240" w:lineRule="auto"/>
        <w:rPr>
          <w:rFonts w:cs="Times New Roman"/>
        </w:rPr>
      </w:pPr>
    </w:p>
    <w:p w14:paraId="12B14C69" w14:textId="77777777" w:rsidR="00EC4D5B" w:rsidRPr="005745BD" w:rsidRDefault="00EC4D5B" w:rsidP="005745BD">
      <w:pPr>
        <w:pStyle w:val="Titolo1"/>
      </w:pPr>
      <w:bookmarkStart w:id="157" w:name="_Toc398935656"/>
      <w:bookmarkStart w:id="158" w:name="_Toc82515535"/>
      <w:r w:rsidRPr="005745BD">
        <w:t>TRIENNIO</w:t>
      </w:r>
      <w:bookmarkEnd w:id="157"/>
      <w:bookmarkEnd w:id="158"/>
    </w:p>
    <w:p w14:paraId="36CD1909" w14:textId="77777777" w:rsidR="00EC4D5B" w:rsidRPr="005745BD" w:rsidRDefault="00EC4D5B" w:rsidP="005745BD">
      <w:pPr>
        <w:pStyle w:val="Titolo2"/>
        <w:rPr>
          <w:rFonts w:cs="Times New Roman"/>
        </w:rPr>
      </w:pPr>
    </w:p>
    <w:p w14:paraId="75462D48" w14:textId="77777777" w:rsidR="00EC4D5B" w:rsidRPr="005745BD" w:rsidRDefault="00EC4D5B" w:rsidP="005745BD">
      <w:pPr>
        <w:pStyle w:val="Titolo2"/>
        <w:rPr>
          <w:rFonts w:cs="Times New Roman"/>
        </w:rPr>
      </w:pPr>
    </w:p>
    <w:p w14:paraId="20441A25" w14:textId="77777777" w:rsidR="00EC4D5B" w:rsidRPr="005745BD" w:rsidRDefault="00EC4D5B" w:rsidP="005745BD">
      <w:pPr>
        <w:pStyle w:val="Titolo2"/>
      </w:pPr>
      <w:bookmarkStart w:id="159" w:name="_Toc82515536"/>
      <w:r w:rsidRPr="005745BD">
        <w:t>SACRA SCRITTURA: I SAPIENZIALI E L’INTERTESTAMENTO</w:t>
      </w:r>
      <w:bookmarkEnd w:id="159"/>
    </w:p>
    <w:p w14:paraId="6FABC200" w14:textId="77777777" w:rsidR="00EC4D5B" w:rsidRPr="005745BD" w:rsidRDefault="00EC4D5B" w:rsidP="005745BD">
      <w:pPr>
        <w:pStyle w:val="Titolo"/>
        <w:spacing w:line="240" w:lineRule="auto"/>
        <w:jc w:val="left"/>
        <w:rPr>
          <w:rFonts w:ascii="Arial Narrow" w:hAnsi="Arial Narrow" w:cs="Arial Narrow"/>
          <w:b w:val="0"/>
          <w:bCs w:val="0"/>
          <w:i/>
          <w:iCs/>
          <w:sz w:val="28"/>
          <w:szCs w:val="28"/>
        </w:rPr>
      </w:pPr>
    </w:p>
    <w:p w14:paraId="2B3E5B8F" w14:textId="77777777" w:rsidR="00EC4D5B" w:rsidRPr="005745BD" w:rsidRDefault="00EC4D5B" w:rsidP="005745BD">
      <w:pPr>
        <w:pStyle w:val="Titolo3"/>
      </w:pPr>
      <w:r w:rsidRPr="005745BD">
        <w:t>Prof. mons. Renato De Zan</w:t>
      </w:r>
    </w:p>
    <w:p w14:paraId="124B439C" w14:textId="77777777" w:rsidR="00EC4D5B" w:rsidRPr="005745BD" w:rsidRDefault="00EC4D5B" w:rsidP="005745BD">
      <w:pPr>
        <w:spacing w:line="240" w:lineRule="auto"/>
        <w:jc w:val="left"/>
        <w:rPr>
          <w:rFonts w:cs="Times New Roman"/>
          <w:i/>
          <w:iCs/>
        </w:rPr>
      </w:pPr>
      <w:r w:rsidRPr="005745BD">
        <w:rPr>
          <w:i/>
          <w:iCs/>
        </w:rPr>
        <w:t xml:space="preserve">2 ore annuali; 4 crediti </w:t>
      </w:r>
      <w:proofErr w:type="spellStart"/>
      <w:r w:rsidRPr="005745BD">
        <w:rPr>
          <w:i/>
          <w:iCs/>
        </w:rPr>
        <w:t>eccl</w:t>
      </w:r>
      <w:proofErr w:type="spellEnd"/>
      <w:r w:rsidRPr="005745BD">
        <w:rPr>
          <w:i/>
          <w:iCs/>
        </w:rPr>
        <w:t xml:space="preserve">.; 6 </w:t>
      </w:r>
      <w:proofErr w:type="spellStart"/>
      <w:r w:rsidRPr="005745BD">
        <w:rPr>
          <w:i/>
          <w:iCs/>
        </w:rPr>
        <w:t>e</w:t>
      </w:r>
      <w:r>
        <w:rPr>
          <w:i/>
          <w:iCs/>
        </w:rPr>
        <w:t>c</w:t>
      </w:r>
      <w:r w:rsidRPr="005745BD">
        <w:rPr>
          <w:i/>
          <w:iCs/>
        </w:rPr>
        <w:t>ts</w:t>
      </w:r>
      <w:proofErr w:type="spellEnd"/>
    </w:p>
    <w:p w14:paraId="6C6D7629" w14:textId="77777777" w:rsidR="00EC4D5B" w:rsidRPr="005745BD" w:rsidRDefault="00EC4D5B" w:rsidP="005745BD">
      <w:pPr>
        <w:spacing w:line="240" w:lineRule="auto"/>
        <w:rPr>
          <w:rFonts w:cs="Times New Roman"/>
          <w:b/>
          <w:bCs/>
        </w:rPr>
      </w:pPr>
    </w:p>
    <w:p w14:paraId="3E5AEF77" w14:textId="77777777" w:rsidR="00EC4D5B" w:rsidRPr="005745BD" w:rsidRDefault="00EC4D5B" w:rsidP="005745BD">
      <w:pPr>
        <w:pStyle w:val="Titolo3"/>
      </w:pPr>
      <w:r w:rsidRPr="005745BD">
        <w:t>Obiettivi</w:t>
      </w:r>
    </w:p>
    <w:p w14:paraId="41A189B6" w14:textId="77777777" w:rsidR="00EC4D5B" w:rsidRPr="005745BD" w:rsidRDefault="00EC4D5B" w:rsidP="005745BD">
      <w:pPr>
        <w:pStyle w:val="Corpotesto"/>
        <w:spacing w:line="240" w:lineRule="auto"/>
        <w:ind w:left="708"/>
      </w:pPr>
      <w:r w:rsidRPr="005745BD">
        <w:t>Il corso di Sacra Scrittura sui libri Sapienziali e l’</w:t>
      </w:r>
      <w:proofErr w:type="spellStart"/>
      <w:r w:rsidRPr="005745BD">
        <w:t>Intertestamento</w:t>
      </w:r>
      <w:proofErr w:type="spellEnd"/>
      <w:r w:rsidRPr="005745BD">
        <w:t xml:space="preserve"> offre allo studente la possibilità di accedere alla riflessione filosofico-teologica non di tipo metafisico sul vissuto, riletto alla luce della fede con forme poetico-letterarie e con processi logici alle volte molto distanti dall’impostazione del pensiero occidentale. Accanto al mondo sapienziale va collocato il libro dei Salmi perché affine sia per gli aspetti letterari sia per quelli teologici al mondo della sapienza biblica, sebbene si collochi specificatamente all’interno dell’area del culto biblico.</w:t>
      </w:r>
    </w:p>
    <w:p w14:paraId="6D2CF104" w14:textId="77777777" w:rsidR="00EC4D5B" w:rsidRPr="005745BD" w:rsidRDefault="00EC4D5B" w:rsidP="005745BD">
      <w:pPr>
        <w:pStyle w:val="Corpotesto"/>
        <w:spacing w:line="240" w:lineRule="auto"/>
        <w:ind w:left="708"/>
      </w:pPr>
      <w:r w:rsidRPr="005745BD">
        <w:t>Nel primo quadrimestre, dopo uno sguardo generale alla sapienza medio-orientale antica, vengono presentati i singoli libri sapienziali con qualche saggio di esegesi per introdurre lo studente al pensiero ebraico sia quando rifletteva sul mistero della vita sia quando era veicolato come insegnamento per le generazioni più giovani sia quando era in opposizione al pensiero ellenistico. L’</w:t>
      </w:r>
      <w:proofErr w:type="spellStart"/>
      <w:r w:rsidRPr="005745BD">
        <w:t>Intertestamento</w:t>
      </w:r>
      <w:proofErr w:type="spellEnd"/>
      <w:r w:rsidRPr="005745BD">
        <w:t xml:space="preserve"> chiude questa prima parte.</w:t>
      </w:r>
    </w:p>
    <w:p w14:paraId="702727DA" w14:textId="77777777" w:rsidR="00EC4D5B" w:rsidRPr="005745BD" w:rsidRDefault="00EC4D5B" w:rsidP="005745BD">
      <w:pPr>
        <w:pStyle w:val="Corpotesto"/>
        <w:spacing w:line="240" w:lineRule="auto"/>
        <w:ind w:left="708"/>
      </w:pPr>
      <w:r w:rsidRPr="005745BD">
        <w:t>Nel secondo quadrimestre, invece, viene presentato il libro dei Salmi. Dopo una panoramica sulla preghiera medio-orientale antica, sono presi in considerazione le caratteristiche letterarie e teologiche con esemplificazioni di esegesi sia sui singoli Salmi sia su gruppi di Salmi. Particolare attenzione viene data alla lettura cristiana dei Salmi in modo da dialogare con il corso di Liturgia sulla Liturgia delle Ore.</w:t>
      </w:r>
    </w:p>
    <w:p w14:paraId="2930CAB6" w14:textId="77777777" w:rsidR="00EC4D5B" w:rsidRPr="005745BD" w:rsidRDefault="00EC4D5B" w:rsidP="005745BD">
      <w:pPr>
        <w:pStyle w:val="Titolo3"/>
      </w:pPr>
      <w:r w:rsidRPr="005745BD">
        <w:t>Contenuti</w:t>
      </w:r>
    </w:p>
    <w:p w14:paraId="4FDD6CFA" w14:textId="77777777" w:rsidR="00EC4D5B" w:rsidRPr="005745BD" w:rsidRDefault="00EC4D5B" w:rsidP="005745BD">
      <w:pPr>
        <w:pStyle w:val="Titolo3"/>
      </w:pPr>
      <w:r w:rsidRPr="005745BD">
        <w:t>A: IL MONDO DELLA SAPIENZA</w:t>
      </w:r>
    </w:p>
    <w:p w14:paraId="7CAA89E2" w14:textId="77777777" w:rsidR="00EC4D5B" w:rsidRPr="005745BD" w:rsidRDefault="00EC4D5B" w:rsidP="005745BD">
      <w:pPr>
        <w:spacing w:line="240" w:lineRule="auto"/>
        <w:ind w:left="708"/>
      </w:pPr>
      <w:r w:rsidRPr="005745BD">
        <w:t>1. La Sapienza nel mondo della Mezzaluna fertile</w:t>
      </w:r>
    </w:p>
    <w:p w14:paraId="3578A5DA" w14:textId="77777777" w:rsidR="00EC4D5B" w:rsidRPr="005745BD" w:rsidRDefault="00EC4D5B" w:rsidP="005745BD">
      <w:pPr>
        <w:spacing w:line="240" w:lineRule="auto"/>
        <w:ind w:left="708"/>
      </w:pPr>
      <w:r w:rsidRPr="005745BD">
        <w:tab/>
        <w:t>* la sapienza egiziana: opere e tematiche</w:t>
      </w:r>
    </w:p>
    <w:p w14:paraId="707F74AF" w14:textId="77777777" w:rsidR="00EC4D5B" w:rsidRPr="005745BD" w:rsidRDefault="00EC4D5B" w:rsidP="005745BD">
      <w:pPr>
        <w:spacing w:line="240" w:lineRule="auto"/>
        <w:ind w:left="708"/>
      </w:pPr>
      <w:r w:rsidRPr="005745BD">
        <w:tab/>
        <w:t>* la sapienza mesopotamica: opere e tematiche</w:t>
      </w:r>
    </w:p>
    <w:p w14:paraId="64AC4B44" w14:textId="77777777" w:rsidR="00EC4D5B" w:rsidRPr="005745BD" w:rsidRDefault="00EC4D5B" w:rsidP="005745BD">
      <w:pPr>
        <w:spacing w:line="240" w:lineRule="auto"/>
        <w:ind w:left="708"/>
      </w:pPr>
      <w:r w:rsidRPr="005745BD">
        <w:tab/>
        <w:t>* la sapienza in Israele (* fase ingenua, * crisi della Sapienza, * maturità della Sapienza)</w:t>
      </w:r>
    </w:p>
    <w:p w14:paraId="40D06CE9" w14:textId="77777777" w:rsidR="00EC4D5B" w:rsidRPr="005745BD" w:rsidRDefault="00EC4D5B" w:rsidP="005745BD">
      <w:pPr>
        <w:spacing w:line="240" w:lineRule="auto"/>
        <w:ind w:left="708"/>
      </w:pPr>
      <w:r w:rsidRPr="005745BD">
        <w:tab/>
        <w:t>* le forme letterarie e le riletture nelle traduzioni</w:t>
      </w:r>
    </w:p>
    <w:p w14:paraId="16EEEE21" w14:textId="77777777" w:rsidR="00EC4D5B" w:rsidRPr="005745BD" w:rsidRDefault="00EC4D5B" w:rsidP="005745BD">
      <w:pPr>
        <w:spacing w:line="240" w:lineRule="auto"/>
        <w:ind w:left="708"/>
      </w:pPr>
      <w:r w:rsidRPr="005745BD">
        <w:tab/>
        <w:t>* la stilistica e la poesia ebraica.</w:t>
      </w:r>
    </w:p>
    <w:p w14:paraId="67322667" w14:textId="77777777" w:rsidR="00EC4D5B" w:rsidRPr="005745BD" w:rsidRDefault="00EC4D5B" w:rsidP="005745BD">
      <w:pPr>
        <w:spacing w:line="240" w:lineRule="auto"/>
        <w:ind w:left="708"/>
      </w:pPr>
      <w:r w:rsidRPr="005745BD">
        <w:t>2. Proverbi (introduzione, aspetto letterario, teologia)</w:t>
      </w:r>
    </w:p>
    <w:p w14:paraId="09F82306" w14:textId="77777777" w:rsidR="00EC4D5B" w:rsidRPr="005745BD" w:rsidRDefault="00EC4D5B" w:rsidP="005745BD">
      <w:pPr>
        <w:spacing w:line="240" w:lineRule="auto"/>
        <w:ind w:left="708"/>
      </w:pPr>
      <w:r w:rsidRPr="005745BD">
        <w:tab/>
      </w:r>
      <w:r w:rsidRPr="005745BD">
        <w:tab/>
        <w:t>Esegesi:</w:t>
      </w:r>
      <w:r w:rsidRPr="005745BD">
        <w:tab/>
        <w:t>- Pr 8,1-9,6</w:t>
      </w:r>
      <w:r w:rsidRPr="005745BD">
        <w:tab/>
        <w:t>- Pr 31,10-31</w:t>
      </w:r>
    </w:p>
    <w:p w14:paraId="0F645C59" w14:textId="77777777" w:rsidR="00EC4D5B" w:rsidRPr="005745BD" w:rsidRDefault="00EC4D5B" w:rsidP="005745BD">
      <w:pPr>
        <w:spacing w:line="240" w:lineRule="auto"/>
        <w:ind w:left="708"/>
      </w:pPr>
      <w:r w:rsidRPr="005745BD">
        <w:t>3. Cantico dei Cantici (introduzione, aspetto letterario, teologia)</w:t>
      </w:r>
    </w:p>
    <w:p w14:paraId="18377A88" w14:textId="77777777" w:rsidR="00EC4D5B" w:rsidRPr="005745BD" w:rsidRDefault="00EC4D5B" w:rsidP="005745BD">
      <w:pPr>
        <w:spacing w:line="240" w:lineRule="auto"/>
        <w:ind w:left="708"/>
      </w:pPr>
      <w:r w:rsidRPr="005745BD">
        <w:tab/>
      </w:r>
      <w:r w:rsidRPr="005745BD">
        <w:tab/>
        <w:t xml:space="preserve">Esegesi: </w:t>
      </w:r>
      <w:r w:rsidRPr="005745BD">
        <w:tab/>
        <w:t xml:space="preserve">- </w:t>
      </w:r>
      <w:proofErr w:type="spellStart"/>
      <w:r w:rsidRPr="005745BD">
        <w:t>Ct</w:t>
      </w:r>
      <w:proofErr w:type="spellEnd"/>
      <w:r w:rsidRPr="005745BD">
        <w:t xml:space="preserve"> 8,6-7</w:t>
      </w:r>
    </w:p>
    <w:p w14:paraId="23646FBA" w14:textId="77777777" w:rsidR="00EC4D5B" w:rsidRPr="005745BD" w:rsidRDefault="00EC4D5B" w:rsidP="005745BD">
      <w:pPr>
        <w:spacing w:line="240" w:lineRule="auto"/>
        <w:ind w:left="708"/>
      </w:pPr>
      <w:r w:rsidRPr="005745BD">
        <w:t>4. Giobbe (introduzione, aspetto letterario, teologia)</w:t>
      </w:r>
    </w:p>
    <w:p w14:paraId="5F1EEE83" w14:textId="77777777" w:rsidR="00EC4D5B" w:rsidRPr="005745BD" w:rsidRDefault="00EC4D5B" w:rsidP="005745BD">
      <w:pPr>
        <w:spacing w:line="240" w:lineRule="auto"/>
        <w:ind w:left="708"/>
      </w:pPr>
      <w:r w:rsidRPr="005745BD">
        <w:tab/>
      </w:r>
      <w:r w:rsidRPr="005745BD">
        <w:tab/>
        <w:t>Esegesi:</w:t>
      </w:r>
      <w:r w:rsidRPr="005745BD">
        <w:tab/>
        <w:t>- Gb 34,1-37</w:t>
      </w:r>
      <w:r w:rsidRPr="005745BD">
        <w:tab/>
        <w:t>- Gb 42,7-17</w:t>
      </w:r>
    </w:p>
    <w:p w14:paraId="40B0FD6B" w14:textId="77777777" w:rsidR="00EC4D5B" w:rsidRPr="005745BD" w:rsidRDefault="00EC4D5B" w:rsidP="005745BD">
      <w:pPr>
        <w:spacing w:line="240" w:lineRule="auto"/>
        <w:ind w:left="708"/>
      </w:pPr>
      <w:r w:rsidRPr="005745BD">
        <w:t xml:space="preserve">5. </w:t>
      </w:r>
      <w:proofErr w:type="spellStart"/>
      <w:r w:rsidRPr="005745BD">
        <w:t>Qohelet</w:t>
      </w:r>
      <w:proofErr w:type="spellEnd"/>
      <w:r w:rsidRPr="005745BD">
        <w:t xml:space="preserve"> (introduzione, aspetto letterario, teologia)</w:t>
      </w:r>
    </w:p>
    <w:p w14:paraId="60F6C5F0" w14:textId="77777777" w:rsidR="00EC4D5B" w:rsidRPr="005745BD" w:rsidRDefault="00EC4D5B" w:rsidP="005745BD">
      <w:pPr>
        <w:spacing w:line="240" w:lineRule="auto"/>
        <w:ind w:left="708"/>
      </w:pPr>
      <w:r w:rsidRPr="005745BD">
        <w:lastRenderedPageBreak/>
        <w:tab/>
      </w:r>
      <w:r w:rsidRPr="005745BD">
        <w:tab/>
        <w:t>Esegesi:</w:t>
      </w:r>
      <w:r w:rsidRPr="005745BD">
        <w:tab/>
        <w:t xml:space="preserve">- </w:t>
      </w:r>
      <w:proofErr w:type="spellStart"/>
      <w:r w:rsidRPr="005745BD">
        <w:t>Qo</w:t>
      </w:r>
      <w:proofErr w:type="spellEnd"/>
      <w:r w:rsidRPr="005745BD">
        <w:t xml:space="preserve"> 9,1-12</w:t>
      </w:r>
      <w:r w:rsidRPr="005745BD">
        <w:tab/>
        <w:t xml:space="preserve">- </w:t>
      </w:r>
      <w:proofErr w:type="spellStart"/>
      <w:r w:rsidRPr="005745BD">
        <w:t>Qo</w:t>
      </w:r>
      <w:proofErr w:type="spellEnd"/>
      <w:r w:rsidRPr="005745BD">
        <w:t xml:space="preserve"> 11,7-12,8</w:t>
      </w:r>
    </w:p>
    <w:p w14:paraId="761480BF" w14:textId="77777777" w:rsidR="00EC4D5B" w:rsidRPr="005745BD" w:rsidRDefault="00EC4D5B" w:rsidP="005745BD">
      <w:pPr>
        <w:spacing w:line="240" w:lineRule="auto"/>
        <w:ind w:left="708"/>
      </w:pPr>
      <w:r w:rsidRPr="005745BD">
        <w:t>6. Siracide (introduzione, aspetto letterario, teologia)</w:t>
      </w:r>
    </w:p>
    <w:p w14:paraId="0B9C0332" w14:textId="77777777" w:rsidR="00EC4D5B" w:rsidRPr="005745BD" w:rsidRDefault="00EC4D5B" w:rsidP="005745BD">
      <w:pPr>
        <w:spacing w:line="240" w:lineRule="auto"/>
        <w:ind w:left="708"/>
        <w:rPr>
          <w:lang w:val="en-GB"/>
        </w:rPr>
      </w:pPr>
      <w:r w:rsidRPr="005745BD">
        <w:tab/>
      </w:r>
      <w:r w:rsidRPr="005745BD">
        <w:tab/>
      </w:r>
      <w:proofErr w:type="spellStart"/>
      <w:r w:rsidRPr="005745BD">
        <w:rPr>
          <w:lang w:val="en-GB"/>
        </w:rPr>
        <w:t>Esegesi</w:t>
      </w:r>
      <w:proofErr w:type="spellEnd"/>
      <w:r w:rsidRPr="005745BD">
        <w:rPr>
          <w:lang w:val="en-GB"/>
        </w:rPr>
        <w:t>:</w:t>
      </w:r>
      <w:r w:rsidRPr="005745BD">
        <w:rPr>
          <w:lang w:val="en-GB"/>
        </w:rPr>
        <w:tab/>
        <w:t>- Sir 24,1-32</w:t>
      </w:r>
      <w:r w:rsidRPr="005745BD">
        <w:rPr>
          <w:lang w:val="en-GB"/>
        </w:rPr>
        <w:tab/>
        <w:t>- Sir 34,21-35,20 (LXX)</w:t>
      </w:r>
      <w:r w:rsidRPr="005745BD">
        <w:rPr>
          <w:lang w:val="en-GB"/>
        </w:rPr>
        <w:tab/>
        <w:t>- Sir 36,1-17 (TH // LXX)</w:t>
      </w:r>
    </w:p>
    <w:p w14:paraId="7B33468A" w14:textId="77777777" w:rsidR="00EC4D5B" w:rsidRPr="005745BD" w:rsidRDefault="00EC4D5B" w:rsidP="005745BD">
      <w:pPr>
        <w:spacing w:line="240" w:lineRule="auto"/>
        <w:ind w:left="708"/>
      </w:pPr>
      <w:r w:rsidRPr="005745BD">
        <w:t>7. Sapienza (introduzione, aspetto letterario, teologia)</w:t>
      </w:r>
    </w:p>
    <w:p w14:paraId="792610DE" w14:textId="77777777" w:rsidR="00EC4D5B" w:rsidRPr="005745BD" w:rsidRDefault="00EC4D5B" w:rsidP="005745BD">
      <w:pPr>
        <w:spacing w:line="240" w:lineRule="auto"/>
        <w:ind w:left="708"/>
      </w:pPr>
      <w:r w:rsidRPr="005745BD">
        <w:tab/>
      </w:r>
      <w:r w:rsidRPr="005745BD">
        <w:tab/>
        <w:t>Esegesi:</w:t>
      </w:r>
      <w:r w:rsidRPr="005745BD">
        <w:tab/>
        <w:t>- Sap 11,15-12,2</w:t>
      </w:r>
      <w:r>
        <w:t xml:space="preserve">      </w:t>
      </w:r>
      <w:r w:rsidRPr="005745BD">
        <w:t>- Sap 13,1-15,19</w:t>
      </w:r>
    </w:p>
    <w:p w14:paraId="446214DA" w14:textId="77777777" w:rsidR="00EC4D5B" w:rsidRPr="005745BD" w:rsidRDefault="00EC4D5B" w:rsidP="005745BD">
      <w:pPr>
        <w:spacing w:line="240" w:lineRule="auto"/>
        <w:ind w:left="708"/>
      </w:pPr>
      <w:r w:rsidRPr="005745BD">
        <w:t>8. L’</w:t>
      </w:r>
      <w:proofErr w:type="spellStart"/>
      <w:r w:rsidRPr="005745BD">
        <w:t>intertestamento</w:t>
      </w:r>
      <w:proofErr w:type="spellEnd"/>
    </w:p>
    <w:p w14:paraId="01C6C0F2" w14:textId="77777777" w:rsidR="00EC4D5B" w:rsidRPr="005745BD" w:rsidRDefault="00EC4D5B" w:rsidP="005745BD">
      <w:pPr>
        <w:spacing w:line="240" w:lineRule="auto"/>
        <w:ind w:left="708"/>
      </w:pPr>
      <w:r w:rsidRPr="005745BD">
        <w:tab/>
      </w:r>
      <w:r w:rsidRPr="005745BD">
        <w:tab/>
        <w:t>* Qumran</w:t>
      </w:r>
    </w:p>
    <w:p w14:paraId="40E4BDE9" w14:textId="77777777" w:rsidR="00EC4D5B" w:rsidRPr="005745BD" w:rsidRDefault="00EC4D5B" w:rsidP="005745BD">
      <w:pPr>
        <w:spacing w:line="240" w:lineRule="auto"/>
        <w:ind w:left="708"/>
      </w:pPr>
      <w:r w:rsidRPr="005745BD">
        <w:tab/>
      </w:r>
      <w:r w:rsidRPr="005745BD">
        <w:tab/>
        <w:t>* Apocrifi dell’AT</w:t>
      </w:r>
    </w:p>
    <w:p w14:paraId="22565DC1" w14:textId="77777777" w:rsidR="00EC4D5B" w:rsidRPr="005745BD" w:rsidRDefault="00EC4D5B" w:rsidP="005745BD">
      <w:pPr>
        <w:spacing w:line="240" w:lineRule="auto"/>
        <w:ind w:left="708"/>
      </w:pPr>
      <w:r w:rsidRPr="005745BD">
        <w:tab/>
      </w:r>
      <w:r w:rsidRPr="005745BD">
        <w:tab/>
        <w:t xml:space="preserve">* Letteratura rabbinica: - </w:t>
      </w:r>
      <w:proofErr w:type="spellStart"/>
      <w:r w:rsidRPr="005745BD">
        <w:t>Mishna</w:t>
      </w:r>
      <w:proofErr w:type="spellEnd"/>
      <w:r w:rsidRPr="005745BD">
        <w:t xml:space="preserve"> e </w:t>
      </w:r>
      <w:proofErr w:type="spellStart"/>
      <w:r w:rsidRPr="005745BD">
        <w:t>Gemara</w:t>
      </w:r>
      <w:proofErr w:type="spellEnd"/>
      <w:r w:rsidRPr="005745BD">
        <w:t>;</w:t>
      </w:r>
      <w:r>
        <w:rPr>
          <w:rFonts w:cs="Times New Roman"/>
        </w:rPr>
        <w:tab/>
      </w:r>
      <w:r w:rsidRPr="005745BD">
        <w:t xml:space="preserve">- </w:t>
      </w:r>
      <w:proofErr w:type="spellStart"/>
      <w:r w:rsidRPr="005745BD">
        <w:t>Tosefta</w:t>
      </w:r>
      <w:proofErr w:type="spellEnd"/>
      <w:r w:rsidRPr="005745BD">
        <w:t xml:space="preserve"> e Talmud; </w:t>
      </w:r>
      <w:r w:rsidRPr="005745BD">
        <w:tab/>
        <w:t xml:space="preserve">- Midrash e </w:t>
      </w:r>
      <w:proofErr w:type="spellStart"/>
      <w:r w:rsidRPr="005745BD">
        <w:t>Targum</w:t>
      </w:r>
      <w:proofErr w:type="spellEnd"/>
      <w:r w:rsidRPr="005745BD">
        <w:t>.</w:t>
      </w:r>
    </w:p>
    <w:p w14:paraId="665771E1" w14:textId="77777777" w:rsidR="00EC4D5B" w:rsidRPr="005745BD" w:rsidRDefault="00EC4D5B" w:rsidP="005745BD">
      <w:pPr>
        <w:pStyle w:val="Titolo3"/>
      </w:pPr>
      <w:r w:rsidRPr="005745BD">
        <w:t>B: I SALMI</w:t>
      </w:r>
    </w:p>
    <w:p w14:paraId="43B8AA7E" w14:textId="77777777" w:rsidR="00EC4D5B" w:rsidRPr="005745BD" w:rsidRDefault="00EC4D5B" w:rsidP="005745BD">
      <w:pPr>
        <w:spacing w:line="240" w:lineRule="auto"/>
        <w:ind w:left="708"/>
      </w:pPr>
      <w:r w:rsidRPr="005745BD">
        <w:t>1. I Salmi fuori di Israele</w:t>
      </w:r>
    </w:p>
    <w:p w14:paraId="1E7170E1" w14:textId="77777777" w:rsidR="00EC4D5B" w:rsidRPr="005745BD" w:rsidRDefault="00EC4D5B" w:rsidP="005745BD">
      <w:pPr>
        <w:spacing w:line="240" w:lineRule="auto"/>
        <w:ind w:left="708"/>
      </w:pPr>
      <w:r w:rsidRPr="005745BD">
        <w:tab/>
        <w:t>* Il mondo della preghiera in Egitto e in Mesopotamia: testi e temi</w:t>
      </w:r>
    </w:p>
    <w:p w14:paraId="010417B2" w14:textId="77777777" w:rsidR="00EC4D5B" w:rsidRPr="005745BD" w:rsidRDefault="00EC4D5B" w:rsidP="005745BD">
      <w:pPr>
        <w:spacing w:line="240" w:lineRule="auto"/>
        <w:ind w:left="708"/>
      </w:pPr>
      <w:r w:rsidRPr="005745BD">
        <w:tab/>
        <w:t>* I testi di Ugarit</w:t>
      </w:r>
    </w:p>
    <w:p w14:paraId="150DC4BC" w14:textId="77777777" w:rsidR="00EC4D5B" w:rsidRPr="005745BD" w:rsidRDefault="00EC4D5B" w:rsidP="005745BD">
      <w:pPr>
        <w:spacing w:line="240" w:lineRule="auto"/>
        <w:ind w:left="708"/>
      </w:pPr>
      <w:r w:rsidRPr="005745BD">
        <w:tab/>
        <w:t>* I Salmi di Qumran</w:t>
      </w:r>
    </w:p>
    <w:p w14:paraId="4C411532" w14:textId="77777777" w:rsidR="00EC4D5B" w:rsidRPr="005745BD" w:rsidRDefault="00EC4D5B" w:rsidP="005745BD">
      <w:pPr>
        <w:spacing w:line="240" w:lineRule="auto"/>
        <w:ind w:left="708"/>
      </w:pPr>
      <w:r w:rsidRPr="005745BD">
        <w:tab/>
        <w:t>* Il Salterio siria</w:t>
      </w:r>
      <w:r>
        <w:t>c</w:t>
      </w:r>
      <w:r w:rsidRPr="005745BD">
        <w:t>o.</w:t>
      </w:r>
    </w:p>
    <w:p w14:paraId="77D70DA5" w14:textId="77777777" w:rsidR="00EC4D5B" w:rsidRPr="005745BD" w:rsidRDefault="00EC4D5B" w:rsidP="005745BD">
      <w:pPr>
        <w:spacing w:line="240" w:lineRule="auto"/>
        <w:ind w:left="708"/>
      </w:pPr>
      <w:r w:rsidRPr="005745BD">
        <w:t>2. Il mondo della preghiera in Israele</w:t>
      </w:r>
    </w:p>
    <w:p w14:paraId="10335972" w14:textId="77777777" w:rsidR="00EC4D5B" w:rsidRPr="005745BD" w:rsidRDefault="00EC4D5B" w:rsidP="005745BD">
      <w:pPr>
        <w:spacing w:line="240" w:lineRule="auto"/>
        <w:ind w:left="708"/>
      </w:pPr>
      <w:r w:rsidRPr="005745BD">
        <w:tab/>
        <w:t>* I Salmi: - i titoli; - le raccolte; - le riletture</w:t>
      </w:r>
    </w:p>
    <w:p w14:paraId="1CFB3079" w14:textId="77777777" w:rsidR="00EC4D5B" w:rsidRPr="005745BD" w:rsidRDefault="00EC4D5B" w:rsidP="005745BD">
      <w:pPr>
        <w:spacing w:line="240" w:lineRule="auto"/>
        <w:ind w:left="708"/>
      </w:pPr>
      <w:r w:rsidRPr="005745BD">
        <w:tab/>
        <w:t>* storia dell’interpretazione dei Salmi</w:t>
      </w:r>
    </w:p>
    <w:p w14:paraId="6B7F656D" w14:textId="77777777" w:rsidR="00EC4D5B" w:rsidRPr="005745BD" w:rsidRDefault="00EC4D5B" w:rsidP="005745BD">
      <w:pPr>
        <w:spacing w:line="240" w:lineRule="auto"/>
        <w:ind w:left="708"/>
      </w:pPr>
      <w:r w:rsidRPr="005745BD">
        <w:tab/>
        <w:t>* i generi letterari dei Salmi</w:t>
      </w:r>
    </w:p>
    <w:p w14:paraId="1162EDC7" w14:textId="77777777" w:rsidR="00EC4D5B" w:rsidRPr="005745BD" w:rsidRDefault="00EC4D5B" w:rsidP="005745BD">
      <w:pPr>
        <w:spacing w:line="240" w:lineRule="auto"/>
        <w:ind w:left="708"/>
      </w:pPr>
      <w:r w:rsidRPr="005745BD">
        <w:tab/>
        <w:t>* la teologia del Salmi.</w:t>
      </w:r>
    </w:p>
    <w:p w14:paraId="1B48A36B" w14:textId="77777777" w:rsidR="00EC4D5B" w:rsidRPr="005745BD" w:rsidRDefault="00EC4D5B" w:rsidP="005745BD">
      <w:pPr>
        <w:spacing w:line="240" w:lineRule="auto"/>
        <w:ind w:left="708"/>
      </w:pPr>
      <w:r w:rsidRPr="005745BD">
        <w:t>3. Metodologia di lettura dei Salmi</w:t>
      </w:r>
    </w:p>
    <w:p w14:paraId="4CB1F538" w14:textId="77777777" w:rsidR="00EC4D5B" w:rsidRPr="005745BD" w:rsidRDefault="00EC4D5B" w:rsidP="005745BD">
      <w:pPr>
        <w:spacing w:line="240" w:lineRule="auto"/>
        <w:ind w:left="708"/>
      </w:pPr>
      <w:r w:rsidRPr="005745BD">
        <w:tab/>
        <w:t>* la lettura del salmo come genere letterario</w:t>
      </w:r>
    </w:p>
    <w:p w14:paraId="62194BC5" w14:textId="77777777" w:rsidR="00EC4D5B" w:rsidRPr="005745BD" w:rsidRDefault="00EC4D5B" w:rsidP="005745BD">
      <w:pPr>
        <w:spacing w:line="240" w:lineRule="auto"/>
        <w:ind w:left="708"/>
      </w:pPr>
      <w:r w:rsidRPr="005745BD">
        <w:tab/>
        <w:t>* la lettura del salmo all’interno delle raccolte redazionali</w:t>
      </w:r>
    </w:p>
    <w:p w14:paraId="7F7CAA04" w14:textId="77777777" w:rsidR="00EC4D5B" w:rsidRPr="005745BD" w:rsidRDefault="00EC4D5B" w:rsidP="005745BD">
      <w:pPr>
        <w:spacing w:line="240" w:lineRule="auto"/>
        <w:ind w:left="708"/>
      </w:pPr>
      <w:r w:rsidRPr="005745BD">
        <w:tab/>
        <w:t xml:space="preserve">* le ricomprensioni delle traduzioni </w:t>
      </w:r>
    </w:p>
    <w:p w14:paraId="6C935968" w14:textId="77777777" w:rsidR="00EC4D5B" w:rsidRPr="005745BD" w:rsidRDefault="00EC4D5B" w:rsidP="005745BD">
      <w:pPr>
        <w:spacing w:line="240" w:lineRule="auto"/>
        <w:ind w:left="1416"/>
      </w:pPr>
      <w:r w:rsidRPr="005745BD">
        <w:t>* rilettura cristiana dei Salmi:</w:t>
      </w:r>
      <w:r w:rsidRPr="005745BD">
        <w:tab/>
        <w:t xml:space="preserve">- comprensione alla luce di Lc 24; - uso nel Nuovo Testamento; </w:t>
      </w:r>
    </w:p>
    <w:p w14:paraId="6BD9D1A8" w14:textId="77777777" w:rsidR="00EC4D5B" w:rsidRPr="005745BD" w:rsidRDefault="00EC4D5B" w:rsidP="00FD47AD">
      <w:pPr>
        <w:spacing w:line="240" w:lineRule="auto"/>
        <w:ind w:left="4140"/>
      </w:pPr>
      <w:r>
        <w:t xml:space="preserve">  </w:t>
      </w:r>
      <w:r w:rsidRPr="005745BD">
        <w:t xml:space="preserve">- uso nella Liturgia (nuovi titoli, versetti, antifone, collette </w:t>
      </w:r>
      <w:proofErr w:type="spellStart"/>
      <w:r w:rsidRPr="005745BD">
        <w:t>salmiche</w:t>
      </w:r>
      <w:proofErr w:type="spellEnd"/>
      <w:r w:rsidRPr="005745BD">
        <w:t>).</w:t>
      </w:r>
    </w:p>
    <w:p w14:paraId="1E4D0302" w14:textId="77777777" w:rsidR="00EC4D5B" w:rsidRPr="005745BD" w:rsidRDefault="00EC4D5B" w:rsidP="005745BD">
      <w:pPr>
        <w:spacing w:line="240" w:lineRule="auto"/>
        <w:ind w:left="708"/>
      </w:pPr>
      <w:r w:rsidRPr="005745BD">
        <w:t>4. Esegesi:</w:t>
      </w:r>
    </w:p>
    <w:p w14:paraId="0B7929A3" w14:textId="77777777" w:rsidR="00EC4D5B" w:rsidRPr="005745BD" w:rsidRDefault="00EC4D5B" w:rsidP="005745BD">
      <w:pPr>
        <w:spacing w:line="240" w:lineRule="auto"/>
        <w:ind w:left="1416"/>
      </w:pPr>
      <w:r w:rsidRPr="005745BD">
        <w:t xml:space="preserve">* per singoli salmi: - Inni; - Salmi di Yahweh-re; - Salmi di lamento; - Salmi di azione di grazie; </w:t>
      </w:r>
    </w:p>
    <w:p w14:paraId="423F17C0" w14:textId="77777777" w:rsidR="00EC4D5B" w:rsidRPr="005745BD" w:rsidRDefault="00EC4D5B" w:rsidP="00A804DF">
      <w:pPr>
        <w:spacing w:line="240" w:lineRule="auto"/>
        <w:ind w:left="3060"/>
      </w:pPr>
      <w:r w:rsidRPr="005745BD">
        <w:t>- Salmi di Sion; - Liturgie; - Salmi sapienziali</w:t>
      </w:r>
    </w:p>
    <w:p w14:paraId="097EE9CF" w14:textId="77777777" w:rsidR="00EC4D5B" w:rsidRPr="005745BD" w:rsidRDefault="00EC4D5B" w:rsidP="005745BD">
      <w:pPr>
        <w:spacing w:line="240" w:lineRule="auto"/>
        <w:ind w:left="1416"/>
      </w:pPr>
      <w:r w:rsidRPr="005745BD">
        <w:t>* per raccolte:</w:t>
      </w:r>
      <w:r w:rsidRPr="005745BD">
        <w:tab/>
      </w:r>
      <w:r>
        <w:t xml:space="preserve">    </w:t>
      </w:r>
      <w:r w:rsidRPr="005745BD">
        <w:t xml:space="preserve">- Salmi di pellegrinaggio; - Grande e piccolo </w:t>
      </w:r>
      <w:proofErr w:type="spellStart"/>
      <w:r w:rsidRPr="005745BD">
        <w:t>Hallel</w:t>
      </w:r>
      <w:proofErr w:type="spellEnd"/>
      <w:r w:rsidRPr="005745BD">
        <w:t xml:space="preserve">; - Salmi messianici; </w:t>
      </w:r>
    </w:p>
    <w:p w14:paraId="64DC617F" w14:textId="77777777" w:rsidR="00EC4D5B" w:rsidRPr="005745BD" w:rsidRDefault="00EC4D5B" w:rsidP="00FD47AD">
      <w:pPr>
        <w:spacing w:line="240" w:lineRule="auto"/>
        <w:ind w:left="2880"/>
      </w:pPr>
      <w:r>
        <w:t xml:space="preserve">   </w:t>
      </w:r>
      <w:r w:rsidRPr="005745BD">
        <w:t>- Salmi penitenziali.</w:t>
      </w:r>
    </w:p>
    <w:p w14:paraId="759520EC" w14:textId="77777777" w:rsidR="00EC4D5B" w:rsidRPr="005745BD" w:rsidRDefault="00EC4D5B" w:rsidP="005745BD">
      <w:pPr>
        <w:spacing w:line="240" w:lineRule="auto"/>
        <w:ind w:left="708"/>
      </w:pPr>
      <w:r w:rsidRPr="005745BD">
        <w:t>5. Il problema dei Salmi imprecatori</w:t>
      </w:r>
    </w:p>
    <w:p w14:paraId="751CEB20" w14:textId="77777777" w:rsidR="00EC4D5B" w:rsidRPr="005745BD" w:rsidRDefault="00EC4D5B" w:rsidP="005745BD">
      <w:pPr>
        <w:spacing w:line="240" w:lineRule="auto"/>
        <w:ind w:left="708"/>
      </w:pPr>
      <w:r w:rsidRPr="005745BD">
        <w:tab/>
        <w:t>* la retribuzione e la vendetta nel Primo Testamento</w:t>
      </w:r>
    </w:p>
    <w:p w14:paraId="71753251" w14:textId="77777777" w:rsidR="00EC4D5B" w:rsidRPr="005745BD" w:rsidRDefault="00EC4D5B" w:rsidP="005745BD">
      <w:pPr>
        <w:spacing w:line="240" w:lineRule="auto"/>
        <w:ind w:left="708"/>
      </w:pPr>
      <w:r w:rsidRPr="005745BD">
        <w:tab/>
        <w:t xml:space="preserve">* da </w:t>
      </w:r>
      <w:proofErr w:type="spellStart"/>
      <w:r w:rsidRPr="005745BD">
        <w:t>Lamech</w:t>
      </w:r>
      <w:proofErr w:type="spellEnd"/>
      <w:r w:rsidRPr="005745BD">
        <w:t xml:space="preserve"> alla legge del taglione e alla vendetta divina</w:t>
      </w:r>
    </w:p>
    <w:p w14:paraId="38184BD5" w14:textId="77777777" w:rsidR="00EC4D5B" w:rsidRPr="005745BD" w:rsidRDefault="00EC4D5B" w:rsidP="005745BD">
      <w:pPr>
        <w:spacing w:line="240" w:lineRule="auto"/>
        <w:ind w:left="708"/>
      </w:pPr>
      <w:r w:rsidRPr="005745BD">
        <w:tab/>
        <w:t>* la lettura ebraica dei Salmi imprecatori e i sentimenti dell’uomo</w:t>
      </w:r>
    </w:p>
    <w:p w14:paraId="1721EE57" w14:textId="77777777" w:rsidR="00EC4D5B" w:rsidRPr="005745BD" w:rsidRDefault="00EC4D5B" w:rsidP="005745BD">
      <w:pPr>
        <w:spacing w:line="240" w:lineRule="auto"/>
        <w:ind w:left="708"/>
      </w:pPr>
      <w:r w:rsidRPr="005745BD">
        <w:tab/>
        <w:t>* i canti del Servo come luogo della vendetta del male</w:t>
      </w:r>
    </w:p>
    <w:p w14:paraId="0BC14FC8" w14:textId="77777777" w:rsidR="00EC4D5B" w:rsidRPr="005745BD" w:rsidRDefault="00EC4D5B" w:rsidP="005745BD">
      <w:pPr>
        <w:spacing w:line="240" w:lineRule="auto"/>
        <w:ind w:left="708"/>
      </w:pPr>
      <w:r w:rsidRPr="005745BD">
        <w:tab/>
        <w:t>* la lettura cristiana dei Salmi imprecatori come introduzione al perdono.</w:t>
      </w:r>
    </w:p>
    <w:p w14:paraId="121E6CC6" w14:textId="77777777" w:rsidR="00EC4D5B" w:rsidRPr="005745BD" w:rsidRDefault="00EC4D5B" w:rsidP="005745BD">
      <w:pPr>
        <w:pStyle w:val="Titolo3"/>
      </w:pPr>
      <w:r w:rsidRPr="005745BD">
        <w:t>Bibliografia</w:t>
      </w:r>
    </w:p>
    <w:p w14:paraId="343F957D" w14:textId="77777777" w:rsidR="00EC4D5B" w:rsidRPr="005745BD" w:rsidRDefault="00EC4D5B" w:rsidP="005745BD">
      <w:pPr>
        <w:spacing w:line="240" w:lineRule="auto"/>
      </w:pPr>
      <w:r w:rsidRPr="005745BD">
        <w:t>PER IL CICLO A</w:t>
      </w:r>
    </w:p>
    <w:p w14:paraId="0656A0AC" w14:textId="77777777" w:rsidR="00EC4D5B" w:rsidRPr="005745BD" w:rsidRDefault="00EC4D5B" w:rsidP="009A31F0">
      <w:pPr>
        <w:pStyle w:val="Elencoacolori-Colore11"/>
        <w:numPr>
          <w:ilvl w:val="0"/>
          <w:numId w:val="80"/>
        </w:numPr>
        <w:spacing w:line="240" w:lineRule="auto"/>
      </w:pPr>
      <w:r w:rsidRPr="005745BD">
        <w:t xml:space="preserve">ALONSO SCHÖKEL L., </w:t>
      </w:r>
      <w:r w:rsidRPr="005745BD">
        <w:rPr>
          <w:i/>
          <w:iCs/>
        </w:rPr>
        <w:t xml:space="preserve">Manuale di poetica ebraica, </w:t>
      </w:r>
      <w:r w:rsidRPr="005745BD">
        <w:t>Queriniana, Brescia 1989.</w:t>
      </w:r>
    </w:p>
    <w:p w14:paraId="445EAC2B" w14:textId="77777777" w:rsidR="00EC4D5B" w:rsidRPr="005745BD" w:rsidRDefault="00EC4D5B" w:rsidP="009A31F0">
      <w:pPr>
        <w:pStyle w:val="Elencoacolori-Colore11"/>
        <w:numPr>
          <w:ilvl w:val="0"/>
          <w:numId w:val="80"/>
        </w:numPr>
        <w:spacing w:line="240" w:lineRule="auto"/>
      </w:pPr>
      <w:r w:rsidRPr="005745BD">
        <w:t xml:space="preserve">ARANDA PEREZ G. – GARCIA MARTINEZ F. – PEREZ FERNANDEZ M., </w:t>
      </w:r>
      <w:r w:rsidRPr="005745BD">
        <w:rPr>
          <w:i/>
          <w:iCs/>
        </w:rPr>
        <w:t xml:space="preserve">Introduzione allo studio della Bibbia 9. Letteratura giudaica </w:t>
      </w:r>
      <w:proofErr w:type="spellStart"/>
      <w:r w:rsidRPr="005745BD">
        <w:rPr>
          <w:i/>
          <w:iCs/>
        </w:rPr>
        <w:t>intertestamentaria</w:t>
      </w:r>
      <w:proofErr w:type="spellEnd"/>
      <w:r w:rsidRPr="005745BD">
        <w:rPr>
          <w:i/>
          <w:iCs/>
        </w:rPr>
        <w:t>,</w:t>
      </w:r>
      <w:r w:rsidRPr="005745BD">
        <w:t xml:space="preserve"> Paideia, Brescia 1998.</w:t>
      </w:r>
    </w:p>
    <w:p w14:paraId="7EFFC49C" w14:textId="77777777" w:rsidR="00EC4D5B" w:rsidRPr="005745BD" w:rsidRDefault="00EC4D5B" w:rsidP="009A31F0">
      <w:pPr>
        <w:pStyle w:val="Elencoacolori-Colore11"/>
        <w:numPr>
          <w:ilvl w:val="0"/>
          <w:numId w:val="80"/>
        </w:numPr>
        <w:spacing w:line="240" w:lineRule="auto"/>
      </w:pPr>
      <w:r w:rsidRPr="005745BD">
        <w:t xml:space="preserve">BONORA A. – PRIOTTO M. &amp; C. (ed.), </w:t>
      </w:r>
      <w:r w:rsidRPr="005745BD">
        <w:rPr>
          <w:i/>
          <w:iCs/>
        </w:rPr>
        <w:t>Logos. Corso di studi biblici. 4:</w:t>
      </w:r>
      <w:r w:rsidRPr="005745BD">
        <w:t xml:space="preserve"> </w:t>
      </w:r>
      <w:r w:rsidRPr="005745BD">
        <w:rPr>
          <w:i/>
          <w:iCs/>
        </w:rPr>
        <w:t>Sapienziali e altri scritti</w:t>
      </w:r>
      <w:r w:rsidRPr="005745BD">
        <w:t>, LDC, Leumann-Torino 1997.</w:t>
      </w:r>
    </w:p>
    <w:p w14:paraId="35269074" w14:textId="77777777" w:rsidR="00EC4D5B" w:rsidRPr="005745BD" w:rsidRDefault="00EC4D5B" w:rsidP="009A31F0">
      <w:pPr>
        <w:pStyle w:val="Elencoacolori-Colore11"/>
        <w:numPr>
          <w:ilvl w:val="0"/>
          <w:numId w:val="80"/>
        </w:numPr>
        <w:spacing w:line="240" w:lineRule="auto"/>
      </w:pPr>
      <w:r w:rsidRPr="005745BD">
        <w:t xml:space="preserve">CIMOSA M., </w:t>
      </w:r>
      <w:r w:rsidRPr="005745BD">
        <w:rPr>
          <w:i/>
          <w:iCs/>
        </w:rPr>
        <w:t xml:space="preserve">La letteratura </w:t>
      </w:r>
      <w:proofErr w:type="spellStart"/>
      <w:r w:rsidRPr="005745BD">
        <w:rPr>
          <w:i/>
          <w:iCs/>
        </w:rPr>
        <w:t>intertestamentaria</w:t>
      </w:r>
      <w:proofErr w:type="spellEnd"/>
      <w:r w:rsidRPr="005745BD">
        <w:t>, EDB, Bologna 1992.</w:t>
      </w:r>
    </w:p>
    <w:p w14:paraId="23808EAE" w14:textId="77777777" w:rsidR="00EC4D5B" w:rsidRPr="005745BD" w:rsidRDefault="00EC4D5B" w:rsidP="009A31F0">
      <w:pPr>
        <w:pStyle w:val="Elencoacolori-Colore11"/>
        <w:numPr>
          <w:ilvl w:val="0"/>
          <w:numId w:val="80"/>
        </w:numPr>
        <w:spacing w:line="240" w:lineRule="auto"/>
      </w:pPr>
      <w:r w:rsidRPr="005745BD">
        <w:t xml:space="preserve">EISSFELDT O., </w:t>
      </w:r>
      <w:r w:rsidRPr="005745BD">
        <w:rPr>
          <w:i/>
          <w:iCs/>
        </w:rPr>
        <w:t>Introduzione all’Antico Testamento</w:t>
      </w:r>
      <w:r w:rsidRPr="005745BD">
        <w:t>, 4 voll., Paideia, Brescia 1970-1984.</w:t>
      </w:r>
    </w:p>
    <w:p w14:paraId="15EE6934" w14:textId="77777777" w:rsidR="00EC4D5B" w:rsidRPr="005745BD" w:rsidRDefault="00EC4D5B" w:rsidP="009A31F0">
      <w:pPr>
        <w:pStyle w:val="Elencoacolori-Colore11"/>
        <w:numPr>
          <w:ilvl w:val="0"/>
          <w:numId w:val="80"/>
        </w:numPr>
        <w:spacing w:line="240" w:lineRule="auto"/>
      </w:pPr>
      <w:r w:rsidRPr="005745BD">
        <w:t xml:space="preserve">GARCIA MARTINEZ F. – TREBOLLE BARRERA J., </w:t>
      </w:r>
      <w:r w:rsidRPr="005745BD">
        <w:rPr>
          <w:i/>
          <w:iCs/>
        </w:rPr>
        <w:t>Gli uomini di Qumran</w:t>
      </w:r>
      <w:r w:rsidRPr="005745BD">
        <w:t>, Paideia, Brescia 1996.</w:t>
      </w:r>
    </w:p>
    <w:p w14:paraId="7646A802" w14:textId="77777777" w:rsidR="00EC4D5B" w:rsidRPr="005745BD" w:rsidRDefault="00EC4D5B" w:rsidP="009A31F0">
      <w:pPr>
        <w:pStyle w:val="Elencoacolori-Colore11"/>
        <w:numPr>
          <w:ilvl w:val="0"/>
          <w:numId w:val="80"/>
        </w:numPr>
        <w:spacing w:line="240" w:lineRule="auto"/>
        <w:rPr>
          <w:rFonts w:cs="Times New Roman"/>
          <w:i/>
          <w:iCs/>
        </w:rPr>
      </w:pPr>
      <w:r w:rsidRPr="005745BD">
        <w:t xml:space="preserve">MAZZINGHI L., </w:t>
      </w:r>
      <w:r w:rsidRPr="005745BD">
        <w:rPr>
          <w:i/>
          <w:iCs/>
        </w:rPr>
        <w:t xml:space="preserve">Il Pentateuco sapienziale. Proverbi Giobbe </w:t>
      </w:r>
      <w:proofErr w:type="spellStart"/>
      <w:r w:rsidRPr="005745BD">
        <w:rPr>
          <w:i/>
          <w:iCs/>
        </w:rPr>
        <w:t>Qohelet</w:t>
      </w:r>
      <w:proofErr w:type="spellEnd"/>
      <w:r w:rsidRPr="005745BD">
        <w:rPr>
          <w:i/>
          <w:iCs/>
        </w:rPr>
        <w:t xml:space="preserve"> Siracide </w:t>
      </w:r>
      <w:proofErr w:type="spellStart"/>
      <w:r w:rsidRPr="005745BD">
        <w:rPr>
          <w:i/>
          <w:iCs/>
        </w:rPr>
        <w:t>Sapienza.Caratteristiche</w:t>
      </w:r>
      <w:proofErr w:type="spellEnd"/>
      <w:r w:rsidRPr="005745BD">
        <w:rPr>
          <w:i/>
          <w:iCs/>
        </w:rPr>
        <w:t xml:space="preserve"> letterarie e temi teologici, </w:t>
      </w:r>
      <w:r w:rsidRPr="005745BD">
        <w:t>Dehoniane, Bologna 2012.</w:t>
      </w:r>
    </w:p>
    <w:p w14:paraId="0FA856CE" w14:textId="77777777" w:rsidR="00EC4D5B" w:rsidRPr="005745BD" w:rsidRDefault="00EC4D5B" w:rsidP="009A31F0">
      <w:pPr>
        <w:pStyle w:val="Elencoacolori-Colore11"/>
        <w:numPr>
          <w:ilvl w:val="0"/>
          <w:numId w:val="80"/>
        </w:numPr>
        <w:spacing w:line="240" w:lineRule="auto"/>
      </w:pPr>
      <w:proofErr w:type="spellStart"/>
      <w:r w:rsidRPr="005745BD">
        <w:t>McNAMARA</w:t>
      </w:r>
      <w:proofErr w:type="spellEnd"/>
      <w:r w:rsidRPr="005745BD">
        <w:t xml:space="preserve"> M., </w:t>
      </w:r>
      <w:r w:rsidRPr="005745BD">
        <w:rPr>
          <w:i/>
          <w:iCs/>
        </w:rPr>
        <w:t xml:space="preserve">I </w:t>
      </w:r>
      <w:proofErr w:type="spellStart"/>
      <w:r w:rsidRPr="005745BD">
        <w:rPr>
          <w:i/>
          <w:iCs/>
        </w:rPr>
        <w:t>Targum</w:t>
      </w:r>
      <w:proofErr w:type="spellEnd"/>
      <w:r w:rsidRPr="005745BD">
        <w:t xml:space="preserve"> (</w:t>
      </w:r>
      <w:r w:rsidRPr="005745BD">
        <w:rPr>
          <w:i/>
          <w:iCs/>
        </w:rPr>
        <w:t>sic</w:t>
      </w:r>
      <w:r w:rsidRPr="005745BD">
        <w:t xml:space="preserve">!) </w:t>
      </w:r>
      <w:r w:rsidRPr="005745BD">
        <w:rPr>
          <w:i/>
          <w:iCs/>
        </w:rPr>
        <w:t>e il Nuovo Testamento</w:t>
      </w:r>
      <w:r w:rsidRPr="005745BD">
        <w:t>, EDB, Bologna 1978.</w:t>
      </w:r>
    </w:p>
    <w:p w14:paraId="4816DCE6" w14:textId="77777777" w:rsidR="00EC4D5B" w:rsidRPr="005745BD" w:rsidRDefault="00EC4D5B" w:rsidP="009A31F0">
      <w:pPr>
        <w:pStyle w:val="Elencoacolori-Colore11"/>
        <w:numPr>
          <w:ilvl w:val="0"/>
          <w:numId w:val="80"/>
        </w:numPr>
        <w:spacing w:line="240" w:lineRule="auto"/>
      </w:pPr>
      <w:r w:rsidRPr="005745BD">
        <w:t xml:space="preserve">MORLA ASENSIO V. (ed.), </w:t>
      </w:r>
      <w:r w:rsidRPr="005745BD">
        <w:rPr>
          <w:i/>
          <w:iCs/>
        </w:rPr>
        <w:t>Introduzione allo studio della Bibbia 5. Libri sapienziali e altri scritti,</w:t>
      </w:r>
      <w:r w:rsidRPr="005745BD">
        <w:t xml:space="preserve"> Paideia, Brescia 1994.</w:t>
      </w:r>
    </w:p>
    <w:p w14:paraId="30254902" w14:textId="77777777" w:rsidR="00EC4D5B" w:rsidRPr="005745BD" w:rsidRDefault="00EC4D5B" w:rsidP="009A31F0">
      <w:pPr>
        <w:pStyle w:val="Elencoacolori-Colore11"/>
        <w:numPr>
          <w:ilvl w:val="0"/>
          <w:numId w:val="80"/>
        </w:numPr>
        <w:spacing w:line="240" w:lineRule="auto"/>
      </w:pPr>
      <w:r w:rsidRPr="005745BD">
        <w:t xml:space="preserve">MURPHY R.E., </w:t>
      </w:r>
      <w:r w:rsidRPr="005745BD">
        <w:rPr>
          <w:i/>
          <w:iCs/>
        </w:rPr>
        <w:t>L’albero della vita. Una esplorazione della letteratura sapienziale biblica</w:t>
      </w:r>
      <w:r w:rsidRPr="005745BD">
        <w:t>, Queriniana, Brescia 1993.</w:t>
      </w:r>
    </w:p>
    <w:p w14:paraId="216EA952" w14:textId="77777777" w:rsidR="00EC4D5B" w:rsidRPr="005745BD" w:rsidRDefault="00EC4D5B" w:rsidP="009A31F0">
      <w:pPr>
        <w:pStyle w:val="Elencoacolori-Colore11"/>
        <w:numPr>
          <w:ilvl w:val="0"/>
          <w:numId w:val="80"/>
        </w:numPr>
        <w:spacing w:line="240" w:lineRule="auto"/>
      </w:pPr>
      <w:r w:rsidRPr="005745BD">
        <w:t xml:space="preserve">PCIFICI R., </w:t>
      </w:r>
      <w:proofErr w:type="spellStart"/>
      <w:r w:rsidRPr="005745BD">
        <w:rPr>
          <w:i/>
          <w:iCs/>
        </w:rPr>
        <w:t>Midrashim</w:t>
      </w:r>
      <w:proofErr w:type="spellEnd"/>
      <w:r w:rsidRPr="005745BD">
        <w:rPr>
          <w:i/>
          <w:iCs/>
        </w:rPr>
        <w:t>, fatti e personaggi biblici</w:t>
      </w:r>
      <w:r w:rsidRPr="005745BD">
        <w:t>, Marietti, Casale Monferrato 1986.</w:t>
      </w:r>
    </w:p>
    <w:p w14:paraId="2D626F3B" w14:textId="77777777" w:rsidR="00EC4D5B" w:rsidRPr="005745BD" w:rsidRDefault="00EC4D5B" w:rsidP="009A31F0">
      <w:pPr>
        <w:pStyle w:val="Elencoacolori-Colore11"/>
        <w:numPr>
          <w:ilvl w:val="0"/>
          <w:numId w:val="80"/>
        </w:numPr>
        <w:spacing w:line="240" w:lineRule="auto"/>
      </w:pPr>
      <w:r w:rsidRPr="005745BD">
        <w:t xml:space="preserve">RENDTORFF R., </w:t>
      </w:r>
      <w:r w:rsidRPr="005745BD">
        <w:rPr>
          <w:i/>
          <w:iCs/>
        </w:rPr>
        <w:t>Introduzione all’Antico Testamento</w:t>
      </w:r>
      <w:r w:rsidRPr="005745BD">
        <w:t>, Claudiana, Torino 1990.</w:t>
      </w:r>
    </w:p>
    <w:p w14:paraId="3451E601" w14:textId="77777777" w:rsidR="00EC4D5B" w:rsidRPr="005745BD" w:rsidRDefault="00EC4D5B" w:rsidP="009A31F0">
      <w:pPr>
        <w:pStyle w:val="Elencoacolori-Colore11"/>
        <w:numPr>
          <w:ilvl w:val="0"/>
          <w:numId w:val="80"/>
        </w:numPr>
        <w:spacing w:line="240" w:lineRule="auto"/>
      </w:pPr>
      <w:r w:rsidRPr="005745BD">
        <w:t xml:space="preserve">SMEND R., </w:t>
      </w:r>
      <w:r w:rsidRPr="005745BD">
        <w:rPr>
          <w:i/>
          <w:iCs/>
        </w:rPr>
        <w:t>La formazione dell’Antico Testamento</w:t>
      </w:r>
      <w:r w:rsidRPr="005745BD">
        <w:t>, Paideia, Brescia 1993.</w:t>
      </w:r>
    </w:p>
    <w:p w14:paraId="44F17759" w14:textId="77777777" w:rsidR="00EC4D5B" w:rsidRPr="005745BD" w:rsidRDefault="00EC4D5B" w:rsidP="009A31F0">
      <w:pPr>
        <w:pStyle w:val="Elencoacolori-Colore11"/>
        <w:numPr>
          <w:ilvl w:val="0"/>
          <w:numId w:val="80"/>
        </w:numPr>
        <w:spacing w:line="240" w:lineRule="auto"/>
      </w:pPr>
      <w:r w:rsidRPr="005745BD">
        <w:lastRenderedPageBreak/>
        <w:t xml:space="preserve">STEGEMANN H., </w:t>
      </w:r>
      <w:r w:rsidRPr="005745BD">
        <w:rPr>
          <w:i/>
          <w:iCs/>
        </w:rPr>
        <w:t>Gli Esseni, Qumran, Giovanni Battista e Gesù</w:t>
      </w:r>
      <w:r w:rsidRPr="005745BD">
        <w:t>, EDB, Bologna 1995.</w:t>
      </w:r>
    </w:p>
    <w:p w14:paraId="7E7C7A01" w14:textId="77777777" w:rsidR="00EC4D5B" w:rsidRPr="005745BD" w:rsidRDefault="00EC4D5B" w:rsidP="009A31F0">
      <w:pPr>
        <w:pStyle w:val="Elencoacolori-Colore11"/>
        <w:numPr>
          <w:ilvl w:val="0"/>
          <w:numId w:val="80"/>
        </w:numPr>
        <w:spacing w:line="240" w:lineRule="auto"/>
      </w:pPr>
      <w:r w:rsidRPr="005745BD">
        <w:t xml:space="preserve">STEMBERGER G., </w:t>
      </w:r>
      <w:r w:rsidRPr="005745BD">
        <w:rPr>
          <w:i/>
          <w:iCs/>
        </w:rPr>
        <w:t>Introduzione al Talmud e al Midrash</w:t>
      </w:r>
      <w:r w:rsidRPr="005745BD">
        <w:t>, Città Nuova, Roma 1995.</w:t>
      </w:r>
    </w:p>
    <w:p w14:paraId="08616F0E" w14:textId="77777777" w:rsidR="00EC4D5B" w:rsidRPr="005745BD" w:rsidRDefault="00EC4D5B" w:rsidP="005745BD">
      <w:pPr>
        <w:spacing w:line="240" w:lineRule="auto"/>
        <w:ind w:firstLine="360"/>
      </w:pPr>
      <w:r w:rsidRPr="005745BD">
        <w:t>I commenti esegetici ai singoli libri e altra bibliografia vengono dati dal docente lungo le lezioni.</w:t>
      </w:r>
    </w:p>
    <w:p w14:paraId="1CEE14C6" w14:textId="77777777" w:rsidR="00EC4D5B" w:rsidRPr="005745BD" w:rsidRDefault="00EC4D5B" w:rsidP="005745BD">
      <w:pPr>
        <w:spacing w:line="240" w:lineRule="auto"/>
      </w:pPr>
      <w:r w:rsidRPr="005745BD">
        <w:t>PER IL CICLO B</w:t>
      </w:r>
    </w:p>
    <w:p w14:paraId="749FBB9B" w14:textId="77777777" w:rsidR="00EC4D5B" w:rsidRPr="005745BD" w:rsidRDefault="00EC4D5B" w:rsidP="009A31F0">
      <w:pPr>
        <w:pStyle w:val="Elencoacolori-Colore11"/>
        <w:numPr>
          <w:ilvl w:val="0"/>
          <w:numId w:val="76"/>
        </w:numPr>
        <w:spacing w:line="240" w:lineRule="auto"/>
      </w:pPr>
      <w:r w:rsidRPr="005745BD">
        <w:t xml:space="preserve">ALONSO-SCHÖKEL L. – CARNITI C., </w:t>
      </w:r>
      <w:r w:rsidRPr="005745BD">
        <w:rPr>
          <w:i/>
          <w:iCs/>
        </w:rPr>
        <w:t>I Salmi</w:t>
      </w:r>
      <w:r w:rsidRPr="005745BD">
        <w:t>, 2 voll., Borla, Roma 1992-1993.</w:t>
      </w:r>
    </w:p>
    <w:p w14:paraId="2EED14AF" w14:textId="77777777" w:rsidR="00EC4D5B" w:rsidRPr="005745BD" w:rsidRDefault="00EC4D5B" w:rsidP="009A31F0">
      <w:pPr>
        <w:pStyle w:val="Elencoacolori-Colore11"/>
        <w:numPr>
          <w:ilvl w:val="0"/>
          <w:numId w:val="76"/>
        </w:numPr>
        <w:spacing w:line="240" w:lineRule="auto"/>
      </w:pPr>
      <w:r w:rsidRPr="005745BD">
        <w:t xml:space="preserve">BEKHOR S. (ed.), </w:t>
      </w:r>
      <w:r w:rsidRPr="005745BD">
        <w:rPr>
          <w:i/>
          <w:iCs/>
        </w:rPr>
        <w:t>Salmi di Davide</w:t>
      </w:r>
      <w:r w:rsidRPr="005745BD">
        <w:t>, Ed. DLI, Milano 1996 (testo ebraico-italiano).</w:t>
      </w:r>
    </w:p>
    <w:p w14:paraId="583F3C4A" w14:textId="77777777" w:rsidR="00EC4D5B" w:rsidRPr="005745BD" w:rsidRDefault="00EC4D5B" w:rsidP="009A31F0">
      <w:pPr>
        <w:pStyle w:val="Elencoacolori-Colore11"/>
        <w:numPr>
          <w:ilvl w:val="0"/>
          <w:numId w:val="76"/>
        </w:numPr>
        <w:spacing w:line="240" w:lineRule="auto"/>
      </w:pPr>
      <w:r w:rsidRPr="005745BD">
        <w:t xml:space="preserve">BERGER K., </w:t>
      </w:r>
      <w:r w:rsidRPr="005745BD">
        <w:rPr>
          <w:i/>
          <w:iCs/>
        </w:rPr>
        <w:t>I Salmi di Qumran</w:t>
      </w:r>
      <w:r w:rsidRPr="005745BD">
        <w:t>, Piemme, Casale Monferrato 1995.</w:t>
      </w:r>
    </w:p>
    <w:p w14:paraId="0CF8BE00" w14:textId="77777777" w:rsidR="00EC4D5B" w:rsidRPr="005745BD" w:rsidRDefault="00EC4D5B" w:rsidP="009A31F0">
      <w:pPr>
        <w:pStyle w:val="Elencoacolori-Colore11"/>
        <w:numPr>
          <w:ilvl w:val="0"/>
          <w:numId w:val="76"/>
        </w:numPr>
        <w:spacing w:line="240" w:lineRule="auto"/>
      </w:pPr>
      <w:r w:rsidRPr="005745BD">
        <w:t xml:space="preserve">EISSFELDT O., </w:t>
      </w:r>
      <w:r w:rsidRPr="005745BD">
        <w:rPr>
          <w:i/>
          <w:iCs/>
        </w:rPr>
        <w:t>Introduzione all’Antico Testamento</w:t>
      </w:r>
      <w:r w:rsidRPr="005745BD">
        <w:t>, 4 voll., Paideia, Brescia 1970-1984.</w:t>
      </w:r>
    </w:p>
    <w:p w14:paraId="3D9DB4AE" w14:textId="77777777" w:rsidR="00EC4D5B" w:rsidRPr="005745BD" w:rsidRDefault="00EC4D5B" w:rsidP="009A31F0">
      <w:pPr>
        <w:pStyle w:val="Elencoacolori-Colore11"/>
        <w:numPr>
          <w:ilvl w:val="0"/>
          <w:numId w:val="76"/>
        </w:numPr>
        <w:spacing w:line="240" w:lineRule="auto"/>
      </w:pPr>
      <w:r w:rsidRPr="005745BD">
        <w:t xml:space="preserve">GRELOT P., </w:t>
      </w:r>
      <w:r w:rsidRPr="005745BD">
        <w:rPr>
          <w:i/>
          <w:iCs/>
        </w:rPr>
        <w:t>Il Mistero di Cristo nei Salmi</w:t>
      </w:r>
      <w:r w:rsidRPr="005745BD">
        <w:t>, EDB, Bologna 2000.</w:t>
      </w:r>
    </w:p>
    <w:p w14:paraId="66295744" w14:textId="77777777" w:rsidR="00EC4D5B" w:rsidRPr="005745BD" w:rsidRDefault="00EC4D5B" w:rsidP="009A31F0">
      <w:pPr>
        <w:pStyle w:val="Elencoacolori-Colore11"/>
        <w:numPr>
          <w:ilvl w:val="0"/>
          <w:numId w:val="76"/>
        </w:numPr>
        <w:spacing w:line="240" w:lineRule="auto"/>
      </w:pPr>
      <w:r w:rsidRPr="005745BD">
        <w:t xml:space="preserve">KRAUS H-J., </w:t>
      </w:r>
      <w:r w:rsidRPr="005745BD">
        <w:rPr>
          <w:i/>
          <w:iCs/>
        </w:rPr>
        <w:t>Teologia dei Salmi</w:t>
      </w:r>
      <w:r w:rsidRPr="005745BD">
        <w:t>, Paideia, Brescia 1989.</w:t>
      </w:r>
    </w:p>
    <w:p w14:paraId="5B05C6A9" w14:textId="77777777" w:rsidR="00EC4D5B" w:rsidRPr="005745BD" w:rsidRDefault="00EC4D5B" w:rsidP="009A31F0">
      <w:pPr>
        <w:pStyle w:val="Elencoacolori-Colore11"/>
        <w:numPr>
          <w:ilvl w:val="0"/>
          <w:numId w:val="76"/>
        </w:numPr>
        <w:spacing w:line="240" w:lineRule="auto"/>
      </w:pPr>
      <w:r w:rsidRPr="005745BD">
        <w:t xml:space="preserve">LUZI P., </w:t>
      </w:r>
      <w:r w:rsidRPr="005745BD">
        <w:rPr>
          <w:i/>
          <w:iCs/>
        </w:rPr>
        <w:t>Il Salterio pedagogo di Cristo e del cristiano</w:t>
      </w:r>
      <w:r w:rsidRPr="005745BD">
        <w:t>, Àncora, Milano 1995.</w:t>
      </w:r>
    </w:p>
    <w:p w14:paraId="07A31E02" w14:textId="77777777" w:rsidR="00EC4D5B" w:rsidRPr="005745BD" w:rsidRDefault="00EC4D5B" w:rsidP="009A31F0">
      <w:pPr>
        <w:pStyle w:val="Elencoacolori-Colore11"/>
        <w:numPr>
          <w:ilvl w:val="0"/>
          <w:numId w:val="76"/>
        </w:numPr>
        <w:spacing w:line="240" w:lineRule="auto"/>
      </w:pPr>
      <w:r w:rsidRPr="005745BD">
        <w:t xml:space="preserve">LORENZIN T., </w:t>
      </w:r>
      <w:r w:rsidRPr="005745BD">
        <w:rPr>
          <w:i/>
          <w:iCs/>
        </w:rPr>
        <w:t>I Salmi</w:t>
      </w:r>
      <w:r w:rsidRPr="005745BD">
        <w:t>, Paoline, Milano 2000.</w:t>
      </w:r>
    </w:p>
    <w:p w14:paraId="17C2F9B0" w14:textId="77777777" w:rsidR="00EC4D5B" w:rsidRPr="005745BD" w:rsidRDefault="00EC4D5B" w:rsidP="009A31F0">
      <w:pPr>
        <w:pStyle w:val="Elencoacolori-Colore11"/>
        <w:numPr>
          <w:ilvl w:val="0"/>
          <w:numId w:val="76"/>
        </w:numPr>
        <w:spacing w:line="240" w:lineRule="auto"/>
      </w:pPr>
      <w:r w:rsidRPr="005745BD">
        <w:t xml:space="preserve">NESMY J-C., </w:t>
      </w:r>
      <w:r w:rsidRPr="005745BD">
        <w:rPr>
          <w:i/>
          <w:iCs/>
        </w:rPr>
        <w:t>I Padri commentano il Salterio della tradizione</w:t>
      </w:r>
      <w:r w:rsidRPr="005745BD">
        <w:t>, Gribaudi, Torino 1983.</w:t>
      </w:r>
    </w:p>
    <w:p w14:paraId="2DF188F0" w14:textId="77777777" w:rsidR="00EC4D5B" w:rsidRPr="005745BD" w:rsidRDefault="00EC4D5B" w:rsidP="009A31F0">
      <w:pPr>
        <w:pStyle w:val="Elencoacolori-Colore11"/>
        <w:numPr>
          <w:ilvl w:val="0"/>
          <w:numId w:val="76"/>
        </w:numPr>
        <w:spacing w:line="240" w:lineRule="auto"/>
      </w:pPr>
      <w:r w:rsidRPr="005745BD">
        <w:t xml:space="preserve">RAVASI G., </w:t>
      </w:r>
      <w:r w:rsidRPr="005745BD">
        <w:rPr>
          <w:i/>
          <w:iCs/>
        </w:rPr>
        <w:t>I Salmi</w:t>
      </w:r>
      <w:r w:rsidRPr="005745BD">
        <w:t>, 3 voll., EDB, Bologna 1981-1984.</w:t>
      </w:r>
    </w:p>
    <w:p w14:paraId="261F3B47" w14:textId="77777777" w:rsidR="00EC4D5B" w:rsidRPr="005745BD" w:rsidRDefault="00EC4D5B" w:rsidP="009A31F0">
      <w:pPr>
        <w:pStyle w:val="Elencoacolori-Colore11"/>
        <w:numPr>
          <w:ilvl w:val="0"/>
          <w:numId w:val="76"/>
        </w:numPr>
        <w:spacing w:line="240" w:lineRule="auto"/>
      </w:pPr>
      <w:r w:rsidRPr="005745BD">
        <w:t xml:space="preserve">REGGI R. (ed.), </w:t>
      </w:r>
      <w:r w:rsidRPr="005745BD">
        <w:rPr>
          <w:i/>
          <w:iCs/>
        </w:rPr>
        <w:t>Salmi. Traduzione interlineare italiana</w:t>
      </w:r>
      <w:r w:rsidRPr="005745BD">
        <w:t>, EDB, Bologna 2004.</w:t>
      </w:r>
    </w:p>
    <w:p w14:paraId="1731CF56" w14:textId="77777777" w:rsidR="00EC4D5B" w:rsidRPr="005745BD" w:rsidRDefault="00EC4D5B" w:rsidP="009A31F0">
      <w:pPr>
        <w:pStyle w:val="Elencoacolori-Colore11"/>
        <w:numPr>
          <w:ilvl w:val="0"/>
          <w:numId w:val="76"/>
        </w:numPr>
        <w:spacing w:line="240" w:lineRule="auto"/>
      </w:pPr>
      <w:r w:rsidRPr="005745BD">
        <w:t xml:space="preserve">RENDTORFF R., </w:t>
      </w:r>
      <w:r w:rsidRPr="005745BD">
        <w:rPr>
          <w:i/>
          <w:iCs/>
        </w:rPr>
        <w:t>Introduzione all’Antico Testamento</w:t>
      </w:r>
      <w:r w:rsidRPr="005745BD">
        <w:t>, Claudiana, Torino 1990.</w:t>
      </w:r>
    </w:p>
    <w:p w14:paraId="6CEBE716" w14:textId="77777777" w:rsidR="00EC4D5B" w:rsidRPr="005745BD" w:rsidRDefault="00EC4D5B" w:rsidP="009A31F0">
      <w:pPr>
        <w:pStyle w:val="Elencoacolori-Colore11"/>
        <w:numPr>
          <w:ilvl w:val="0"/>
          <w:numId w:val="76"/>
        </w:numPr>
        <w:spacing w:line="240" w:lineRule="auto"/>
      </w:pPr>
      <w:r w:rsidRPr="005745BD">
        <w:t>RINAUDO S., I Salmi, preghiera di Cristo e della Chiesa, Elle Di Ci, Torino-Leumann 1999</w:t>
      </w:r>
      <w:r w:rsidRPr="005745BD">
        <w:rPr>
          <w:vertAlign w:val="superscript"/>
        </w:rPr>
        <w:t>5</w:t>
      </w:r>
      <w:r w:rsidRPr="005745BD">
        <w:t>.</w:t>
      </w:r>
    </w:p>
    <w:p w14:paraId="310D36D2" w14:textId="77777777" w:rsidR="00EC4D5B" w:rsidRPr="005745BD" w:rsidRDefault="00EC4D5B" w:rsidP="009A31F0">
      <w:pPr>
        <w:pStyle w:val="Elencoacolori-Colore11"/>
        <w:numPr>
          <w:ilvl w:val="0"/>
          <w:numId w:val="76"/>
        </w:numPr>
        <w:spacing w:line="240" w:lineRule="auto"/>
      </w:pPr>
      <w:r w:rsidRPr="005745BD">
        <w:t xml:space="preserve">SAVOCA G. (ed.), </w:t>
      </w:r>
      <w:r w:rsidRPr="005745BD">
        <w:rPr>
          <w:i/>
          <w:iCs/>
        </w:rPr>
        <w:t>I Canti di Sion</w:t>
      </w:r>
      <w:r w:rsidRPr="005745BD">
        <w:t xml:space="preserve">, Ed. A. Ippolito, Messina 1983. </w:t>
      </w:r>
    </w:p>
    <w:p w14:paraId="62FCEBA1" w14:textId="77777777" w:rsidR="00EC4D5B" w:rsidRPr="005745BD" w:rsidRDefault="00EC4D5B" w:rsidP="009A31F0">
      <w:pPr>
        <w:pStyle w:val="Elencoacolori-Colore11"/>
        <w:numPr>
          <w:ilvl w:val="0"/>
          <w:numId w:val="76"/>
        </w:numPr>
        <w:spacing w:line="240" w:lineRule="auto"/>
      </w:pPr>
      <w:r w:rsidRPr="005745BD">
        <w:t xml:space="preserve">SMEND R., </w:t>
      </w:r>
      <w:r w:rsidRPr="005745BD">
        <w:rPr>
          <w:i/>
          <w:iCs/>
        </w:rPr>
        <w:t>La formazione dell’Antico Testamento</w:t>
      </w:r>
      <w:r w:rsidRPr="005745BD">
        <w:t>, Paideia, Brescia 1993.</w:t>
      </w:r>
    </w:p>
    <w:p w14:paraId="1BE87B6C" w14:textId="77777777" w:rsidR="00EC4D5B" w:rsidRPr="005745BD" w:rsidRDefault="00EC4D5B" w:rsidP="009A31F0">
      <w:pPr>
        <w:pStyle w:val="Elencoacolori-Colore11"/>
        <w:numPr>
          <w:ilvl w:val="0"/>
          <w:numId w:val="76"/>
        </w:numPr>
        <w:spacing w:line="240" w:lineRule="auto"/>
      </w:pPr>
      <w:r w:rsidRPr="005745BD">
        <w:t xml:space="preserve">WÉNIN A., </w:t>
      </w:r>
      <w:r w:rsidRPr="005745BD">
        <w:rPr>
          <w:i/>
          <w:iCs/>
        </w:rPr>
        <w:t>Entrare nei Salmi</w:t>
      </w:r>
      <w:r w:rsidRPr="005745BD">
        <w:t>, EDB, Bologna 2002.</w:t>
      </w:r>
    </w:p>
    <w:p w14:paraId="40D3A258" w14:textId="77777777" w:rsidR="00EC4D5B" w:rsidRPr="005745BD" w:rsidRDefault="00EC4D5B" w:rsidP="005745BD">
      <w:pPr>
        <w:spacing w:line="240" w:lineRule="auto"/>
        <w:ind w:firstLine="360"/>
      </w:pPr>
      <w:r w:rsidRPr="005745BD">
        <w:t>I commenti esegetici e altra bibliografia vengono dati dal docente lungo le lezioni.</w:t>
      </w:r>
    </w:p>
    <w:p w14:paraId="1207E815" w14:textId="77777777" w:rsidR="00EC4D5B" w:rsidRPr="005745BD" w:rsidRDefault="00EC4D5B" w:rsidP="005745BD">
      <w:pPr>
        <w:pStyle w:val="Titolo3"/>
      </w:pPr>
      <w:r w:rsidRPr="005745BD">
        <w:t>Metodo</w:t>
      </w:r>
    </w:p>
    <w:p w14:paraId="545F2680" w14:textId="77777777" w:rsidR="00EC4D5B" w:rsidRPr="005745BD" w:rsidRDefault="00EC4D5B" w:rsidP="005745BD">
      <w:pPr>
        <w:pStyle w:val="Corpotesto"/>
        <w:spacing w:line="240" w:lineRule="auto"/>
        <w:ind w:left="708"/>
      </w:pPr>
      <w:r w:rsidRPr="005745BD">
        <w:t>Il corso di Sacra Scrittura sui libri Sapienziali e sui Salmi viene svolto essenzialmente attraverso lezioni frontali per quanto riguarda l’introduzione letteraria e teologica e per quanto riguarda l’esegesi in modo da offrire allo studente una base solida di conoscenze ed esercizi per poter completare personalmente lo studio. Non è possibile, infatti, nella scuola accedere a tutto il mondo sapienziale. Ciò comporta un contributo di ricerca da parte dello studente, soprattutto nello studio dei Salmi. Tale contributo, frutto di ricerca personale, esemplificata dal docente durante le lezioni, viene offerto a tutta la classe sotto forma di seminario orale, valutato come parte integrante del voto per l’esame.</w:t>
      </w:r>
    </w:p>
    <w:p w14:paraId="6154D12B" w14:textId="77777777" w:rsidR="00EC4D5B" w:rsidRDefault="00EC4D5B" w:rsidP="005745BD">
      <w:pPr>
        <w:spacing w:line="240" w:lineRule="auto"/>
        <w:jc w:val="center"/>
        <w:rPr>
          <w:rFonts w:cs="Times New Roman"/>
          <w:b/>
          <w:bCs/>
        </w:rPr>
      </w:pPr>
    </w:p>
    <w:p w14:paraId="0DE94234" w14:textId="77777777" w:rsidR="00EC4D5B" w:rsidRDefault="00EC4D5B" w:rsidP="005745BD">
      <w:pPr>
        <w:spacing w:line="240" w:lineRule="auto"/>
        <w:jc w:val="center"/>
        <w:rPr>
          <w:rFonts w:cs="Times New Roman"/>
          <w:b/>
          <w:bCs/>
        </w:rPr>
      </w:pPr>
    </w:p>
    <w:p w14:paraId="489D87BA" w14:textId="77777777" w:rsidR="00EC4D5B" w:rsidRPr="005745BD" w:rsidRDefault="00EC4D5B" w:rsidP="005745BD">
      <w:pPr>
        <w:spacing w:line="240" w:lineRule="auto"/>
        <w:jc w:val="center"/>
        <w:rPr>
          <w:rFonts w:cs="Times New Roman"/>
          <w:b/>
          <w:bCs/>
        </w:rPr>
      </w:pPr>
    </w:p>
    <w:p w14:paraId="5E6CC54F" w14:textId="77777777" w:rsidR="00EC4D5B" w:rsidRPr="005745BD" w:rsidRDefault="00EC4D5B" w:rsidP="005745BD">
      <w:pPr>
        <w:pStyle w:val="Titolo2"/>
        <w:rPr>
          <w:rFonts w:cs="Times New Roman"/>
        </w:rPr>
      </w:pPr>
      <w:bookmarkStart w:id="160" w:name="_Toc431933845"/>
      <w:bookmarkStart w:id="161" w:name="_Toc398935745"/>
      <w:bookmarkStart w:id="162" w:name="_Toc82515537"/>
      <w:r w:rsidRPr="005745BD">
        <w:t>ESEGESI DEL NUOVO TESTAMENTO: LETTERATURA PAOLINA</w:t>
      </w:r>
      <w:bookmarkEnd w:id="160"/>
      <w:bookmarkEnd w:id="161"/>
      <w:bookmarkEnd w:id="162"/>
    </w:p>
    <w:p w14:paraId="0DDA4045" w14:textId="77777777" w:rsidR="00EC4D5B" w:rsidRPr="005745BD" w:rsidRDefault="00EC4D5B" w:rsidP="005745BD">
      <w:pPr>
        <w:spacing w:line="240" w:lineRule="auto"/>
        <w:rPr>
          <w:rFonts w:cs="Times New Roman"/>
          <w:b/>
          <w:bCs/>
          <w:lang w:eastAsia="it-IT"/>
        </w:rPr>
      </w:pPr>
    </w:p>
    <w:p w14:paraId="08E03F02" w14:textId="77777777" w:rsidR="00EC4D5B" w:rsidRPr="005745BD" w:rsidRDefault="00EC4D5B" w:rsidP="005745BD">
      <w:pPr>
        <w:pStyle w:val="Titolo3"/>
      </w:pPr>
      <w:r w:rsidRPr="005745BD">
        <w:t>prof. don Michele Marcato</w:t>
      </w:r>
    </w:p>
    <w:p w14:paraId="1DDDDC16" w14:textId="77777777" w:rsidR="00EC4D5B" w:rsidRPr="005745BD" w:rsidRDefault="00EC4D5B" w:rsidP="005745BD">
      <w:pPr>
        <w:spacing w:line="240" w:lineRule="auto"/>
        <w:jc w:val="left"/>
        <w:rPr>
          <w:i/>
          <w:iCs/>
          <w:lang w:eastAsia="it-IT"/>
        </w:rPr>
      </w:pPr>
      <w:r w:rsidRPr="005745BD">
        <w:rPr>
          <w:i/>
          <w:iCs/>
        </w:rPr>
        <w:t xml:space="preserve">3 + 2 ore annuali, 5 crediti </w:t>
      </w:r>
      <w:proofErr w:type="spellStart"/>
      <w:r w:rsidRPr="005745BD">
        <w:rPr>
          <w:i/>
          <w:iCs/>
        </w:rPr>
        <w:t>eccl</w:t>
      </w:r>
      <w:proofErr w:type="spellEnd"/>
      <w:r w:rsidRPr="005745BD">
        <w:rPr>
          <w:i/>
          <w:iCs/>
        </w:rPr>
        <w:t xml:space="preserve">., </w:t>
      </w:r>
      <w:r w:rsidRPr="005745BD">
        <w:rPr>
          <w:i/>
          <w:iCs/>
          <w:lang w:eastAsia="it-IT"/>
        </w:rPr>
        <w:t xml:space="preserve">8 </w:t>
      </w:r>
      <w:proofErr w:type="spellStart"/>
      <w:r w:rsidRPr="005745BD">
        <w:rPr>
          <w:i/>
          <w:iCs/>
          <w:lang w:eastAsia="it-IT"/>
        </w:rPr>
        <w:t>ects</w:t>
      </w:r>
      <w:proofErr w:type="spellEnd"/>
    </w:p>
    <w:p w14:paraId="6350FFD9" w14:textId="77777777" w:rsidR="00EC4D5B" w:rsidRPr="005745BD" w:rsidRDefault="00EC4D5B" w:rsidP="005745BD">
      <w:pPr>
        <w:spacing w:line="240" w:lineRule="auto"/>
        <w:rPr>
          <w:rFonts w:cs="Times New Roman"/>
          <w:b/>
          <w:bCs/>
          <w:lang w:eastAsia="it-IT"/>
        </w:rPr>
      </w:pPr>
    </w:p>
    <w:p w14:paraId="35740917" w14:textId="77777777" w:rsidR="00EC4D5B" w:rsidRPr="005745BD" w:rsidRDefault="00EC4D5B" w:rsidP="005745BD">
      <w:pPr>
        <w:pStyle w:val="Titolo3"/>
      </w:pPr>
      <w:r w:rsidRPr="005745BD">
        <w:t>Obiettivi</w:t>
      </w:r>
    </w:p>
    <w:p w14:paraId="3F8D885A" w14:textId="77777777" w:rsidR="00EC4D5B" w:rsidRPr="005745BD" w:rsidRDefault="00EC4D5B" w:rsidP="005745BD">
      <w:pPr>
        <w:spacing w:line="240" w:lineRule="auto"/>
        <w:ind w:left="708"/>
        <w:rPr>
          <w:color w:val="000000"/>
          <w:lang w:eastAsia="it-IT"/>
        </w:rPr>
      </w:pPr>
      <w:r w:rsidRPr="005745BD">
        <w:rPr>
          <w:lang w:eastAsia="it-IT"/>
        </w:rPr>
        <w:t xml:space="preserve">Il corso intende offrire agli studenti le conoscenze basilari per comprendere la persona e l’attività dell’apostolo Paolo, nonché i contenuti generali delle lettere a lui attribuite, con accenni alle altre lettere del NT (escluse le lettere di Giovanni). Si propone di introdurre all’utilizzo critico dei principali strumenti </w:t>
      </w:r>
      <w:r w:rsidRPr="005745BD">
        <w:rPr>
          <w:color w:val="000000"/>
          <w:lang w:eastAsia="it-IT"/>
        </w:rPr>
        <w:t>esegetici per giungere, attraverso la presentazione generale di ciascuna lettera e alcuni saggi di approfondimento esegetico e teologico, ad avere strumenti sufficienti per proseguire personalmente lo studio di tutte le lettere presenti nel NT.</w:t>
      </w:r>
    </w:p>
    <w:p w14:paraId="33B4CC19" w14:textId="77777777" w:rsidR="00EC4D5B" w:rsidRPr="005745BD" w:rsidRDefault="00EC4D5B" w:rsidP="005745BD">
      <w:pPr>
        <w:spacing w:line="240" w:lineRule="auto"/>
        <w:rPr>
          <w:b/>
          <w:bCs/>
          <w:color w:val="0D0D0D"/>
          <w:lang w:eastAsia="it-IT"/>
        </w:rPr>
      </w:pPr>
      <w:r w:rsidRPr="005745BD">
        <w:rPr>
          <w:b/>
          <w:bCs/>
          <w:color w:val="0D0D0D"/>
          <w:lang w:eastAsia="it-IT"/>
        </w:rPr>
        <w:t>Programma</w:t>
      </w:r>
    </w:p>
    <w:p w14:paraId="3A06A809" w14:textId="77777777" w:rsidR="00EC4D5B" w:rsidRPr="005745BD" w:rsidRDefault="00EC4D5B" w:rsidP="005745BD">
      <w:pPr>
        <w:spacing w:line="240" w:lineRule="auto"/>
        <w:ind w:left="708"/>
        <w:rPr>
          <w:color w:val="0D0D0D"/>
          <w:lang w:eastAsia="it-IT"/>
        </w:rPr>
      </w:pPr>
      <w:r w:rsidRPr="005745BD">
        <w:rPr>
          <w:color w:val="0D0D0D"/>
          <w:lang w:eastAsia="it-IT"/>
        </w:rPr>
        <w:t xml:space="preserve">Si presenta sinteticamente la biografia di Paolo con una considerazione delle principali fonti a disposizione e un accenno alle questioni fondamentali inerenti </w:t>
      </w:r>
      <w:proofErr w:type="gramStart"/>
      <w:r w:rsidRPr="005745BD">
        <w:rPr>
          <w:color w:val="0D0D0D"/>
          <w:lang w:eastAsia="it-IT"/>
        </w:rPr>
        <w:t>la</w:t>
      </w:r>
      <w:proofErr w:type="gramEnd"/>
      <w:r w:rsidRPr="005745BD">
        <w:rPr>
          <w:color w:val="0D0D0D"/>
          <w:lang w:eastAsia="it-IT"/>
        </w:rPr>
        <w:t xml:space="preserve"> sua figura di santo, apostolo, scrittore e teologo. Saranno introdotte singolarmente, nell'ordine canonico, la lettera ai Romani, la prima e la seconda lettera ai Corinzi, la lettera ai Galati, le lettere agli Efesini, ai Filippesi e ai Colossesi, la prima e la seconda lettera ai Tessalonicesi, la prima e la seconda lettera a Timoteo, la lettera a Tito, la lettera a Filemone e la lettera agli Ebrei. Per ciascuna lettera è previsto uno sguardo alle questioni generali (autore, datazione, destinatari, composizione, contenuto) e la lettura quasi continua, con approfondimento esegetico e teologico di alcuni testi che hanno maggiormente influenzato il pensiero cristiano. Saranno anche offerte alcune coordinate fondamentali per una teologia paolina. Si vedranno in maniera un po' più veloce la prima e la seconda lettera di Pietro, la lettera di Giacomo e la lettera di Giuda.</w:t>
      </w:r>
    </w:p>
    <w:p w14:paraId="2C6929A7" w14:textId="77777777" w:rsidR="00EC4D5B" w:rsidRPr="005745BD" w:rsidRDefault="00EC4D5B" w:rsidP="005745BD">
      <w:pPr>
        <w:spacing w:line="240" w:lineRule="auto"/>
        <w:rPr>
          <w:b/>
          <w:bCs/>
          <w:color w:val="0D0D0D"/>
          <w:lang w:eastAsia="it-IT"/>
        </w:rPr>
      </w:pPr>
      <w:r>
        <w:rPr>
          <w:rFonts w:cs="Times New Roman"/>
          <w:b/>
          <w:bCs/>
          <w:color w:val="0D0D0D"/>
          <w:lang w:eastAsia="it-IT"/>
        </w:rPr>
        <w:br w:type="column"/>
      </w:r>
      <w:r w:rsidRPr="005745BD">
        <w:rPr>
          <w:b/>
          <w:bCs/>
          <w:color w:val="0D0D0D"/>
          <w:lang w:eastAsia="it-IT"/>
        </w:rPr>
        <w:lastRenderedPageBreak/>
        <w:t>Avvertenze</w:t>
      </w:r>
    </w:p>
    <w:p w14:paraId="596FB0FA" w14:textId="77777777" w:rsidR="00EC4D5B" w:rsidRPr="005745BD" w:rsidRDefault="00EC4D5B" w:rsidP="005745BD">
      <w:pPr>
        <w:spacing w:line="240" w:lineRule="auto"/>
        <w:ind w:left="708"/>
        <w:rPr>
          <w:color w:val="0D0D0D"/>
          <w:lang w:eastAsia="it-IT"/>
        </w:rPr>
      </w:pPr>
      <w:r w:rsidRPr="005745BD">
        <w:rPr>
          <w:color w:val="0D0D0D"/>
          <w:lang w:eastAsia="it-IT"/>
        </w:rPr>
        <w:t>Il corso prevede lezioni frontali da parte del docente e lavoro personale degli studenti. Le lezioni riguardano l’introduzione generale, la presentazione di ciascuna lettera e alcuni saggi di esegesi, con relativa interpretazione teologica. Il lavoro personale consiste nella lettura continua delle lettere proto paoline (Romani, 1 e 2Corinzi, Galati, Filippesi, 1Tessalonicesi e Filemone) e nell’approfondimento esegetico e teologico – con l’ausilio di qualche commentario – di una pericope a scelta, concordata con il docente. Il colloquio d’esame verte sia sul contenuto delle lezioni frontali che sul lavoro personale.</w:t>
      </w:r>
    </w:p>
    <w:p w14:paraId="2CE54156" w14:textId="77777777" w:rsidR="00EC4D5B" w:rsidRPr="005745BD" w:rsidRDefault="00EC4D5B" w:rsidP="005745BD">
      <w:pPr>
        <w:spacing w:line="240" w:lineRule="auto"/>
        <w:ind w:left="708"/>
        <w:rPr>
          <w:color w:val="0D0D0D"/>
          <w:lang w:eastAsia="it-IT"/>
        </w:rPr>
      </w:pPr>
      <w:r w:rsidRPr="005745BD">
        <w:rPr>
          <w:color w:val="0D0D0D"/>
          <w:lang w:eastAsia="it-IT"/>
        </w:rPr>
        <w:t>L’approfondimento esegetico e teologico può essere presentato anche come elaborato scritto, in parziale sostituzione del colloquio orale.</w:t>
      </w:r>
    </w:p>
    <w:p w14:paraId="720843E6" w14:textId="77777777" w:rsidR="00EC4D5B" w:rsidRPr="005745BD" w:rsidRDefault="00EC4D5B" w:rsidP="005745BD">
      <w:pPr>
        <w:spacing w:line="240" w:lineRule="auto"/>
        <w:rPr>
          <w:b/>
          <w:bCs/>
          <w:color w:val="0D0D0D"/>
          <w:lang w:eastAsia="it-IT"/>
        </w:rPr>
      </w:pPr>
      <w:r w:rsidRPr="005745BD">
        <w:rPr>
          <w:b/>
          <w:bCs/>
          <w:color w:val="0D0D0D"/>
          <w:lang w:eastAsia="it-IT"/>
        </w:rPr>
        <w:t>Bibliografia</w:t>
      </w:r>
    </w:p>
    <w:p w14:paraId="4221CF95" w14:textId="77777777" w:rsidR="00EC4D5B" w:rsidRPr="005745BD" w:rsidRDefault="00EC4D5B" w:rsidP="009A31F0">
      <w:pPr>
        <w:pStyle w:val="Elencoacolori-Colore11"/>
        <w:numPr>
          <w:ilvl w:val="0"/>
          <w:numId w:val="90"/>
        </w:numPr>
        <w:spacing w:line="240" w:lineRule="auto"/>
        <w:rPr>
          <w:rFonts w:cs="Times New Roman"/>
        </w:rPr>
      </w:pPr>
      <w:r w:rsidRPr="005745BD">
        <w:rPr>
          <w:color w:val="0D0D0D"/>
          <w:lang w:eastAsia="it-IT"/>
        </w:rPr>
        <w:t xml:space="preserve">PENNA R., </w:t>
      </w:r>
      <w:r w:rsidRPr="005745BD">
        <w:rPr>
          <w:i/>
          <w:iCs/>
          <w:color w:val="0D0D0D"/>
          <w:lang w:eastAsia="it-IT"/>
        </w:rPr>
        <w:t>Paolo. Da Tarso a Roma, il cammino di un grande innovatore</w:t>
      </w:r>
      <w:r w:rsidRPr="005745BD">
        <w:rPr>
          <w:color w:val="0D0D0D"/>
          <w:lang w:eastAsia="it-IT"/>
        </w:rPr>
        <w:t>, Il Mulino, Bologna 2015.</w:t>
      </w:r>
    </w:p>
    <w:p w14:paraId="262558E1" w14:textId="77777777" w:rsidR="00EC4D5B" w:rsidRPr="005745BD" w:rsidRDefault="00EC4D5B" w:rsidP="009A31F0">
      <w:pPr>
        <w:pStyle w:val="Elencoacolori-Colore11"/>
        <w:numPr>
          <w:ilvl w:val="0"/>
          <w:numId w:val="90"/>
        </w:numPr>
        <w:spacing w:line="240" w:lineRule="auto"/>
        <w:rPr>
          <w:color w:val="0D0D0D"/>
          <w:lang w:eastAsia="it-IT"/>
        </w:rPr>
      </w:pPr>
      <w:r w:rsidRPr="005745BD">
        <w:rPr>
          <w:color w:val="0D0D0D"/>
          <w:lang w:eastAsia="it-IT"/>
        </w:rPr>
        <w:t xml:space="preserve">─────, </w:t>
      </w:r>
      <w:r w:rsidRPr="005745BD">
        <w:rPr>
          <w:i/>
          <w:iCs/>
          <w:color w:val="0D0D0D"/>
          <w:lang w:eastAsia="it-IT"/>
        </w:rPr>
        <w:t>Paolo di Tarso. Un cristianesimo possibile</w:t>
      </w:r>
      <w:r w:rsidRPr="005745BD">
        <w:rPr>
          <w:color w:val="0D0D0D"/>
          <w:lang w:eastAsia="it-IT"/>
        </w:rPr>
        <w:t>, San Paolo, Cinisello Balsamo (MI) 20095.</w:t>
      </w:r>
    </w:p>
    <w:p w14:paraId="01CF69BD" w14:textId="77777777" w:rsidR="00EC4D5B" w:rsidRPr="005745BD" w:rsidRDefault="00EC4D5B" w:rsidP="009A31F0">
      <w:pPr>
        <w:pStyle w:val="Elencoacolori-Colore11"/>
        <w:numPr>
          <w:ilvl w:val="0"/>
          <w:numId w:val="90"/>
        </w:numPr>
        <w:spacing w:line="240" w:lineRule="auto"/>
        <w:rPr>
          <w:color w:val="0D0D0D"/>
          <w:lang w:eastAsia="it-IT"/>
        </w:rPr>
      </w:pPr>
      <w:r w:rsidRPr="005745BD">
        <w:rPr>
          <w:color w:val="0D0D0D"/>
          <w:lang w:eastAsia="it-IT"/>
        </w:rPr>
        <w:t xml:space="preserve">PITTA A., </w:t>
      </w:r>
      <w:r w:rsidRPr="005745BD">
        <w:rPr>
          <w:i/>
          <w:iCs/>
          <w:color w:val="0D0D0D"/>
          <w:lang w:eastAsia="it-IT"/>
        </w:rPr>
        <w:t>L'evangelo di Paolo. Introduzione alle lettere autoriali</w:t>
      </w:r>
      <w:r w:rsidRPr="005745BD">
        <w:rPr>
          <w:color w:val="0D0D0D"/>
          <w:lang w:eastAsia="it-IT"/>
        </w:rPr>
        <w:t xml:space="preserve">, </w:t>
      </w:r>
      <w:proofErr w:type="spellStart"/>
      <w:r w:rsidRPr="005745BD">
        <w:rPr>
          <w:color w:val="0D0D0D"/>
          <w:lang w:eastAsia="it-IT"/>
        </w:rPr>
        <w:t>Graphé</w:t>
      </w:r>
      <w:proofErr w:type="spellEnd"/>
      <w:r w:rsidRPr="005745BD">
        <w:rPr>
          <w:color w:val="0D0D0D"/>
          <w:lang w:eastAsia="it-IT"/>
        </w:rPr>
        <w:t xml:space="preserve"> 7, LDC, Torino 2013.</w:t>
      </w:r>
    </w:p>
    <w:p w14:paraId="0D181B68" w14:textId="77777777" w:rsidR="00EC4D5B" w:rsidRPr="005745BD" w:rsidRDefault="00EC4D5B" w:rsidP="009A31F0">
      <w:pPr>
        <w:pStyle w:val="Elencoacolori-Colore11"/>
        <w:numPr>
          <w:ilvl w:val="0"/>
          <w:numId w:val="90"/>
        </w:numPr>
        <w:spacing w:line="240" w:lineRule="auto"/>
        <w:rPr>
          <w:color w:val="0D0D0D"/>
          <w:lang w:eastAsia="it-IT"/>
        </w:rPr>
      </w:pPr>
      <w:r w:rsidRPr="005745BD">
        <w:rPr>
          <w:color w:val="0D0D0D"/>
          <w:lang w:eastAsia="it-IT"/>
        </w:rPr>
        <w:t xml:space="preserve">─────, </w:t>
      </w:r>
      <w:r w:rsidRPr="005745BD">
        <w:rPr>
          <w:i/>
          <w:iCs/>
          <w:color w:val="0D0D0D"/>
          <w:lang w:eastAsia="it-IT"/>
        </w:rPr>
        <w:t>Paolo la Scrittura e la Legge. Antiche e nuove prospettive</w:t>
      </w:r>
      <w:r w:rsidRPr="005745BD">
        <w:rPr>
          <w:color w:val="0D0D0D"/>
          <w:lang w:eastAsia="it-IT"/>
        </w:rPr>
        <w:t>, EDB, Bologna 2008.</w:t>
      </w:r>
    </w:p>
    <w:p w14:paraId="70E00A8B" w14:textId="77777777" w:rsidR="00EC4D5B" w:rsidRPr="005745BD" w:rsidRDefault="00EC4D5B" w:rsidP="009A31F0">
      <w:pPr>
        <w:pStyle w:val="Elencoacolori-Colore11"/>
        <w:numPr>
          <w:ilvl w:val="0"/>
          <w:numId w:val="90"/>
        </w:numPr>
        <w:spacing w:line="240" w:lineRule="auto"/>
        <w:rPr>
          <w:rFonts w:cs="Times New Roman"/>
        </w:rPr>
      </w:pPr>
      <w:r w:rsidRPr="005745BD">
        <w:rPr>
          <w:color w:val="0D0D0D"/>
          <w:lang w:eastAsia="it-IT"/>
        </w:rPr>
        <w:t xml:space="preserve">PULCINELLI G., </w:t>
      </w:r>
      <w:r w:rsidRPr="005745BD">
        <w:rPr>
          <w:i/>
          <w:iCs/>
          <w:color w:val="0D0D0D"/>
          <w:lang w:eastAsia="it-IT"/>
        </w:rPr>
        <w:t>Paolo, scritti e pensiero. Introduzione alle lettere dell'Apostolo</w:t>
      </w:r>
      <w:r w:rsidRPr="005745BD">
        <w:rPr>
          <w:color w:val="0D0D0D"/>
          <w:lang w:eastAsia="it-IT"/>
        </w:rPr>
        <w:t>, San Paolo, Cinisello Balsamo (MI) 2013.</w:t>
      </w:r>
    </w:p>
    <w:p w14:paraId="5E017C4F" w14:textId="77777777" w:rsidR="00EC4D5B" w:rsidRPr="005745BD" w:rsidRDefault="00EC4D5B" w:rsidP="009A31F0">
      <w:pPr>
        <w:pStyle w:val="Elencoacolori-Colore11"/>
        <w:numPr>
          <w:ilvl w:val="0"/>
          <w:numId w:val="90"/>
        </w:numPr>
        <w:spacing w:line="240" w:lineRule="auto"/>
      </w:pPr>
      <w:r w:rsidRPr="005745BD">
        <w:t xml:space="preserve">ROMANELLO S., </w:t>
      </w:r>
      <w:r w:rsidRPr="005745BD">
        <w:rPr>
          <w:i/>
          <w:iCs/>
        </w:rPr>
        <w:t>Paolo. La vita. Le Lettere. Il pensiero teologico</w:t>
      </w:r>
      <w:r w:rsidRPr="005745BD">
        <w:t>, San Paolo, Cinisello Balsamo (Milano) 2018.</w:t>
      </w:r>
    </w:p>
    <w:p w14:paraId="7A0ABD22" w14:textId="77777777" w:rsidR="00EC4D5B" w:rsidRPr="005745BD" w:rsidRDefault="00EC4D5B" w:rsidP="005745BD">
      <w:pPr>
        <w:pStyle w:val="Titolo2"/>
        <w:rPr>
          <w:rFonts w:cs="Times New Roman"/>
        </w:rPr>
      </w:pPr>
      <w:bookmarkStart w:id="163" w:name="_Toc431933847"/>
      <w:bookmarkStart w:id="164" w:name="_Toc398935747"/>
      <w:bookmarkStart w:id="165" w:name="_Toc82515538"/>
    </w:p>
    <w:p w14:paraId="0906CAC6" w14:textId="77777777" w:rsidR="00EC4D5B" w:rsidRPr="005745BD" w:rsidRDefault="00EC4D5B" w:rsidP="005745BD">
      <w:pPr>
        <w:pStyle w:val="Titolo2"/>
        <w:rPr>
          <w:rFonts w:cs="Times New Roman"/>
        </w:rPr>
      </w:pPr>
    </w:p>
    <w:p w14:paraId="649DC680" w14:textId="77777777" w:rsidR="00EC4D5B" w:rsidRPr="005745BD" w:rsidRDefault="00EC4D5B" w:rsidP="005745BD">
      <w:pPr>
        <w:pStyle w:val="Titolo2"/>
      </w:pPr>
      <w:r w:rsidRPr="005745BD">
        <w:t xml:space="preserve">PATRISTICA </w:t>
      </w:r>
      <w:r>
        <w:t>I</w:t>
      </w:r>
      <w:r w:rsidRPr="005745BD">
        <w:t>II: I PADRI GRECI E LATINI DEL IV E V SECOLO</w:t>
      </w:r>
      <w:bookmarkEnd w:id="163"/>
      <w:bookmarkEnd w:id="164"/>
      <w:bookmarkEnd w:id="165"/>
    </w:p>
    <w:p w14:paraId="13D4FBA9" w14:textId="77777777" w:rsidR="00EC4D5B" w:rsidRPr="005745BD" w:rsidRDefault="00EC4D5B" w:rsidP="005745BD">
      <w:pPr>
        <w:pStyle w:val="Titolo3"/>
        <w:rPr>
          <w:rFonts w:cs="Times New Roman"/>
        </w:rPr>
      </w:pPr>
    </w:p>
    <w:p w14:paraId="6CC75018" w14:textId="77777777" w:rsidR="00EC4D5B" w:rsidRDefault="00EC4D5B" w:rsidP="005745BD">
      <w:pPr>
        <w:pStyle w:val="Titolo3"/>
        <w:rPr>
          <w:rFonts w:cs="Times New Roman"/>
        </w:rPr>
      </w:pPr>
      <w:r w:rsidRPr="005745BD">
        <w:t>Prof. Girolami don Maurizio</w:t>
      </w:r>
    </w:p>
    <w:p w14:paraId="3558906C" w14:textId="77777777" w:rsidR="00EC4D5B" w:rsidRPr="005745BD" w:rsidRDefault="00EC4D5B" w:rsidP="005745BD">
      <w:pPr>
        <w:pStyle w:val="Titolo3"/>
      </w:pPr>
      <w:r>
        <w:t xml:space="preserve">Prof. </w:t>
      </w:r>
      <w:proofErr w:type="spellStart"/>
      <w:r w:rsidRPr="005745BD">
        <w:t>Biboum</w:t>
      </w:r>
      <w:proofErr w:type="spellEnd"/>
      <w:r w:rsidRPr="005745BD">
        <w:t xml:space="preserve"> don </w:t>
      </w:r>
      <w:proofErr w:type="spellStart"/>
      <w:r w:rsidRPr="005745BD">
        <w:t>Vianney</w:t>
      </w:r>
      <w:proofErr w:type="spellEnd"/>
    </w:p>
    <w:p w14:paraId="21A941B3" w14:textId="77777777" w:rsidR="00EC4D5B" w:rsidRPr="005745BD" w:rsidRDefault="00EC4D5B" w:rsidP="005745BD">
      <w:pPr>
        <w:spacing w:line="240" w:lineRule="auto"/>
        <w:rPr>
          <w:i/>
          <w:iCs/>
        </w:rPr>
      </w:pPr>
      <w:r w:rsidRPr="005745BD">
        <w:rPr>
          <w:i/>
          <w:iCs/>
        </w:rPr>
        <w:t>3 ore</w:t>
      </w:r>
      <w:r>
        <w:rPr>
          <w:i/>
          <w:iCs/>
        </w:rPr>
        <w:t>,</w:t>
      </w:r>
      <w:r w:rsidRPr="005745BD">
        <w:rPr>
          <w:i/>
          <w:iCs/>
        </w:rPr>
        <w:t xml:space="preserve"> </w:t>
      </w:r>
      <w:r>
        <w:rPr>
          <w:i/>
          <w:iCs/>
        </w:rPr>
        <w:t xml:space="preserve">primo </w:t>
      </w:r>
      <w:r w:rsidRPr="005745BD">
        <w:rPr>
          <w:i/>
          <w:iCs/>
        </w:rPr>
        <w:t>semestr</w:t>
      </w:r>
      <w:r>
        <w:rPr>
          <w:i/>
          <w:iCs/>
        </w:rPr>
        <w:t>e</w:t>
      </w:r>
      <w:r w:rsidRPr="005745BD">
        <w:rPr>
          <w:i/>
          <w:iCs/>
        </w:rPr>
        <w:t xml:space="preserve">, 3 crediti </w:t>
      </w:r>
      <w:proofErr w:type="spellStart"/>
      <w:r w:rsidRPr="005745BD">
        <w:rPr>
          <w:i/>
          <w:iCs/>
        </w:rPr>
        <w:t>eccl</w:t>
      </w:r>
      <w:proofErr w:type="spellEnd"/>
      <w:r w:rsidRPr="005745BD">
        <w:rPr>
          <w:i/>
          <w:iCs/>
        </w:rPr>
        <w:t xml:space="preserve">., 5 </w:t>
      </w:r>
      <w:proofErr w:type="spellStart"/>
      <w:r w:rsidRPr="005745BD">
        <w:rPr>
          <w:i/>
          <w:iCs/>
        </w:rPr>
        <w:t>e</w:t>
      </w:r>
      <w:r>
        <w:rPr>
          <w:i/>
          <w:iCs/>
        </w:rPr>
        <w:t>c</w:t>
      </w:r>
      <w:r w:rsidRPr="005745BD">
        <w:rPr>
          <w:i/>
          <w:iCs/>
        </w:rPr>
        <w:t>ts</w:t>
      </w:r>
      <w:proofErr w:type="spellEnd"/>
    </w:p>
    <w:p w14:paraId="754A27EC" w14:textId="77777777" w:rsidR="00EC4D5B" w:rsidRPr="005745BD" w:rsidRDefault="00EC4D5B" w:rsidP="005745BD">
      <w:pPr>
        <w:spacing w:line="240" w:lineRule="auto"/>
        <w:rPr>
          <w:rFonts w:eastAsia="Arial Unicode MS" w:cs="Times New Roman"/>
          <w:b/>
          <w:bCs/>
        </w:rPr>
      </w:pPr>
    </w:p>
    <w:p w14:paraId="38EA75E8" w14:textId="77777777" w:rsidR="00EC4D5B" w:rsidRPr="005745BD" w:rsidRDefault="00EC4D5B" w:rsidP="005745BD">
      <w:pPr>
        <w:pStyle w:val="Titolo3"/>
      </w:pPr>
      <w:r w:rsidRPr="005745BD">
        <w:t>Programma</w:t>
      </w:r>
    </w:p>
    <w:p w14:paraId="15BA11C9" w14:textId="77777777" w:rsidR="00EC4D5B" w:rsidRPr="005745BD" w:rsidRDefault="00EC4D5B" w:rsidP="009A31F0">
      <w:pPr>
        <w:numPr>
          <w:ilvl w:val="0"/>
          <w:numId w:val="75"/>
        </w:numPr>
        <w:tabs>
          <w:tab w:val="clear" w:pos="4683"/>
          <w:tab w:val="num" w:pos="720"/>
        </w:tabs>
        <w:spacing w:line="240" w:lineRule="auto"/>
        <w:ind w:left="720"/>
      </w:pPr>
      <w:r w:rsidRPr="005745BD">
        <w:t>Introduzione storica e teologica al IV e V secolo: la Chiesa e la riflessione teologica dopo Costantino, le controversie origeniste, la scuola antiochena e alessandrina</w:t>
      </w:r>
    </w:p>
    <w:p w14:paraId="1E4910F5" w14:textId="77777777" w:rsidR="00EC4D5B" w:rsidRPr="005745BD" w:rsidRDefault="00EC4D5B" w:rsidP="009A31F0">
      <w:pPr>
        <w:numPr>
          <w:ilvl w:val="0"/>
          <w:numId w:val="75"/>
        </w:numPr>
        <w:tabs>
          <w:tab w:val="clear" w:pos="4683"/>
          <w:tab w:val="num" w:pos="720"/>
        </w:tabs>
        <w:spacing w:line="240" w:lineRule="auto"/>
        <w:ind w:left="720"/>
      </w:pPr>
      <w:r w:rsidRPr="005745BD">
        <w:rPr>
          <w:smallCaps/>
        </w:rPr>
        <w:t>Atanasio</w:t>
      </w:r>
      <w:r w:rsidRPr="005745BD">
        <w:t xml:space="preserve">: vita, opere, la crisi ariana e la riflessione sull’incarnazione del Verbo, la </w:t>
      </w:r>
      <w:r w:rsidRPr="005745BD">
        <w:rPr>
          <w:i/>
          <w:iCs/>
        </w:rPr>
        <w:t>Lettera a Serapione</w:t>
      </w:r>
      <w:r w:rsidRPr="005745BD">
        <w:t>, la letteratura agiografia.</w:t>
      </w:r>
    </w:p>
    <w:p w14:paraId="741C3EAC" w14:textId="77777777" w:rsidR="00EC4D5B" w:rsidRPr="005745BD" w:rsidRDefault="00EC4D5B" w:rsidP="009A31F0">
      <w:pPr>
        <w:numPr>
          <w:ilvl w:val="0"/>
          <w:numId w:val="75"/>
        </w:numPr>
        <w:tabs>
          <w:tab w:val="clear" w:pos="4683"/>
          <w:tab w:val="num" w:pos="720"/>
        </w:tabs>
        <w:spacing w:line="240" w:lineRule="auto"/>
        <w:ind w:left="720"/>
      </w:pPr>
      <w:r w:rsidRPr="005745BD">
        <w:rPr>
          <w:smallCaps/>
        </w:rPr>
        <w:t>Basilio</w:t>
      </w:r>
      <w:r w:rsidRPr="005745BD">
        <w:t xml:space="preserve">: vita, opere, il </w:t>
      </w:r>
      <w:r w:rsidRPr="005745BD">
        <w:rPr>
          <w:i/>
          <w:iCs/>
        </w:rPr>
        <w:t xml:space="preserve">De Spiritu </w:t>
      </w:r>
      <w:proofErr w:type="spellStart"/>
      <w:r w:rsidRPr="005745BD">
        <w:rPr>
          <w:i/>
          <w:iCs/>
        </w:rPr>
        <w:t>Sancto</w:t>
      </w:r>
      <w:proofErr w:type="spellEnd"/>
      <w:r w:rsidRPr="005745BD">
        <w:t xml:space="preserve">, le Regole monastiche. La controversia con i </w:t>
      </w:r>
      <w:proofErr w:type="spellStart"/>
      <w:r w:rsidRPr="005745BD">
        <w:t>pnematomachi</w:t>
      </w:r>
      <w:proofErr w:type="spellEnd"/>
      <w:r w:rsidRPr="005745BD">
        <w:t>.</w:t>
      </w:r>
    </w:p>
    <w:p w14:paraId="7A9D4B1C" w14:textId="77777777" w:rsidR="00EC4D5B" w:rsidRPr="005745BD" w:rsidRDefault="00EC4D5B" w:rsidP="009A31F0">
      <w:pPr>
        <w:numPr>
          <w:ilvl w:val="0"/>
          <w:numId w:val="75"/>
        </w:numPr>
        <w:tabs>
          <w:tab w:val="clear" w:pos="4683"/>
          <w:tab w:val="num" w:pos="720"/>
        </w:tabs>
        <w:spacing w:line="240" w:lineRule="auto"/>
        <w:ind w:left="720"/>
      </w:pPr>
      <w:r w:rsidRPr="005745BD">
        <w:rPr>
          <w:smallCaps/>
        </w:rPr>
        <w:t xml:space="preserve">Gregorio di </w:t>
      </w:r>
      <w:proofErr w:type="spellStart"/>
      <w:r w:rsidRPr="005745BD">
        <w:rPr>
          <w:smallCaps/>
        </w:rPr>
        <w:t>Nazianzio</w:t>
      </w:r>
      <w:proofErr w:type="spellEnd"/>
      <w:r w:rsidRPr="005745BD">
        <w:t xml:space="preserve">: vita, opere, le </w:t>
      </w:r>
      <w:proofErr w:type="spellStart"/>
      <w:r w:rsidRPr="005745BD">
        <w:rPr>
          <w:i/>
          <w:iCs/>
        </w:rPr>
        <w:t>Orationes</w:t>
      </w:r>
      <w:proofErr w:type="spellEnd"/>
      <w:r w:rsidRPr="005745BD">
        <w:rPr>
          <w:i/>
          <w:iCs/>
        </w:rPr>
        <w:t xml:space="preserve"> </w:t>
      </w:r>
      <w:proofErr w:type="spellStart"/>
      <w:r w:rsidRPr="005745BD">
        <w:rPr>
          <w:i/>
          <w:iCs/>
        </w:rPr>
        <w:t>theologicae</w:t>
      </w:r>
      <w:proofErr w:type="spellEnd"/>
      <w:r w:rsidRPr="005745BD">
        <w:t>, l’</w:t>
      </w:r>
      <w:proofErr w:type="spellStart"/>
      <w:r w:rsidRPr="005745BD">
        <w:rPr>
          <w:i/>
          <w:iCs/>
        </w:rPr>
        <w:t>Epistula</w:t>
      </w:r>
      <w:proofErr w:type="spellEnd"/>
      <w:r w:rsidRPr="005745BD">
        <w:t xml:space="preserve"> 101 e la soteriologia. La controversia </w:t>
      </w:r>
      <w:proofErr w:type="spellStart"/>
      <w:r w:rsidRPr="005745BD">
        <w:t>apollinarista</w:t>
      </w:r>
      <w:proofErr w:type="spellEnd"/>
      <w:r w:rsidRPr="005745BD">
        <w:t xml:space="preserve">. </w:t>
      </w:r>
    </w:p>
    <w:p w14:paraId="7F577079" w14:textId="77777777" w:rsidR="00EC4D5B" w:rsidRPr="005745BD" w:rsidRDefault="00EC4D5B" w:rsidP="009A31F0">
      <w:pPr>
        <w:numPr>
          <w:ilvl w:val="0"/>
          <w:numId w:val="75"/>
        </w:numPr>
        <w:tabs>
          <w:tab w:val="clear" w:pos="4683"/>
          <w:tab w:val="num" w:pos="720"/>
        </w:tabs>
        <w:spacing w:line="240" w:lineRule="auto"/>
        <w:ind w:left="720"/>
      </w:pPr>
      <w:r w:rsidRPr="005745BD">
        <w:rPr>
          <w:smallCaps/>
        </w:rPr>
        <w:t xml:space="preserve">Gregorio di </w:t>
      </w:r>
      <w:proofErr w:type="spellStart"/>
      <w:r w:rsidRPr="005745BD">
        <w:rPr>
          <w:smallCaps/>
        </w:rPr>
        <w:t>Nissa</w:t>
      </w:r>
      <w:proofErr w:type="spellEnd"/>
      <w:r w:rsidRPr="005745BD">
        <w:t xml:space="preserve">: vita, opere, la crescita nella vita contemplativa, il </w:t>
      </w:r>
      <w:r w:rsidRPr="005745BD">
        <w:rPr>
          <w:i/>
          <w:iCs/>
        </w:rPr>
        <w:t xml:space="preserve">De vita </w:t>
      </w:r>
      <w:proofErr w:type="spellStart"/>
      <w:r w:rsidRPr="005745BD">
        <w:rPr>
          <w:i/>
          <w:iCs/>
        </w:rPr>
        <w:t>Moysis</w:t>
      </w:r>
      <w:proofErr w:type="spellEnd"/>
      <w:r w:rsidRPr="005745BD">
        <w:t>, la riflessione filosofica (neoplatonica) in ambiente cristiano.</w:t>
      </w:r>
    </w:p>
    <w:p w14:paraId="5882C32C" w14:textId="77777777" w:rsidR="00EC4D5B" w:rsidRPr="005745BD" w:rsidRDefault="00EC4D5B" w:rsidP="009A31F0">
      <w:pPr>
        <w:numPr>
          <w:ilvl w:val="0"/>
          <w:numId w:val="75"/>
        </w:numPr>
        <w:tabs>
          <w:tab w:val="clear" w:pos="4683"/>
          <w:tab w:val="num" w:pos="720"/>
        </w:tabs>
        <w:spacing w:line="240" w:lineRule="auto"/>
        <w:ind w:left="720"/>
      </w:pPr>
      <w:r w:rsidRPr="005745BD">
        <w:t xml:space="preserve">Questioni ‘cristologiche’ dopo Ario: </w:t>
      </w:r>
      <w:r w:rsidRPr="005745BD">
        <w:rPr>
          <w:smallCaps/>
        </w:rPr>
        <w:t>Cirillo</w:t>
      </w:r>
      <w:r w:rsidRPr="005745BD">
        <w:t xml:space="preserve"> di Alessandria, </w:t>
      </w:r>
      <w:proofErr w:type="spellStart"/>
      <w:r w:rsidRPr="005745BD">
        <w:rPr>
          <w:smallCaps/>
        </w:rPr>
        <w:t>Nestorio</w:t>
      </w:r>
      <w:proofErr w:type="spellEnd"/>
      <w:r w:rsidRPr="005745BD">
        <w:t xml:space="preserve"> di Costantinopoli, </w:t>
      </w:r>
      <w:r w:rsidRPr="005745BD">
        <w:rPr>
          <w:smallCaps/>
        </w:rPr>
        <w:t>Leone</w:t>
      </w:r>
      <w:r w:rsidRPr="005745BD">
        <w:t xml:space="preserve"> Magno, i concili di Efeso e Calcedonia.</w:t>
      </w:r>
    </w:p>
    <w:p w14:paraId="2B865A82" w14:textId="77777777" w:rsidR="00EC4D5B" w:rsidRPr="005745BD" w:rsidRDefault="00EC4D5B" w:rsidP="009A31F0">
      <w:pPr>
        <w:numPr>
          <w:ilvl w:val="0"/>
          <w:numId w:val="75"/>
        </w:numPr>
        <w:tabs>
          <w:tab w:val="clear" w:pos="4683"/>
          <w:tab w:val="num" w:pos="720"/>
        </w:tabs>
        <w:spacing w:line="240" w:lineRule="auto"/>
        <w:ind w:left="720"/>
      </w:pPr>
      <w:r w:rsidRPr="005745BD">
        <w:rPr>
          <w:smallCaps/>
        </w:rPr>
        <w:t>Ambrogio</w:t>
      </w:r>
      <w:r w:rsidRPr="005745BD">
        <w:t xml:space="preserve"> di Milano: vita e opere, </w:t>
      </w:r>
      <w:r w:rsidRPr="005745BD">
        <w:rPr>
          <w:i/>
          <w:iCs/>
        </w:rPr>
        <w:t xml:space="preserve">In </w:t>
      </w:r>
      <w:proofErr w:type="spellStart"/>
      <w:r w:rsidRPr="005745BD">
        <w:rPr>
          <w:i/>
          <w:iCs/>
        </w:rPr>
        <w:t>Lucam</w:t>
      </w:r>
      <w:proofErr w:type="spellEnd"/>
      <w:r w:rsidRPr="005745BD">
        <w:t xml:space="preserve">, </w:t>
      </w:r>
      <w:r w:rsidRPr="005745BD">
        <w:rPr>
          <w:i/>
          <w:iCs/>
        </w:rPr>
        <w:t xml:space="preserve">De </w:t>
      </w:r>
      <w:proofErr w:type="spellStart"/>
      <w:r w:rsidRPr="005745BD">
        <w:rPr>
          <w:i/>
          <w:iCs/>
        </w:rPr>
        <w:t>officiis</w:t>
      </w:r>
      <w:proofErr w:type="spellEnd"/>
      <w:r w:rsidRPr="005745BD">
        <w:t>.</w:t>
      </w:r>
    </w:p>
    <w:p w14:paraId="5C4AF9CD" w14:textId="77777777" w:rsidR="00EC4D5B" w:rsidRPr="005745BD" w:rsidRDefault="00EC4D5B" w:rsidP="009A31F0">
      <w:pPr>
        <w:numPr>
          <w:ilvl w:val="0"/>
          <w:numId w:val="75"/>
        </w:numPr>
        <w:tabs>
          <w:tab w:val="clear" w:pos="4683"/>
          <w:tab w:val="num" w:pos="720"/>
        </w:tabs>
        <w:spacing w:line="240" w:lineRule="auto"/>
        <w:ind w:left="720"/>
      </w:pPr>
      <w:r w:rsidRPr="005745BD">
        <w:rPr>
          <w:smallCaps/>
        </w:rPr>
        <w:t>Girolamo:</w:t>
      </w:r>
      <w:r w:rsidRPr="005745BD">
        <w:t xml:space="preserve"> vita e opere, la traduzione latina della Scrittura giudaica.</w:t>
      </w:r>
    </w:p>
    <w:p w14:paraId="435E1FBD" w14:textId="77777777" w:rsidR="00EC4D5B" w:rsidRPr="005745BD" w:rsidRDefault="00EC4D5B" w:rsidP="009A31F0">
      <w:pPr>
        <w:numPr>
          <w:ilvl w:val="0"/>
          <w:numId w:val="75"/>
        </w:numPr>
        <w:tabs>
          <w:tab w:val="clear" w:pos="4683"/>
          <w:tab w:val="num" w:pos="720"/>
        </w:tabs>
        <w:spacing w:line="240" w:lineRule="auto"/>
        <w:ind w:left="720"/>
      </w:pPr>
      <w:r w:rsidRPr="005745BD">
        <w:rPr>
          <w:smallCaps/>
        </w:rPr>
        <w:t>Rufino:</w:t>
      </w:r>
      <w:r w:rsidRPr="005745BD">
        <w:t xml:space="preserve"> vita e le opere. L’amicizia/inimicizia con Girolamo.</w:t>
      </w:r>
    </w:p>
    <w:p w14:paraId="0CF46F94" w14:textId="77777777" w:rsidR="00EC4D5B" w:rsidRPr="005745BD" w:rsidRDefault="00EC4D5B" w:rsidP="009A31F0">
      <w:pPr>
        <w:numPr>
          <w:ilvl w:val="0"/>
          <w:numId w:val="75"/>
        </w:numPr>
        <w:tabs>
          <w:tab w:val="clear" w:pos="4683"/>
          <w:tab w:val="num" w:pos="720"/>
        </w:tabs>
        <w:spacing w:line="240" w:lineRule="auto"/>
        <w:ind w:left="720"/>
      </w:pPr>
      <w:r w:rsidRPr="005745BD">
        <w:rPr>
          <w:smallCaps/>
        </w:rPr>
        <w:t>Agostino</w:t>
      </w:r>
      <w:r w:rsidRPr="005745BD">
        <w:t xml:space="preserve"> di Ippona: vita e opere, le controversie manichea, donatista, pelagiana. </w:t>
      </w:r>
      <w:proofErr w:type="gramStart"/>
      <w:r w:rsidRPr="005745BD">
        <w:t xml:space="preserve">Le  </w:t>
      </w:r>
      <w:proofErr w:type="spellStart"/>
      <w:r w:rsidRPr="005745BD">
        <w:rPr>
          <w:i/>
          <w:iCs/>
        </w:rPr>
        <w:t>Confessiones</w:t>
      </w:r>
      <w:proofErr w:type="spellEnd"/>
      <w:proofErr w:type="gramEnd"/>
      <w:r w:rsidRPr="005745BD">
        <w:t xml:space="preserve">, il </w:t>
      </w:r>
      <w:r w:rsidRPr="005745BD">
        <w:rPr>
          <w:i/>
          <w:iCs/>
        </w:rPr>
        <w:t xml:space="preserve">De </w:t>
      </w:r>
      <w:proofErr w:type="spellStart"/>
      <w:r w:rsidRPr="005745BD">
        <w:rPr>
          <w:i/>
          <w:iCs/>
        </w:rPr>
        <w:t>doctrina</w:t>
      </w:r>
      <w:proofErr w:type="spellEnd"/>
      <w:r w:rsidRPr="005745BD">
        <w:rPr>
          <w:i/>
          <w:iCs/>
        </w:rPr>
        <w:t xml:space="preserve"> </w:t>
      </w:r>
      <w:proofErr w:type="spellStart"/>
      <w:r w:rsidRPr="005745BD">
        <w:rPr>
          <w:i/>
          <w:iCs/>
        </w:rPr>
        <w:t>christiana</w:t>
      </w:r>
      <w:proofErr w:type="spellEnd"/>
      <w:r w:rsidRPr="005745BD">
        <w:t xml:space="preserve"> e il </w:t>
      </w:r>
      <w:r w:rsidRPr="005745BD">
        <w:rPr>
          <w:i/>
          <w:iCs/>
        </w:rPr>
        <w:t xml:space="preserve">De </w:t>
      </w:r>
      <w:proofErr w:type="spellStart"/>
      <w:r w:rsidRPr="005745BD">
        <w:rPr>
          <w:i/>
          <w:iCs/>
        </w:rPr>
        <w:t>civitate</w:t>
      </w:r>
      <w:proofErr w:type="spellEnd"/>
      <w:r w:rsidRPr="005745BD">
        <w:rPr>
          <w:i/>
          <w:iCs/>
        </w:rPr>
        <w:t xml:space="preserve"> Dei</w:t>
      </w:r>
      <w:r w:rsidRPr="005745BD">
        <w:t>.</w:t>
      </w:r>
    </w:p>
    <w:p w14:paraId="1869330C" w14:textId="77777777" w:rsidR="00EC4D5B" w:rsidRPr="005745BD" w:rsidRDefault="00EC4D5B" w:rsidP="009A31F0">
      <w:pPr>
        <w:numPr>
          <w:ilvl w:val="0"/>
          <w:numId w:val="75"/>
        </w:numPr>
        <w:tabs>
          <w:tab w:val="clear" w:pos="4683"/>
          <w:tab w:val="num" w:pos="720"/>
        </w:tabs>
        <w:spacing w:line="240" w:lineRule="auto"/>
        <w:ind w:left="720"/>
      </w:pPr>
      <w:r w:rsidRPr="005745BD">
        <w:rPr>
          <w:smallCaps/>
        </w:rPr>
        <w:t>Gregorio</w:t>
      </w:r>
      <w:r w:rsidRPr="005745BD">
        <w:t xml:space="preserve"> Magno: vita e opere.</w:t>
      </w:r>
    </w:p>
    <w:p w14:paraId="16D80244" w14:textId="77777777" w:rsidR="00EC4D5B" w:rsidRPr="005745BD" w:rsidRDefault="00EC4D5B" w:rsidP="005745BD">
      <w:pPr>
        <w:pStyle w:val="Titolo3"/>
      </w:pPr>
      <w:r w:rsidRPr="005745BD">
        <w:t>Metodo</w:t>
      </w:r>
    </w:p>
    <w:p w14:paraId="77DBB94D" w14:textId="77777777" w:rsidR="00EC4D5B" w:rsidRPr="005745BD" w:rsidRDefault="00EC4D5B" w:rsidP="005745BD">
      <w:pPr>
        <w:spacing w:line="240" w:lineRule="auto"/>
        <w:ind w:left="360"/>
      </w:pPr>
      <w:r w:rsidRPr="005745BD">
        <w:t xml:space="preserve">Il corso si svolge con lezioni frontali. Il docente presenterà la materia anche attraverso l’accostamento di alcune pagine significative dei padri, disponibili sulla piattaforma </w:t>
      </w:r>
      <w:proofErr w:type="spellStart"/>
      <w:r w:rsidRPr="005745BD">
        <w:t>discite</w:t>
      </w:r>
      <w:proofErr w:type="spellEnd"/>
      <w:r w:rsidRPr="005745BD">
        <w:t xml:space="preserve"> della Facoltà a cui ogni studente può accedere. Ad integrazione dell’esame viene chiesto di preparare anche una scheda </w:t>
      </w:r>
      <w:proofErr w:type="spellStart"/>
      <w:r w:rsidRPr="005745BD">
        <w:t>biobliografica</w:t>
      </w:r>
      <w:proofErr w:type="spellEnd"/>
      <w:r w:rsidRPr="005745BD">
        <w:t xml:space="preserve"> di un autore del IV-VI secolo che non sarà trattato direttamente durante il corso e che lo studente potrà scegliere dalla lista che il docente presenterà all’inizio del corso. </w:t>
      </w:r>
    </w:p>
    <w:p w14:paraId="4360AD91" w14:textId="77777777" w:rsidR="00EC4D5B" w:rsidRPr="005745BD" w:rsidRDefault="00EC4D5B" w:rsidP="005745BD">
      <w:pPr>
        <w:pStyle w:val="Titolo3"/>
      </w:pPr>
      <w:r w:rsidRPr="005745BD">
        <w:t>Bibliografia</w:t>
      </w:r>
    </w:p>
    <w:p w14:paraId="6EEF7169" w14:textId="77777777" w:rsidR="00EC4D5B" w:rsidRPr="005745BD" w:rsidRDefault="00EC4D5B" w:rsidP="009A31F0">
      <w:pPr>
        <w:numPr>
          <w:ilvl w:val="0"/>
          <w:numId w:val="90"/>
        </w:numPr>
        <w:spacing w:line="240" w:lineRule="auto"/>
        <w:jc w:val="left"/>
      </w:pPr>
      <w:proofErr w:type="spellStart"/>
      <w:r w:rsidRPr="005745BD">
        <w:rPr>
          <w:i/>
          <w:iCs/>
        </w:rPr>
        <w:t>Patres</w:t>
      </w:r>
      <w:proofErr w:type="spellEnd"/>
      <w:r w:rsidRPr="005745BD">
        <w:rPr>
          <w:i/>
          <w:iCs/>
        </w:rPr>
        <w:t xml:space="preserve"> ecclesiae. Una introduzione alla teologia dei Padri della Chiesa</w:t>
      </w:r>
      <w:r w:rsidRPr="005745BD">
        <w:t xml:space="preserve">, a cura di E. Cattaneo - G.P. De Simone - C. Dell’Osso - L. Longobardo (Oi </w:t>
      </w:r>
      <w:proofErr w:type="spellStart"/>
      <w:r w:rsidRPr="005745BD">
        <w:t>christianoi</w:t>
      </w:r>
      <w:proofErr w:type="spellEnd"/>
      <w:r w:rsidRPr="005745BD">
        <w:t xml:space="preserve">. nuovi studi sul cristianesimo nella storia. sezione antica 5), Il pozzo di Giacobbe, Trapani 2008. </w:t>
      </w:r>
    </w:p>
    <w:p w14:paraId="72DEABE6" w14:textId="77777777" w:rsidR="00EC4D5B" w:rsidRPr="005745BD" w:rsidRDefault="00EC4D5B" w:rsidP="009A31F0">
      <w:pPr>
        <w:numPr>
          <w:ilvl w:val="0"/>
          <w:numId w:val="90"/>
        </w:numPr>
        <w:spacing w:line="240" w:lineRule="auto"/>
        <w:jc w:val="left"/>
      </w:pPr>
      <w:r w:rsidRPr="005745BD">
        <w:t xml:space="preserve">A. </w:t>
      </w:r>
      <w:r w:rsidRPr="005745BD">
        <w:rPr>
          <w:smallCaps/>
        </w:rPr>
        <w:t>Di Berardino</w:t>
      </w:r>
      <w:r w:rsidRPr="005745BD">
        <w:t xml:space="preserve">, </w:t>
      </w:r>
      <w:r w:rsidRPr="005745BD">
        <w:rPr>
          <w:i/>
          <w:iCs/>
        </w:rPr>
        <w:t>Nuovo Dizionario Patristico e di Antichità Cristiane</w:t>
      </w:r>
      <w:r w:rsidRPr="005745BD">
        <w:t xml:space="preserve">, Marietti, Genova-Milano </w:t>
      </w:r>
      <w:r w:rsidRPr="005745BD">
        <w:rPr>
          <w:vertAlign w:val="superscript"/>
        </w:rPr>
        <w:t>2</w:t>
      </w:r>
      <w:r w:rsidRPr="005745BD">
        <w:t>2006-2008.</w:t>
      </w:r>
    </w:p>
    <w:p w14:paraId="63757FFA" w14:textId="77777777" w:rsidR="00EC4D5B" w:rsidRPr="005745BD" w:rsidRDefault="00EC4D5B" w:rsidP="009A31F0">
      <w:pPr>
        <w:numPr>
          <w:ilvl w:val="0"/>
          <w:numId w:val="90"/>
        </w:numPr>
        <w:spacing w:line="240" w:lineRule="auto"/>
        <w:jc w:val="left"/>
        <w:rPr>
          <w:rFonts w:cs="Times New Roman"/>
        </w:rPr>
      </w:pPr>
      <w:r w:rsidRPr="005745BD">
        <w:lastRenderedPageBreak/>
        <w:t>E</w:t>
      </w:r>
      <w:r w:rsidRPr="005745BD">
        <w:rPr>
          <w:smallCaps/>
        </w:rPr>
        <w:t>. Prinzivalli - M. Simonetti,</w:t>
      </w:r>
      <w:r w:rsidRPr="005745BD">
        <w:t xml:space="preserve"> </w:t>
      </w:r>
      <w:r w:rsidRPr="005745BD">
        <w:rPr>
          <w:i/>
          <w:iCs/>
        </w:rPr>
        <w:t>La teologia degli antichi cristiani (Secoli I-V),</w:t>
      </w:r>
      <w:r w:rsidRPr="005745BD">
        <w:t xml:space="preserve"> (Letteratura cristiana antica 26), Morcelliana, Brescia 2012</w:t>
      </w:r>
      <w:r w:rsidRPr="005745BD">
        <w:rPr>
          <w:smallCaps/>
        </w:rPr>
        <w:t>.</w:t>
      </w:r>
    </w:p>
    <w:p w14:paraId="2DBB898A" w14:textId="77777777" w:rsidR="00EC4D5B" w:rsidRPr="005745BD" w:rsidRDefault="00EC4D5B" w:rsidP="009A31F0">
      <w:pPr>
        <w:numPr>
          <w:ilvl w:val="0"/>
          <w:numId w:val="90"/>
        </w:numPr>
        <w:spacing w:line="240" w:lineRule="auto"/>
        <w:jc w:val="left"/>
        <w:rPr>
          <w:rFonts w:cs="Times New Roman"/>
        </w:rPr>
      </w:pPr>
      <w:r w:rsidRPr="005745BD">
        <w:rPr>
          <w:smallCaps/>
        </w:rPr>
        <w:t>M. Simonetti –E. Prinzivalli</w:t>
      </w:r>
      <w:r w:rsidRPr="005745BD">
        <w:t>,</w:t>
      </w:r>
      <w:r w:rsidRPr="005745BD">
        <w:rPr>
          <w:i/>
          <w:iCs/>
        </w:rPr>
        <w:t xml:space="preserve"> Storia della letteratura cristiana antica</w:t>
      </w:r>
      <w:r w:rsidRPr="005745BD">
        <w:t>, EDB, Bologna 2010.</w:t>
      </w:r>
    </w:p>
    <w:p w14:paraId="0E98464E" w14:textId="77777777" w:rsidR="00EC4D5B" w:rsidRPr="005745BD" w:rsidRDefault="00EC4D5B" w:rsidP="009A31F0">
      <w:pPr>
        <w:numPr>
          <w:ilvl w:val="0"/>
          <w:numId w:val="90"/>
        </w:numPr>
        <w:spacing w:line="240" w:lineRule="auto"/>
        <w:jc w:val="left"/>
      </w:pPr>
      <w:proofErr w:type="spellStart"/>
      <w:r w:rsidRPr="005745BD">
        <w:rPr>
          <w:smallCaps/>
        </w:rPr>
        <w:t>Quasten</w:t>
      </w:r>
      <w:proofErr w:type="spellEnd"/>
      <w:r w:rsidRPr="005745BD">
        <w:t xml:space="preserve"> J., </w:t>
      </w:r>
      <w:r w:rsidRPr="005745BD">
        <w:rPr>
          <w:i/>
          <w:iCs/>
        </w:rPr>
        <w:t>Patrologia</w:t>
      </w:r>
      <w:r w:rsidRPr="005745BD">
        <w:t>, vol. II-III, Marietti, Torino 1980.</w:t>
      </w:r>
    </w:p>
    <w:p w14:paraId="02CDE9A5" w14:textId="77777777" w:rsidR="00EC4D5B" w:rsidRPr="005745BD" w:rsidRDefault="00EC4D5B" w:rsidP="009A31F0">
      <w:pPr>
        <w:numPr>
          <w:ilvl w:val="0"/>
          <w:numId w:val="90"/>
        </w:numPr>
        <w:spacing w:line="240" w:lineRule="auto"/>
        <w:jc w:val="left"/>
      </w:pPr>
      <w:proofErr w:type="spellStart"/>
      <w:r w:rsidRPr="005745BD">
        <w:rPr>
          <w:smallCaps/>
        </w:rPr>
        <w:t>Institutum</w:t>
      </w:r>
      <w:proofErr w:type="spellEnd"/>
      <w:r w:rsidRPr="005745BD">
        <w:rPr>
          <w:smallCaps/>
        </w:rPr>
        <w:t xml:space="preserve"> </w:t>
      </w:r>
      <w:proofErr w:type="spellStart"/>
      <w:r w:rsidRPr="005745BD">
        <w:rPr>
          <w:smallCaps/>
        </w:rPr>
        <w:t>Patristicum</w:t>
      </w:r>
      <w:proofErr w:type="spellEnd"/>
      <w:r w:rsidRPr="005745BD">
        <w:rPr>
          <w:smallCaps/>
        </w:rPr>
        <w:t xml:space="preserve"> </w:t>
      </w:r>
      <w:proofErr w:type="spellStart"/>
      <w:r w:rsidRPr="005745BD">
        <w:rPr>
          <w:smallCaps/>
        </w:rPr>
        <w:t>Augustinianum</w:t>
      </w:r>
      <w:proofErr w:type="spellEnd"/>
      <w:r w:rsidRPr="005745BD">
        <w:t xml:space="preserve">, </w:t>
      </w:r>
      <w:r w:rsidRPr="005745BD">
        <w:rPr>
          <w:i/>
          <w:iCs/>
        </w:rPr>
        <w:t>Patrologia</w:t>
      </w:r>
      <w:r w:rsidRPr="005745BD">
        <w:t>, vol. III, Marietti, Torino 1978.</w:t>
      </w:r>
    </w:p>
    <w:p w14:paraId="3089011C" w14:textId="77777777" w:rsidR="00EC4D5B" w:rsidRPr="005745BD" w:rsidRDefault="00EC4D5B" w:rsidP="009A31F0">
      <w:pPr>
        <w:numPr>
          <w:ilvl w:val="0"/>
          <w:numId w:val="90"/>
        </w:numPr>
        <w:spacing w:line="240" w:lineRule="auto"/>
        <w:jc w:val="left"/>
      </w:pPr>
      <w:r w:rsidRPr="005745BD">
        <w:rPr>
          <w:smallCaps/>
        </w:rPr>
        <w:t>Idem</w:t>
      </w:r>
      <w:r w:rsidRPr="005745BD">
        <w:rPr>
          <w:i/>
          <w:iCs/>
        </w:rPr>
        <w:t>, Dizionario Patristico e di Antichità Cristiane</w:t>
      </w:r>
      <w:r w:rsidRPr="005745BD">
        <w:t>, voll. I e II, Marietti, Torino 1984.</w:t>
      </w:r>
    </w:p>
    <w:p w14:paraId="12FC626C" w14:textId="77777777" w:rsidR="00EC4D5B" w:rsidRPr="005745BD" w:rsidRDefault="00EC4D5B" w:rsidP="009A31F0">
      <w:pPr>
        <w:numPr>
          <w:ilvl w:val="0"/>
          <w:numId w:val="90"/>
        </w:numPr>
        <w:spacing w:line="240" w:lineRule="auto"/>
        <w:jc w:val="left"/>
      </w:pPr>
      <w:r w:rsidRPr="005745BD">
        <w:rPr>
          <w:smallCaps/>
        </w:rPr>
        <w:t>C. Moreschini</w:t>
      </w:r>
      <w:r w:rsidRPr="005745BD">
        <w:t xml:space="preserve"> – E. </w:t>
      </w:r>
      <w:r w:rsidRPr="005745BD">
        <w:rPr>
          <w:smallCaps/>
        </w:rPr>
        <w:t>Norelli</w:t>
      </w:r>
      <w:r w:rsidRPr="005745BD">
        <w:t xml:space="preserve">, </w:t>
      </w:r>
      <w:r w:rsidRPr="005745BD">
        <w:rPr>
          <w:i/>
          <w:iCs/>
        </w:rPr>
        <w:t>Manuale di letteratura cristiana antica greca e latina</w:t>
      </w:r>
      <w:r w:rsidRPr="005745BD">
        <w:t>, Morcelliana, Brescia 1999, nuova edizione 2019.</w:t>
      </w:r>
    </w:p>
    <w:p w14:paraId="77588C24" w14:textId="77777777" w:rsidR="00EC4D5B" w:rsidRDefault="00EC4D5B" w:rsidP="005745BD">
      <w:pPr>
        <w:spacing w:line="240" w:lineRule="auto"/>
        <w:rPr>
          <w:rFonts w:eastAsia="Arial Unicode MS" w:cs="Times New Roman"/>
          <w:b/>
          <w:bCs/>
        </w:rPr>
      </w:pPr>
    </w:p>
    <w:p w14:paraId="1B054927" w14:textId="77777777" w:rsidR="00EC4D5B" w:rsidRPr="005745BD" w:rsidRDefault="00EC4D5B" w:rsidP="005745BD">
      <w:pPr>
        <w:spacing w:line="240" w:lineRule="auto"/>
        <w:rPr>
          <w:rFonts w:eastAsia="Arial Unicode MS" w:cs="Times New Roman"/>
          <w:b/>
          <w:bCs/>
        </w:rPr>
      </w:pPr>
    </w:p>
    <w:p w14:paraId="34D40B40" w14:textId="77777777" w:rsidR="00EC4D5B" w:rsidRPr="005745BD" w:rsidRDefault="00EC4D5B" w:rsidP="005745BD">
      <w:pPr>
        <w:spacing w:line="240" w:lineRule="auto"/>
        <w:rPr>
          <w:rFonts w:eastAsia="Arial Unicode MS" w:cs="Times New Roman"/>
          <w:b/>
          <w:bCs/>
        </w:rPr>
      </w:pPr>
    </w:p>
    <w:p w14:paraId="45C064ED" w14:textId="77777777" w:rsidR="00EC4D5B" w:rsidRPr="005745BD" w:rsidRDefault="00EC4D5B" w:rsidP="005745BD">
      <w:pPr>
        <w:widowControl w:val="0"/>
        <w:autoSpaceDE w:val="0"/>
        <w:autoSpaceDN w:val="0"/>
        <w:adjustRightInd w:val="0"/>
        <w:spacing w:line="240" w:lineRule="auto"/>
        <w:jc w:val="center"/>
        <w:rPr>
          <w:rFonts w:eastAsia="SimSun" w:cs="Times New Roman"/>
          <w:color w:val="000000"/>
          <w:sz w:val="22"/>
          <w:szCs w:val="22"/>
          <w:lang w:eastAsia="it-IT"/>
        </w:rPr>
      </w:pPr>
      <w:bookmarkStart w:id="166" w:name="_Toc82515539"/>
      <w:r w:rsidRPr="005745BD">
        <w:rPr>
          <w:rStyle w:val="Titolo2Carattere"/>
          <w:sz w:val="32"/>
          <w:szCs w:val="32"/>
        </w:rPr>
        <w:t>TEOLOGIA CONTEMPORANEA</w:t>
      </w:r>
      <w:bookmarkEnd w:id="166"/>
    </w:p>
    <w:p w14:paraId="00ECA74D" w14:textId="77777777" w:rsidR="00EC4D5B" w:rsidRPr="005745BD" w:rsidRDefault="00EC4D5B" w:rsidP="005745BD">
      <w:pPr>
        <w:pStyle w:val="Titolo3"/>
        <w:rPr>
          <w:rFonts w:cs="Times New Roman"/>
        </w:rPr>
      </w:pPr>
    </w:p>
    <w:p w14:paraId="11DAE83A" w14:textId="77777777" w:rsidR="00EC4D5B" w:rsidRPr="005745BD" w:rsidRDefault="00EC4D5B" w:rsidP="005745BD">
      <w:pPr>
        <w:pStyle w:val="Titolo3"/>
      </w:pPr>
      <w:r w:rsidRPr="005745BD">
        <w:t>prof. don Stefano Didonè</w:t>
      </w:r>
    </w:p>
    <w:p w14:paraId="160BB5D7" w14:textId="77777777" w:rsidR="00EC4D5B" w:rsidRPr="005745BD" w:rsidRDefault="00EC4D5B" w:rsidP="005745BD">
      <w:pPr>
        <w:widowControl w:val="0"/>
        <w:autoSpaceDE w:val="0"/>
        <w:autoSpaceDN w:val="0"/>
        <w:adjustRightInd w:val="0"/>
        <w:spacing w:line="240" w:lineRule="auto"/>
        <w:jc w:val="left"/>
        <w:rPr>
          <w:rFonts w:eastAsia="SimSun"/>
          <w:i/>
          <w:iCs/>
          <w:color w:val="000000"/>
          <w:lang w:eastAsia="it-IT"/>
        </w:rPr>
      </w:pPr>
      <w:r w:rsidRPr="005745BD">
        <w:rPr>
          <w:rFonts w:eastAsia="SimSun"/>
          <w:i/>
          <w:iCs/>
          <w:color w:val="000000"/>
          <w:lang w:eastAsia="it-IT"/>
        </w:rPr>
        <w:t>2 ore</w:t>
      </w:r>
      <w:r>
        <w:rPr>
          <w:rFonts w:eastAsia="SimSun"/>
          <w:i/>
          <w:iCs/>
          <w:color w:val="000000"/>
          <w:lang w:eastAsia="it-IT"/>
        </w:rPr>
        <w:t>,</w:t>
      </w:r>
      <w:r w:rsidRPr="005745BD">
        <w:rPr>
          <w:rFonts w:eastAsia="SimSun"/>
          <w:i/>
          <w:iCs/>
          <w:color w:val="000000"/>
          <w:lang w:eastAsia="it-IT"/>
        </w:rPr>
        <w:t xml:space="preserve"> </w:t>
      </w:r>
      <w:r>
        <w:rPr>
          <w:rFonts w:eastAsia="SimSun"/>
          <w:i/>
          <w:iCs/>
          <w:color w:val="000000"/>
          <w:lang w:eastAsia="it-IT"/>
        </w:rPr>
        <w:t>primo semestre</w:t>
      </w:r>
      <w:r w:rsidRPr="005745BD">
        <w:rPr>
          <w:rFonts w:eastAsia="SimSun"/>
          <w:i/>
          <w:iCs/>
          <w:color w:val="000000"/>
          <w:lang w:eastAsia="it-IT"/>
        </w:rPr>
        <w:t xml:space="preserve">; 2 crediti </w:t>
      </w:r>
      <w:proofErr w:type="spellStart"/>
      <w:r w:rsidRPr="005745BD">
        <w:rPr>
          <w:rFonts w:eastAsia="SimSun"/>
          <w:i/>
          <w:iCs/>
          <w:color w:val="000000"/>
          <w:lang w:eastAsia="it-IT"/>
        </w:rPr>
        <w:t>eccl</w:t>
      </w:r>
      <w:proofErr w:type="spellEnd"/>
      <w:r w:rsidRPr="005745BD">
        <w:rPr>
          <w:rFonts w:eastAsia="SimSun"/>
          <w:i/>
          <w:iCs/>
          <w:color w:val="000000"/>
          <w:lang w:eastAsia="it-IT"/>
        </w:rPr>
        <w:t xml:space="preserve">.; 3 </w:t>
      </w:r>
      <w:proofErr w:type="spellStart"/>
      <w:r w:rsidRPr="005745BD">
        <w:rPr>
          <w:rFonts w:eastAsia="SimSun"/>
          <w:i/>
          <w:iCs/>
          <w:color w:val="000000"/>
          <w:lang w:eastAsia="it-IT"/>
        </w:rPr>
        <w:t>ects</w:t>
      </w:r>
      <w:proofErr w:type="spellEnd"/>
    </w:p>
    <w:p w14:paraId="5A4BC3FF" w14:textId="77777777" w:rsidR="00EC4D5B" w:rsidRPr="005745BD" w:rsidRDefault="00EC4D5B" w:rsidP="005745BD">
      <w:pPr>
        <w:widowControl w:val="0"/>
        <w:autoSpaceDE w:val="0"/>
        <w:autoSpaceDN w:val="0"/>
        <w:adjustRightInd w:val="0"/>
        <w:spacing w:line="240" w:lineRule="auto"/>
        <w:jc w:val="left"/>
        <w:rPr>
          <w:rFonts w:eastAsia="SimSun" w:cs="Times New Roman"/>
          <w:color w:val="000000"/>
          <w:lang w:eastAsia="it-IT"/>
        </w:rPr>
      </w:pPr>
    </w:p>
    <w:p w14:paraId="27AAE963" w14:textId="77777777" w:rsidR="00EC4D5B" w:rsidRPr="005745BD" w:rsidRDefault="00EC4D5B" w:rsidP="005745BD">
      <w:pPr>
        <w:widowControl w:val="0"/>
        <w:autoSpaceDE w:val="0"/>
        <w:autoSpaceDN w:val="0"/>
        <w:adjustRightInd w:val="0"/>
        <w:spacing w:line="240" w:lineRule="auto"/>
        <w:jc w:val="left"/>
        <w:rPr>
          <w:rFonts w:eastAsia="SimSun"/>
          <w:b/>
          <w:bCs/>
          <w:color w:val="000000"/>
          <w:lang w:eastAsia="it-IT"/>
        </w:rPr>
      </w:pPr>
      <w:r w:rsidRPr="005745BD">
        <w:rPr>
          <w:rFonts w:eastAsia="SimSun"/>
          <w:b/>
          <w:bCs/>
          <w:color w:val="000000"/>
          <w:lang w:eastAsia="it-IT"/>
        </w:rPr>
        <w:t>Obiettivi</w:t>
      </w:r>
    </w:p>
    <w:p w14:paraId="62C851BB" w14:textId="77777777" w:rsidR="00EC4D5B" w:rsidRPr="005745BD" w:rsidRDefault="00EC4D5B" w:rsidP="005745BD">
      <w:pPr>
        <w:widowControl w:val="0"/>
        <w:autoSpaceDE w:val="0"/>
        <w:autoSpaceDN w:val="0"/>
        <w:adjustRightInd w:val="0"/>
        <w:spacing w:line="240" w:lineRule="auto"/>
        <w:ind w:left="708"/>
        <w:rPr>
          <w:rFonts w:eastAsia="SimSun"/>
          <w:color w:val="0D0D0D"/>
          <w:lang w:eastAsia="it-IT"/>
        </w:rPr>
      </w:pPr>
      <w:r w:rsidRPr="005745BD">
        <w:rPr>
          <w:rFonts w:eastAsia="SimSun"/>
          <w:color w:val="0D0D0D"/>
          <w:lang w:eastAsia="it-IT"/>
        </w:rPr>
        <w:t>Il corso introduce ai principali momenti e figure del dibattito teologico del Novecento attraverso la ricostruzione del contesto storico ed il confronto diretto con i testi. Le ricostruzioni storiografiche convergono nel ritenere la vicenda modernista e gli inizi della teologia dialettica come i due momenti cruciali che avviano una nuova stagione della riflessione teologica, che supera la restrizione del dibattito dovuta alle differenze confessionali e mette a tema le istanze del pensiero moderno in relazione all’intelligenza critica della fede. Il "balzo in avanti" nella comprensione del mistero della salvezza auspicato dal Concilio Vaticano II rimane punto di riferimento decisivo per un'ermeneutica dell'evento cristiano avvertita della necessità di pensare in modo adeguato il nesso verità-storia.</w:t>
      </w:r>
    </w:p>
    <w:p w14:paraId="39F459D0" w14:textId="77777777" w:rsidR="00EC4D5B" w:rsidRPr="005745BD" w:rsidRDefault="00EC4D5B" w:rsidP="005745BD">
      <w:pPr>
        <w:widowControl w:val="0"/>
        <w:autoSpaceDE w:val="0"/>
        <w:autoSpaceDN w:val="0"/>
        <w:adjustRightInd w:val="0"/>
        <w:spacing w:line="240" w:lineRule="auto"/>
        <w:jc w:val="left"/>
        <w:rPr>
          <w:rFonts w:eastAsia="SimSun"/>
          <w:b/>
          <w:bCs/>
          <w:color w:val="000000"/>
          <w:lang w:eastAsia="it-IT"/>
        </w:rPr>
      </w:pPr>
      <w:r w:rsidRPr="005745BD">
        <w:rPr>
          <w:rFonts w:eastAsia="SimSun"/>
          <w:b/>
          <w:bCs/>
          <w:color w:val="000000"/>
          <w:lang w:eastAsia="it-IT"/>
        </w:rPr>
        <w:t>Programma</w:t>
      </w:r>
    </w:p>
    <w:p w14:paraId="6E264319" w14:textId="77777777" w:rsidR="00EC4D5B" w:rsidRPr="005745BD" w:rsidRDefault="00EC4D5B" w:rsidP="009A31F0">
      <w:pPr>
        <w:pStyle w:val="Elencoacolori-Colore11"/>
        <w:widowControl w:val="0"/>
        <w:numPr>
          <w:ilvl w:val="0"/>
          <w:numId w:val="91"/>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La crisi modernista: cause, protagonisti, documenti e conseguenze sul dibattito teologico.</w:t>
      </w:r>
    </w:p>
    <w:p w14:paraId="4CE8FB4F" w14:textId="77777777" w:rsidR="00EC4D5B" w:rsidRPr="005745BD" w:rsidRDefault="00EC4D5B" w:rsidP="009A31F0">
      <w:pPr>
        <w:pStyle w:val="Elencoacolori-Colore11"/>
        <w:widowControl w:val="0"/>
        <w:numPr>
          <w:ilvl w:val="0"/>
          <w:numId w:val="91"/>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La teologia del Magistero: documenti e orientamenti.</w:t>
      </w:r>
    </w:p>
    <w:p w14:paraId="20FDEED3" w14:textId="77777777" w:rsidR="00EC4D5B" w:rsidRPr="005745BD" w:rsidRDefault="00EC4D5B" w:rsidP="009A31F0">
      <w:pPr>
        <w:pStyle w:val="Elencoacolori-Colore11"/>
        <w:widowControl w:val="0"/>
        <w:numPr>
          <w:ilvl w:val="0"/>
          <w:numId w:val="91"/>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Tentativi di rinnovamento della teologia cattolica in Francia e in Germania.</w:t>
      </w:r>
    </w:p>
    <w:p w14:paraId="48BFE86C" w14:textId="77777777" w:rsidR="00EC4D5B" w:rsidRPr="005745BD" w:rsidRDefault="00EC4D5B" w:rsidP="009A31F0">
      <w:pPr>
        <w:pStyle w:val="Elencoacolori-Colore11"/>
        <w:widowControl w:val="0"/>
        <w:numPr>
          <w:ilvl w:val="0"/>
          <w:numId w:val="91"/>
        </w:numPr>
        <w:autoSpaceDE w:val="0"/>
        <w:autoSpaceDN w:val="0"/>
        <w:adjustRightInd w:val="0"/>
        <w:spacing w:line="240" w:lineRule="auto"/>
        <w:jc w:val="left"/>
        <w:rPr>
          <w:rFonts w:eastAsia="SimSun" w:cs="Times New Roman"/>
          <w:color w:val="0D0D0D"/>
          <w:lang w:eastAsia="it-IT"/>
        </w:rPr>
      </w:pPr>
      <w:r w:rsidRPr="005745BD">
        <w:rPr>
          <w:rFonts w:eastAsia="SimSun"/>
          <w:color w:val="0D0D0D"/>
          <w:lang w:eastAsia="it-IT"/>
        </w:rPr>
        <w:t xml:space="preserve">Il ritrovamento del cristocentrismo della rivelazione: Karl </w:t>
      </w:r>
      <w:proofErr w:type="spellStart"/>
      <w:r w:rsidRPr="005745BD">
        <w:rPr>
          <w:rFonts w:eastAsia="SimSun"/>
          <w:color w:val="0D0D0D"/>
          <w:lang w:eastAsia="it-IT"/>
        </w:rPr>
        <w:t>Barth</w:t>
      </w:r>
      <w:proofErr w:type="spellEnd"/>
      <w:r w:rsidRPr="005745BD">
        <w:rPr>
          <w:rFonts w:eastAsia="SimSun"/>
          <w:color w:val="0D0D0D"/>
          <w:lang w:eastAsia="it-IT"/>
        </w:rPr>
        <w:t>.</w:t>
      </w:r>
    </w:p>
    <w:p w14:paraId="054453ED" w14:textId="77777777" w:rsidR="00EC4D5B" w:rsidRPr="005745BD" w:rsidRDefault="00EC4D5B" w:rsidP="009A31F0">
      <w:pPr>
        <w:pStyle w:val="Elencoacolori-Colore11"/>
        <w:widowControl w:val="0"/>
        <w:numPr>
          <w:ilvl w:val="0"/>
          <w:numId w:val="91"/>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 xml:space="preserve">L’interpretazione esistenziale del </w:t>
      </w:r>
      <w:proofErr w:type="spellStart"/>
      <w:r w:rsidRPr="005745BD">
        <w:rPr>
          <w:rFonts w:eastAsia="SimSun"/>
          <w:color w:val="0D0D0D"/>
          <w:lang w:eastAsia="it-IT"/>
        </w:rPr>
        <w:t>kérigma</w:t>
      </w:r>
      <w:proofErr w:type="spellEnd"/>
      <w:r w:rsidRPr="005745BD">
        <w:rPr>
          <w:rFonts w:eastAsia="SimSun"/>
          <w:color w:val="0D0D0D"/>
          <w:lang w:eastAsia="it-IT"/>
        </w:rPr>
        <w:t xml:space="preserve"> e il programma di demitizzazione della fede: Rudolf </w:t>
      </w:r>
      <w:proofErr w:type="spellStart"/>
      <w:r w:rsidRPr="005745BD">
        <w:rPr>
          <w:rFonts w:eastAsia="SimSun"/>
          <w:color w:val="0D0D0D"/>
          <w:lang w:eastAsia="it-IT"/>
        </w:rPr>
        <w:t>Bultmann</w:t>
      </w:r>
      <w:proofErr w:type="spellEnd"/>
      <w:r w:rsidRPr="005745BD">
        <w:rPr>
          <w:rFonts w:eastAsia="SimSun"/>
          <w:color w:val="0D0D0D"/>
          <w:lang w:eastAsia="it-IT"/>
        </w:rPr>
        <w:t>.</w:t>
      </w:r>
    </w:p>
    <w:p w14:paraId="295452A9" w14:textId="77777777" w:rsidR="00EC4D5B" w:rsidRPr="005745BD" w:rsidRDefault="00EC4D5B" w:rsidP="009A31F0">
      <w:pPr>
        <w:pStyle w:val="Elencoacolori-Colore11"/>
        <w:widowControl w:val="0"/>
        <w:numPr>
          <w:ilvl w:val="0"/>
          <w:numId w:val="91"/>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 xml:space="preserve">La rivelazione come storia: Wolfgang </w:t>
      </w:r>
      <w:proofErr w:type="spellStart"/>
      <w:r w:rsidRPr="005745BD">
        <w:rPr>
          <w:rFonts w:eastAsia="SimSun"/>
          <w:color w:val="0D0D0D"/>
          <w:lang w:eastAsia="it-IT"/>
        </w:rPr>
        <w:t>Pannenberg</w:t>
      </w:r>
      <w:proofErr w:type="spellEnd"/>
      <w:r w:rsidRPr="005745BD">
        <w:rPr>
          <w:rFonts w:eastAsia="SimSun"/>
          <w:color w:val="0D0D0D"/>
          <w:lang w:eastAsia="it-IT"/>
        </w:rPr>
        <w:t>.</w:t>
      </w:r>
    </w:p>
    <w:p w14:paraId="22F3F3A4" w14:textId="77777777" w:rsidR="00EC4D5B" w:rsidRPr="005745BD" w:rsidRDefault="00EC4D5B" w:rsidP="009A31F0">
      <w:pPr>
        <w:pStyle w:val="Elencoacolori-Colore11"/>
        <w:widowControl w:val="0"/>
        <w:numPr>
          <w:ilvl w:val="0"/>
          <w:numId w:val="91"/>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 xml:space="preserve">Svolta antropologica e teologia trascendentale: Karl </w:t>
      </w:r>
      <w:proofErr w:type="spellStart"/>
      <w:r w:rsidRPr="005745BD">
        <w:rPr>
          <w:rFonts w:eastAsia="SimSun"/>
          <w:color w:val="0D0D0D"/>
          <w:lang w:eastAsia="it-IT"/>
        </w:rPr>
        <w:t>Rahner</w:t>
      </w:r>
      <w:proofErr w:type="spellEnd"/>
      <w:r w:rsidRPr="005745BD">
        <w:rPr>
          <w:rFonts w:eastAsia="SimSun"/>
          <w:color w:val="0D0D0D"/>
          <w:lang w:eastAsia="it-IT"/>
        </w:rPr>
        <w:t>.</w:t>
      </w:r>
    </w:p>
    <w:p w14:paraId="03D690AE" w14:textId="77777777" w:rsidR="00EC4D5B" w:rsidRPr="005745BD" w:rsidRDefault="00EC4D5B" w:rsidP="009A31F0">
      <w:pPr>
        <w:pStyle w:val="Elencoacolori-Colore11"/>
        <w:widowControl w:val="0"/>
        <w:numPr>
          <w:ilvl w:val="0"/>
          <w:numId w:val="91"/>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 xml:space="preserve">Per un’estetica teologica e una drammatica </w:t>
      </w:r>
      <w:proofErr w:type="spellStart"/>
      <w:r w:rsidRPr="005745BD">
        <w:rPr>
          <w:rFonts w:eastAsia="SimSun"/>
          <w:color w:val="0D0D0D"/>
          <w:lang w:eastAsia="it-IT"/>
        </w:rPr>
        <w:t>teoantropologica</w:t>
      </w:r>
      <w:proofErr w:type="spellEnd"/>
      <w:r w:rsidRPr="005745BD">
        <w:rPr>
          <w:rFonts w:eastAsia="SimSun"/>
          <w:color w:val="0D0D0D"/>
          <w:lang w:eastAsia="it-IT"/>
        </w:rPr>
        <w:t>: Hans Urs von Balthasar.</w:t>
      </w:r>
    </w:p>
    <w:p w14:paraId="59791C3B" w14:textId="77777777" w:rsidR="00EC4D5B" w:rsidRPr="005745BD" w:rsidRDefault="00EC4D5B" w:rsidP="009A31F0">
      <w:pPr>
        <w:pStyle w:val="Elencoacolori-Colore11"/>
        <w:widowControl w:val="0"/>
        <w:numPr>
          <w:ilvl w:val="0"/>
          <w:numId w:val="91"/>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 xml:space="preserve">L’interpretazione stilistica dell’identità cristiana: Christoph. </w:t>
      </w:r>
      <w:proofErr w:type="spellStart"/>
      <w:r w:rsidRPr="005745BD">
        <w:rPr>
          <w:rFonts w:eastAsia="SimSun"/>
          <w:color w:val="0D0D0D"/>
          <w:lang w:eastAsia="it-IT"/>
        </w:rPr>
        <w:t>Theobald</w:t>
      </w:r>
      <w:proofErr w:type="spellEnd"/>
      <w:r w:rsidRPr="005745BD">
        <w:rPr>
          <w:rFonts w:eastAsia="SimSun"/>
          <w:color w:val="0D0D0D"/>
          <w:lang w:eastAsia="it-IT"/>
        </w:rPr>
        <w:t>.</w:t>
      </w:r>
    </w:p>
    <w:p w14:paraId="163CE60B" w14:textId="77777777" w:rsidR="00EC4D5B" w:rsidRPr="005745BD" w:rsidRDefault="00EC4D5B" w:rsidP="005745BD">
      <w:pPr>
        <w:widowControl w:val="0"/>
        <w:autoSpaceDE w:val="0"/>
        <w:autoSpaceDN w:val="0"/>
        <w:adjustRightInd w:val="0"/>
        <w:spacing w:line="240" w:lineRule="auto"/>
        <w:jc w:val="left"/>
        <w:rPr>
          <w:rFonts w:eastAsia="SimSun" w:cs="Times New Roman"/>
          <w:color w:val="000000"/>
          <w:lang w:eastAsia="it-IT"/>
        </w:rPr>
      </w:pPr>
      <w:r w:rsidRPr="005745BD">
        <w:rPr>
          <w:rFonts w:eastAsia="SimSun"/>
          <w:b/>
          <w:bCs/>
          <w:color w:val="000000"/>
          <w:lang w:eastAsia="it-IT"/>
        </w:rPr>
        <w:t>Avvertenze</w:t>
      </w:r>
    </w:p>
    <w:p w14:paraId="3951E8F9" w14:textId="77777777" w:rsidR="00EC4D5B" w:rsidRPr="005745BD" w:rsidRDefault="00EC4D5B" w:rsidP="005745BD">
      <w:pPr>
        <w:widowControl w:val="0"/>
        <w:autoSpaceDE w:val="0"/>
        <w:autoSpaceDN w:val="0"/>
        <w:adjustRightInd w:val="0"/>
        <w:spacing w:line="240" w:lineRule="auto"/>
        <w:ind w:firstLine="708"/>
        <w:jc w:val="left"/>
        <w:rPr>
          <w:rFonts w:eastAsia="SimSun"/>
          <w:color w:val="000000"/>
          <w:lang w:eastAsia="it-IT"/>
        </w:rPr>
      </w:pPr>
      <w:r w:rsidRPr="005745BD">
        <w:rPr>
          <w:rFonts w:eastAsia="SimSun"/>
          <w:color w:val="0D0D0D"/>
          <w:lang w:eastAsia="it-IT"/>
        </w:rPr>
        <w:t>Il corso si svolge attraverso lezioni frontali, stimolando la partecipazione attiva degli studenti</w:t>
      </w:r>
      <w:r w:rsidRPr="005745BD">
        <w:rPr>
          <w:rFonts w:eastAsia="SimSun"/>
          <w:color w:val="000000"/>
          <w:lang w:eastAsia="it-IT"/>
        </w:rPr>
        <w:t>.</w:t>
      </w:r>
    </w:p>
    <w:p w14:paraId="16635C0C" w14:textId="77777777" w:rsidR="00EC4D5B" w:rsidRPr="005745BD" w:rsidRDefault="00EC4D5B" w:rsidP="005745BD">
      <w:pPr>
        <w:widowControl w:val="0"/>
        <w:autoSpaceDE w:val="0"/>
        <w:autoSpaceDN w:val="0"/>
        <w:adjustRightInd w:val="0"/>
        <w:spacing w:line="240" w:lineRule="auto"/>
        <w:jc w:val="left"/>
        <w:rPr>
          <w:rFonts w:eastAsia="SimSun" w:cs="Times New Roman"/>
          <w:color w:val="000000"/>
          <w:lang w:eastAsia="it-IT"/>
        </w:rPr>
      </w:pPr>
      <w:r w:rsidRPr="005745BD">
        <w:rPr>
          <w:rFonts w:eastAsia="SimSun"/>
          <w:b/>
          <w:bCs/>
          <w:color w:val="000000"/>
          <w:lang w:eastAsia="it-IT"/>
        </w:rPr>
        <w:t>Bibliografia</w:t>
      </w:r>
    </w:p>
    <w:p w14:paraId="7CCEE5B0" w14:textId="77777777" w:rsidR="00EC4D5B" w:rsidRPr="005745BD" w:rsidRDefault="00EC4D5B" w:rsidP="009A31F0">
      <w:pPr>
        <w:pStyle w:val="Elencoacolori-Colore11"/>
        <w:widowControl w:val="0"/>
        <w:numPr>
          <w:ilvl w:val="0"/>
          <w:numId w:val="92"/>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Dispense a cura del docente.</w:t>
      </w:r>
    </w:p>
    <w:p w14:paraId="284E8D05" w14:textId="77777777" w:rsidR="00EC4D5B" w:rsidRPr="005745BD" w:rsidRDefault="00EC4D5B" w:rsidP="009A31F0">
      <w:pPr>
        <w:pStyle w:val="Elencoacolori-Colore11"/>
        <w:widowControl w:val="0"/>
        <w:numPr>
          <w:ilvl w:val="0"/>
          <w:numId w:val="92"/>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 xml:space="preserve">ANGELINI G. – MACCHI S., </w:t>
      </w:r>
      <w:r w:rsidRPr="005745BD">
        <w:rPr>
          <w:rFonts w:eastAsia="SimSun"/>
          <w:i/>
          <w:iCs/>
          <w:color w:val="0D0D0D"/>
          <w:lang w:eastAsia="it-IT"/>
        </w:rPr>
        <w:t>La teologia del Novecento. Momenti maggiori e questioni aperte</w:t>
      </w:r>
      <w:r w:rsidRPr="005745BD">
        <w:rPr>
          <w:rFonts w:eastAsia="SimSun"/>
          <w:color w:val="0D0D0D"/>
          <w:lang w:eastAsia="it-IT"/>
        </w:rPr>
        <w:t>, Glossa, Milano 2008.</w:t>
      </w:r>
    </w:p>
    <w:p w14:paraId="6884CADC" w14:textId="77777777" w:rsidR="00EC4D5B" w:rsidRPr="005745BD" w:rsidRDefault="00EC4D5B" w:rsidP="009A31F0">
      <w:pPr>
        <w:pStyle w:val="Elencoacolori-Colore11"/>
        <w:widowControl w:val="0"/>
        <w:numPr>
          <w:ilvl w:val="0"/>
          <w:numId w:val="92"/>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 xml:space="preserve">ANGELINI G., </w:t>
      </w:r>
      <w:r w:rsidRPr="005745BD">
        <w:rPr>
          <w:rFonts w:eastAsia="SimSun"/>
          <w:i/>
          <w:iCs/>
          <w:color w:val="0D0D0D"/>
          <w:lang w:eastAsia="it-IT"/>
        </w:rPr>
        <w:t>La vicenda della teologia cattolica nel secolo XX</w:t>
      </w:r>
      <w:r w:rsidRPr="005745BD">
        <w:rPr>
          <w:rFonts w:eastAsia="SimSun"/>
          <w:color w:val="0D0D0D"/>
          <w:lang w:eastAsia="it-IT"/>
        </w:rPr>
        <w:t xml:space="preserve">, in </w:t>
      </w:r>
      <w:r w:rsidRPr="005745BD">
        <w:rPr>
          <w:rFonts w:eastAsia="SimSun"/>
          <w:i/>
          <w:iCs/>
          <w:color w:val="0D0D0D"/>
          <w:lang w:eastAsia="it-IT"/>
        </w:rPr>
        <w:t>Dizionario Teologico Interdisciplinare</w:t>
      </w:r>
      <w:r w:rsidRPr="005745BD">
        <w:rPr>
          <w:rFonts w:eastAsia="SimSun"/>
          <w:color w:val="0D0D0D"/>
          <w:lang w:eastAsia="it-IT"/>
        </w:rPr>
        <w:t>, vol. 3, Marietti, Genova 1977, 609-672.</w:t>
      </w:r>
    </w:p>
    <w:p w14:paraId="49675627" w14:textId="77777777" w:rsidR="00EC4D5B" w:rsidRPr="005745BD" w:rsidRDefault="00EC4D5B" w:rsidP="009A31F0">
      <w:pPr>
        <w:pStyle w:val="Elencoacolori-Colore11"/>
        <w:widowControl w:val="0"/>
        <w:numPr>
          <w:ilvl w:val="0"/>
          <w:numId w:val="92"/>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 xml:space="preserve">EPIS M., </w:t>
      </w:r>
      <w:r w:rsidRPr="005745BD">
        <w:rPr>
          <w:rFonts w:eastAsia="SimSun"/>
          <w:i/>
          <w:iCs/>
          <w:color w:val="0D0D0D"/>
          <w:lang w:eastAsia="it-IT"/>
        </w:rPr>
        <w:t>Teologia fondamentale. La ratio della fede cristiana</w:t>
      </w:r>
      <w:r w:rsidRPr="005745BD">
        <w:rPr>
          <w:rFonts w:eastAsia="SimSun"/>
          <w:color w:val="0D0D0D"/>
          <w:lang w:eastAsia="it-IT"/>
        </w:rPr>
        <w:t>, Queriniana, Brescia 2009.</w:t>
      </w:r>
    </w:p>
    <w:p w14:paraId="1C60F627" w14:textId="77777777" w:rsidR="00EC4D5B" w:rsidRPr="005745BD" w:rsidRDefault="00EC4D5B" w:rsidP="009A31F0">
      <w:pPr>
        <w:pStyle w:val="Elencoacolori-Colore11"/>
        <w:widowControl w:val="0"/>
        <w:numPr>
          <w:ilvl w:val="0"/>
          <w:numId w:val="92"/>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 xml:space="preserve">GIBELLINI R., </w:t>
      </w:r>
      <w:r w:rsidRPr="005745BD">
        <w:rPr>
          <w:rFonts w:eastAsia="SimSun"/>
          <w:i/>
          <w:iCs/>
          <w:color w:val="0D0D0D"/>
          <w:lang w:eastAsia="it-IT"/>
        </w:rPr>
        <w:t>Breve storia della teologia del XX secolo</w:t>
      </w:r>
      <w:r w:rsidRPr="005745BD">
        <w:rPr>
          <w:rFonts w:eastAsia="SimSun"/>
          <w:color w:val="0D0D0D"/>
          <w:lang w:eastAsia="it-IT"/>
        </w:rPr>
        <w:t>, Morcelliana, Brescia 2008.</w:t>
      </w:r>
    </w:p>
    <w:p w14:paraId="4ED003CB" w14:textId="77777777" w:rsidR="00EC4D5B" w:rsidRPr="005745BD" w:rsidRDefault="00EC4D5B" w:rsidP="009A31F0">
      <w:pPr>
        <w:pStyle w:val="Elencoacolori-Colore11"/>
        <w:widowControl w:val="0"/>
        <w:numPr>
          <w:ilvl w:val="0"/>
          <w:numId w:val="92"/>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 xml:space="preserve">─────, (ed.), </w:t>
      </w:r>
      <w:r w:rsidRPr="005745BD">
        <w:rPr>
          <w:rFonts w:eastAsia="SimSun"/>
          <w:i/>
          <w:iCs/>
          <w:color w:val="0D0D0D"/>
          <w:lang w:eastAsia="it-IT"/>
        </w:rPr>
        <w:t>Prospettive teologiche per il XXI secolo</w:t>
      </w:r>
      <w:r w:rsidRPr="005745BD">
        <w:rPr>
          <w:rFonts w:eastAsia="SimSun"/>
          <w:color w:val="0D0D0D"/>
          <w:lang w:eastAsia="it-IT"/>
        </w:rPr>
        <w:t>, Queriniana, Brescia 2003.</w:t>
      </w:r>
    </w:p>
    <w:p w14:paraId="1D2E637B" w14:textId="77777777" w:rsidR="00EC4D5B" w:rsidRPr="005745BD" w:rsidRDefault="00EC4D5B" w:rsidP="009A31F0">
      <w:pPr>
        <w:pStyle w:val="Elencoacolori-Colore11"/>
        <w:widowControl w:val="0"/>
        <w:numPr>
          <w:ilvl w:val="0"/>
          <w:numId w:val="92"/>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 xml:space="preserve">THEOBALD C., </w:t>
      </w:r>
      <w:r w:rsidRPr="005745BD">
        <w:rPr>
          <w:rFonts w:eastAsia="SimSun"/>
          <w:i/>
          <w:iCs/>
          <w:color w:val="0D0D0D"/>
          <w:lang w:eastAsia="it-IT"/>
        </w:rPr>
        <w:t>Il divenire della teologia cattolica dopo il Concilio Vaticano II</w:t>
      </w:r>
      <w:r w:rsidRPr="005745BD">
        <w:rPr>
          <w:rFonts w:eastAsia="SimSun"/>
          <w:color w:val="0D0D0D"/>
          <w:lang w:eastAsia="it-IT"/>
        </w:rPr>
        <w:t xml:space="preserve">, in P. STELLA (ed.) </w:t>
      </w:r>
      <w:r w:rsidRPr="005745BD">
        <w:rPr>
          <w:rFonts w:eastAsia="SimSun"/>
          <w:i/>
          <w:iCs/>
          <w:color w:val="0D0D0D"/>
          <w:lang w:eastAsia="it-IT"/>
        </w:rPr>
        <w:t>Storia del cristianesimo</w:t>
      </w:r>
      <w:r w:rsidRPr="005745BD">
        <w:rPr>
          <w:rFonts w:eastAsia="SimSun"/>
          <w:color w:val="0D0D0D"/>
          <w:lang w:eastAsia="it-IT"/>
        </w:rPr>
        <w:t>, vol. 13, Borla, Roma, 2002, 161-204.</w:t>
      </w:r>
    </w:p>
    <w:p w14:paraId="17AB2C45" w14:textId="77777777" w:rsidR="00EC4D5B" w:rsidRPr="005745BD" w:rsidRDefault="00EC4D5B" w:rsidP="009A31F0">
      <w:pPr>
        <w:pStyle w:val="Elencoacolori-Colore11"/>
        <w:widowControl w:val="0"/>
        <w:numPr>
          <w:ilvl w:val="0"/>
          <w:numId w:val="92"/>
        </w:numPr>
        <w:autoSpaceDE w:val="0"/>
        <w:autoSpaceDN w:val="0"/>
        <w:adjustRightInd w:val="0"/>
        <w:spacing w:line="240" w:lineRule="auto"/>
        <w:jc w:val="left"/>
        <w:rPr>
          <w:rFonts w:eastAsia="SimSun"/>
          <w:color w:val="0D0D0D"/>
          <w:lang w:eastAsia="it-IT"/>
        </w:rPr>
      </w:pPr>
      <w:r w:rsidRPr="005745BD">
        <w:rPr>
          <w:rFonts w:eastAsia="SimSun"/>
          <w:color w:val="0D0D0D"/>
          <w:lang w:eastAsia="it-IT"/>
        </w:rPr>
        <w:t xml:space="preserve">─────, </w:t>
      </w:r>
      <w:r w:rsidRPr="005745BD">
        <w:rPr>
          <w:rFonts w:eastAsia="SimSun"/>
          <w:i/>
          <w:iCs/>
          <w:color w:val="0D0D0D"/>
          <w:lang w:eastAsia="it-IT"/>
        </w:rPr>
        <w:t>Il Concilio e la «forma pastorale» della dottrina</w:t>
      </w:r>
      <w:r w:rsidRPr="005745BD">
        <w:rPr>
          <w:rFonts w:eastAsia="SimSun"/>
          <w:color w:val="0D0D0D"/>
          <w:lang w:eastAsia="it-IT"/>
        </w:rPr>
        <w:t>, in B. SESBOUÈ - C. THEOBALD (</w:t>
      </w:r>
      <w:proofErr w:type="spellStart"/>
      <w:r w:rsidRPr="005745BD">
        <w:rPr>
          <w:rFonts w:eastAsia="SimSun"/>
          <w:color w:val="0D0D0D"/>
          <w:lang w:eastAsia="it-IT"/>
        </w:rPr>
        <w:t>edd</w:t>
      </w:r>
      <w:proofErr w:type="spellEnd"/>
      <w:r w:rsidRPr="005745BD">
        <w:rPr>
          <w:rFonts w:eastAsia="SimSun"/>
          <w:color w:val="0D0D0D"/>
          <w:lang w:eastAsia="it-IT"/>
        </w:rPr>
        <w:t xml:space="preserve">.), </w:t>
      </w:r>
      <w:r w:rsidRPr="005745BD">
        <w:rPr>
          <w:rFonts w:eastAsia="SimSun"/>
          <w:i/>
          <w:iCs/>
          <w:color w:val="0D0D0D"/>
          <w:lang w:eastAsia="it-IT"/>
        </w:rPr>
        <w:t>Storia dei Dogmi</w:t>
      </w:r>
      <w:r w:rsidRPr="005745BD">
        <w:rPr>
          <w:rFonts w:eastAsia="SimSun"/>
          <w:color w:val="0D0D0D"/>
          <w:lang w:eastAsia="it-IT"/>
        </w:rPr>
        <w:t>, vol. IV, La Parola della salvezza. XVI-XX secolo. Dottrina della Parola di Dio, Rivelazione, Fede, Scrittura, Tradizione, Magistero, Piemme, Casale Monferrato (AL) 1998, 415-448.</w:t>
      </w:r>
    </w:p>
    <w:p w14:paraId="1CCE0A97" w14:textId="77777777" w:rsidR="00EC4D5B" w:rsidRPr="005745BD" w:rsidRDefault="00EC4D5B" w:rsidP="009A31F0">
      <w:pPr>
        <w:pStyle w:val="Elencoacolori-Colore11"/>
        <w:widowControl w:val="0"/>
        <w:numPr>
          <w:ilvl w:val="0"/>
          <w:numId w:val="92"/>
        </w:numPr>
        <w:autoSpaceDE w:val="0"/>
        <w:autoSpaceDN w:val="0"/>
        <w:adjustRightInd w:val="0"/>
        <w:spacing w:line="240" w:lineRule="auto"/>
        <w:jc w:val="left"/>
        <w:rPr>
          <w:rFonts w:cs="Times New Roman"/>
        </w:rPr>
      </w:pPr>
      <w:r w:rsidRPr="005745BD">
        <w:rPr>
          <w:rFonts w:eastAsia="SimSun"/>
          <w:color w:val="0D0D0D"/>
          <w:lang w:eastAsia="it-IT"/>
        </w:rPr>
        <w:t xml:space="preserve">ZAHRNT H., </w:t>
      </w:r>
      <w:r w:rsidRPr="005745BD">
        <w:rPr>
          <w:rFonts w:eastAsia="SimSun"/>
          <w:i/>
          <w:iCs/>
          <w:color w:val="0D0D0D"/>
          <w:lang w:eastAsia="it-IT"/>
        </w:rPr>
        <w:t>Alle prese con Dio. La teologia protestante nel XX secolo</w:t>
      </w:r>
      <w:r w:rsidRPr="005745BD">
        <w:rPr>
          <w:rFonts w:eastAsia="SimSun"/>
          <w:color w:val="0D0D0D"/>
          <w:lang w:eastAsia="it-IT"/>
        </w:rPr>
        <w:t>, Queriniana, Brescia 1984.</w:t>
      </w:r>
    </w:p>
    <w:p w14:paraId="27790D30" w14:textId="77777777" w:rsidR="00EC4D5B" w:rsidRPr="005745BD" w:rsidRDefault="00EC4D5B" w:rsidP="005745BD">
      <w:pPr>
        <w:spacing w:line="240" w:lineRule="auto"/>
        <w:rPr>
          <w:rFonts w:cs="Times New Roman"/>
          <w:b/>
          <w:bCs/>
          <w:sz w:val="28"/>
          <w:szCs w:val="28"/>
        </w:rPr>
      </w:pPr>
    </w:p>
    <w:p w14:paraId="69FBA51B" w14:textId="77777777" w:rsidR="00EC4D5B" w:rsidRPr="005745BD" w:rsidRDefault="00EC4D5B" w:rsidP="005745BD">
      <w:pPr>
        <w:spacing w:line="240" w:lineRule="auto"/>
        <w:rPr>
          <w:rFonts w:cs="Times New Roman"/>
          <w:b/>
          <w:bCs/>
          <w:sz w:val="28"/>
          <w:szCs w:val="28"/>
        </w:rPr>
      </w:pPr>
    </w:p>
    <w:p w14:paraId="75F9DF43" w14:textId="77777777" w:rsidR="00EC4D5B" w:rsidRPr="005745BD" w:rsidRDefault="00EC4D5B" w:rsidP="005745BD">
      <w:pPr>
        <w:pStyle w:val="Titolo2"/>
      </w:pPr>
      <w:bookmarkStart w:id="167" w:name="_Toc431933849"/>
      <w:bookmarkStart w:id="168" w:name="_Toc398935749"/>
      <w:bookmarkStart w:id="169" w:name="_Toc82515540"/>
      <w:r>
        <w:rPr>
          <w:rFonts w:cs="Times New Roman"/>
        </w:rPr>
        <w:br w:type="column"/>
      </w:r>
      <w:r w:rsidRPr="005745BD">
        <w:lastRenderedPageBreak/>
        <w:t>ANTROPOLOGIA TEOLOGICA</w:t>
      </w:r>
      <w:bookmarkEnd w:id="167"/>
      <w:bookmarkEnd w:id="168"/>
      <w:bookmarkEnd w:id="169"/>
    </w:p>
    <w:p w14:paraId="0DF7011C" w14:textId="77777777" w:rsidR="00EC4D5B" w:rsidRPr="005745BD" w:rsidRDefault="00EC4D5B" w:rsidP="005745BD">
      <w:pPr>
        <w:pStyle w:val="Titolo3"/>
        <w:rPr>
          <w:rFonts w:cs="Times New Roman"/>
        </w:rPr>
      </w:pPr>
    </w:p>
    <w:p w14:paraId="57F234B6" w14:textId="77777777" w:rsidR="00EC4D5B" w:rsidRPr="005745BD" w:rsidRDefault="00EC4D5B" w:rsidP="005745BD">
      <w:pPr>
        <w:pStyle w:val="Titolo3"/>
      </w:pPr>
      <w:r w:rsidRPr="005745BD">
        <w:t>Prof. don Marino Rossi</w:t>
      </w:r>
    </w:p>
    <w:p w14:paraId="01DD0409" w14:textId="77777777" w:rsidR="00EC4D5B" w:rsidRPr="005745BD" w:rsidRDefault="00EC4D5B" w:rsidP="005745BD">
      <w:pPr>
        <w:shd w:val="clear" w:color="auto" w:fill="FFFFFF"/>
        <w:autoSpaceDE w:val="0"/>
        <w:autoSpaceDN w:val="0"/>
        <w:adjustRightInd w:val="0"/>
        <w:spacing w:line="240" w:lineRule="auto"/>
        <w:rPr>
          <w:i/>
          <w:iCs/>
        </w:rPr>
      </w:pPr>
      <w:r w:rsidRPr="005745BD">
        <w:rPr>
          <w:i/>
          <w:iCs/>
        </w:rPr>
        <w:t xml:space="preserve">2 </w:t>
      </w:r>
      <w:r>
        <w:rPr>
          <w:i/>
          <w:iCs/>
        </w:rPr>
        <w:t xml:space="preserve">ore </w:t>
      </w:r>
      <w:r w:rsidRPr="005745BD">
        <w:rPr>
          <w:i/>
          <w:iCs/>
        </w:rPr>
        <w:t xml:space="preserve">annuali, 4 crediti </w:t>
      </w:r>
      <w:proofErr w:type="spellStart"/>
      <w:r w:rsidRPr="005745BD">
        <w:rPr>
          <w:i/>
          <w:iCs/>
        </w:rPr>
        <w:t>eccl</w:t>
      </w:r>
      <w:proofErr w:type="spellEnd"/>
      <w:r w:rsidRPr="005745BD">
        <w:rPr>
          <w:i/>
          <w:iCs/>
        </w:rPr>
        <w:t xml:space="preserve">., 7 </w:t>
      </w:r>
      <w:proofErr w:type="spellStart"/>
      <w:r w:rsidRPr="005745BD">
        <w:rPr>
          <w:i/>
          <w:iCs/>
        </w:rPr>
        <w:t>e</w:t>
      </w:r>
      <w:r>
        <w:rPr>
          <w:i/>
          <w:iCs/>
        </w:rPr>
        <w:t>c</w:t>
      </w:r>
      <w:r w:rsidRPr="005745BD">
        <w:rPr>
          <w:i/>
          <w:iCs/>
        </w:rPr>
        <w:t>ts</w:t>
      </w:r>
      <w:proofErr w:type="spellEnd"/>
    </w:p>
    <w:p w14:paraId="16F07F8D" w14:textId="77777777" w:rsidR="00EC4D5B" w:rsidRPr="005745BD" w:rsidRDefault="00EC4D5B" w:rsidP="005745BD">
      <w:pPr>
        <w:autoSpaceDE w:val="0"/>
        <w:autoSpaceDN w:val="0"/>
        <w:adjustRightInd w:val="0"/>
        <w:spacing w:line="240" w:lineRule="auto"/>
        <w:rPr>
          <w:rFonts w:cs="Times New Roman"/>
          <w:b/>
          <w:bCs/>
        </w:rPr>
      </w:pPr>
    </w:p>
    <w:p w14:paraId="2359F322" w14:textId="77777777" w:rsidR="00EC4D5B" w:rsidRPr="005745BD" w:rsidRDefault="00EC4D5B" w:rsidP="005745BD">
      <w:pPr>
        <w:autoSpaceDE w:val="0"/>
        <w:autoSpaceDN w:val="0"/>
        <w:adjustRightInd w:val="0"/>
        <w:spacing w:line="240" w:lineRule="auto"/>
        <w:rPr>
          <w:b/>
          <w:bCs/>
        </w:rPr>
      </w:pPr>
      <w:r w:rsidRPr="005745BD">
        <w:rPr>
          <w:b/>
          <w:bCs/>
        </w:rPr>
        <w:t>Obiettivi</w:t>
      </w:r>
    </w:p>
    <w:p w14:paraId="4CD11E97" w14:textId="77777777" w:rsidR="00EC4D5B" w:rsidRPr="005745BD" w:rsidRDefault="00EC4D5B" w:rsidP="005745BD">
      <w:pPr>
        <w:autoSpaceDE w:val="0"/>
        <w:autoSpaceDN w:val="0"/>
        <w:adjustRightInd w:val="0"/>
        <w:spacing w:line="240" w:lineRule="auto"/>
        <w:ind w:left="708"/>
      </w:pPr>
      <w:r w:rsidRPr="005745BD">
        <w:t xml:space="preserve">Gli studenti apprenderanno gli elementi fondamentali della visione cristiana del creato, in particolare dell’uomo in quanto creatura chiamata in Cristo alla comunione con Dio. </w:t>
      </w:r>
    </w:p>
    <w:p w14:paraId="0D8F6C63" w14:textId="77777777" w:rsidR="00EC4D5B" w:rsidRPr="005745BD" w:rsidRDefault="00EC4D5B" w:rsidP="005745BD">
      <w:pPr>
        <w:autoSpaceDE w:val="0"/>
        <w:autoSpaceDN w:val="0"/>
        <w:adjustRightInd w:val="0"/>
        <w:spacing w:line="240" w:lineRule="auto"/>
        <w:ind w:left="708"/>
      </w:pPr>
      <w:r w:rsidRPr="005745BD">
        <w:t xml:space="preserve">Il corso, quindi, si pone due finalità: </w:t>
      </w:r>
    </w:p>
    <w:p w14:paraId="523DCA29" w14:textId="77777777" w:rsidR="00EC4D5B" w:rsidRPr="005745BD" w:rsidRDefault="00EC4D5B" w:rsidP="005745BD">
      <w:pPr>
        <w:autoSpaceDE w:val="0"/>
        <w:autoSpaceDN w:val="0"/>
        <w:adjustRightInd w:val="0"/>
        <w:spacing w:line="240" w:lineRule="auto"/>
        <w:ind w:left="708"/>
      </w:pPr>
      <w:r w:rsidRPr="005745BD">
        <w:t xml:space="preserve">a) presentare la visione biblica, patristica e teologica dell’uomo creato a immagine e somiglianza di Dio, a partire dall’attuale clima culturale «postmoderno»; </w:t>
      </w:r>
    </w:p>
    <w:p w14:paraId="27816994" w14:textId="77777777" w:rsidR="00EC4D5B" w:rsidRPr="005745BD" w:rsidRDefault="00EC4D5B" w:rsidP="005745BD">
      <w:pPr>
        <w:autoSpaceDE w:val="0"/>
        <w:autoSpaceDN w:val="0"/>
        <w:adjustRightInd w:val="0"/>
        <w:spacing w:line="240" w:lineRule="auto"/>
        <w:ind w:left="708"/>
      </w:pPr>
      <w:r w:rsidRPr="005745BD">
        <w:t xml:space="preserve">b) proporre un ripensamento cristocentrico dell’antropologia teologica, muovendo proprio dalle differenti articolazioni del principio cristologico presenti nel trattato e sostenendo la riflessione sistematica attorno all’asse portante di ogni visione cristiana dell’uomo sintetizzato da </w:t>
      </w:r>
      <w:r w:rsidRPr="005745BD">
        <w:rPr>
          <w:i/>
          <w:iCs/>
        </w:rPr>
        <w:t>Gaudium et Spes</w:t>
      </w:r>
      <w:r w:rsidRPr="005745BD">
        <w:t xml:space="preserve"> 22 «in realtà solamente nel mistero del Verbo incarnato trova vera luce il mistero dell’uomo».</w:t>
      </w:r>
    </w:p>
    <w:p w14:paraId="2ABC0EB6" w14:textId="77777777" w:rsidR="00EC4D5B" w:rsidRPr="005745BD" w:rsidRDefault="00EC4D5B" w:rsidP="005745BD">
      <w:pPr>
        <w:autoSpaceDE w:val="0"/>
        <w:autoSpaceDN w:val="0"/>
        <w:adjustRightInd w:val="0"/>
        <w:spacing w:line="240" w:lineRule="auto"/>
        <w:rPr>
          <w:rFonts w:cs="Times New Roman"/>
          <w:b/>
          <w:bCs/>
          <w:i/>
          <w:iCs/>
        </w:rPr>
      </w:pPr>
      <w:r w:rsidRPr="005745BD">
        <w:rPr>
          <w:b/>
          <w:bCs/>
        </w:rPr>
        <w:t>Metodo</w:t>
      </w:r>
    </w:p>
    <w:p w14:paraId="0B8D1B96" w14:textId="77777777" w:rsidR="00EC4D5B" w:rsidRPr="005745BD" w:rsidRDefault="00EC4D5B" w:rsidP="005745BD">
      <w:pPr>
        <w:spacing w:line="240" w:lineRule="auto"/>
        <w:ind w:left="708"/>
      </w:pPr>
      <w:r w:rsidRPr="005745BD">
        <w:t xml:space="preserve">Accanto alle tradizionali lezioni frontali si prevedono momenti di confronto e dialogo in aula e approfondimenti personali su alcune tematiche affrontate. </w:t>
      </w:r>
    </w:p>
    <w:p w14:paraId="3F67F733" w14:textId="77777777" w:rsidR="00EC4D5B" w:rsidRPr="005745BD" w:rsidRDefault="00EC4D5B" w:rsidP="005745BD">
      <w:pPr>
        <w:spacing w:line="240" w:lineRule="auto"/>
        <w:ind w:left="708"/>
        <w:rPr>
          <w:rFonts w:eastAsia="Times New Roman" w:cs="Times New Roman"/>
        </w:rPr>
      </w:pPr>
      <w:r w:rsidRPr="005745BD">
        <w:t xml:space="preserve">La verifica nel colloquio di esame verterà sul programma presentato dal docente e su un approfondimento scelto dallo studente, con una particolare attenzione all’interazione dei contenuti appresi con la realtà culturale attuale. </w:t>
      </w:r>
      <w:r w:rsidRPr="005745BD">
        <w:rPr>
          <w:rFonts w:eastAsia="Times New Roman" w:cs="Times New Roman"/>
        </w:rPr>
        <w:t>Il senso dell’esame consisterà nel verificare se e quanto lo studente è in grado di comprendere un testo di antropologia teologica, di riferire con linguaggio e terminologia corretti quanto ha compreso, di riflettervi teologicamente, nonché di fare collegamenti con altre discipline teologiche o meno.</w:t>
      </w:r>
    </w:p>
    <w:p w14:paraId="128331BA" w14:textId="77777777" w:rsidR="00EC4D5B" w:rsidRPr="005745BD" w:rsidRDefault="00EC4D5B" w:rsidP="005745BD">
      <w:pPr>
        <w:shd w:val="clear" w:color="auto" w:fill="FFFFFF"/>
        <w:autoSpaceDE w:val="0"/>
        <w:autoSpaceDN w:val="0"/>
        <w:adjustRightInd w:val="0"/>
        <w:spacing w:line="240" w:lineRule="auto"/>
        <w:rPr>
          <w:b/>
          <w:bCs/>
          <w:i/>
          <w:iCs/>
          <w:color w:val="000000"/>
        </w:rPr>
      </w:pPr>
      <w:r w:rsidRPr="005745BD">
        <w:rPr>
          <w:b/>
          <w:bCs/>
          <w:i/>
          <w:iCs/>
          <w:color w:val="000000"/>
        </w:rPr>
        <w:t>Contenuti</w:t>
      </w:r>
    </w:p>
    <w:p w14:paraId="4E176A03" w14:textId="77777777" w:rsidR="00EC4D5B" w:rsidRPr="005745BD" w:rsidRDefault="00EC4D5B" w:rsidP="005745BD">
      <w:pPr>
        <w:shd w:val="clear" w:color="auto" w:fill="FFFFFF"/>
        <w:autoSpaceDE w:val="0"/>
        <w:autoSpaceDN w:val="0"/>
        <w:adjustRightInd w:val="0"/>
        <w:spacing w:line="240" w:lineRule="auto"/>
        <w:ind w:left="708"/>
        <w:rPr>
          <w:color w:val="000000"/>
        </w:rPr>
      </w:pPr>
      <w:r w:rsidRPr="005745BD">
        <w:rPr>
          <w:color w:val="000000"/>
        </w:rPr>
        <w:t>A. Introduzione</w:t>
      </w:r>
    </w:p>
    <w:p w14:paraId="734ACCD4" w14:textId="77777777" w:rsidR="00EC4D5B" w:rsidRPr="005745BD" w:rsidRDefault="00EC4D5B" w:rsidP="009A31F0">
      <w:pPr>
        <w:numPr>
          <w:ilvl w:val="0"/>
          <w:numId w:val="81"/>
        </w:numPr>
        <w:shd w:val="clear" w:color="auto" w:fill="FFFFFF"/>
        <w:autoSpaceDE w:val="0"/>
        <w:autoSpaceDN w:val="0"/>
        <w:adjustRightInd w:val="0"/>
        <w:spacing w:line="240" w:lineRule="auto"/>
        <w:ind w:left="1776"/>
        <w:jc w:val="left"/>
        <w:rPr>
          <w:color w:val="000000"/>
        </w:rPr>
      </w:pPr>
      <w:r w:rsidRPr="005745BD">
        <w:rPr>
          <w:color w:val="000000"/>
        </w:rPr>
        <w:t>Oggetto, metodo e approcci all’antropologia teologica</w:t>
      </w:r>
    </w:p>
    <w:p w14:paraId="17A0D5C2" w14:textId="77777777" w:rsidR="00EC4D5B" w:rsidRPr="005745BD" w:rsidRDefault="00EC4D5B" w:rsidP="009A31F0">
      <w:pPr>
        <w:numPr>
          <w:ilvl w:val="0"/>
          <w:numId w:val="81"/>
        </w:numPr>
        <w:shd w:val="clear" w:color="auto" w:fill="FFFFFF"/>
        <w:autoSpaceDE w:val="0"/>
        <w:autoSpaceDN w:val="0"/>
        <w:adjustRightInd w:val="0"/>
        <w:spacing w:line="240" w:lineRule="auto"/>
        <w:ind w:left="1776"/>
        <w:jc w:val="left"/>
        <w:rPr>
          <w:color w:val="000000"/>
        </w:rPr>
      </w:pPr>
      <w:r w:rsidRPr="005745BD">
        <w:rPr>
          <w:color w:val="000000"/>
        </w:rPr>
        <w:t>Visioni antropologiche dalla modernità al tempo contemporaneo</w:t>
      </w:r>
    </w:p>
    <w:p w14:paraId="103526F5" w14:textId="77777777" w:rsidR="00EC4D5B" w:rsidRPr="005745BD" w:rsidRDefault="00EC4D5B" w:rsidP="005745BD">
      <w:pPr>
        <w:shd w:val="clear" w:color="auto" w:fill="FFFFFF"/>
        <w:autoSpaceDE w:val="0"/>
        <w:autoSpaceDN w:val="0"/>
        <w:adjustRightInd w:val="0"/>
        <w:spacing w:line="240" w:lineRule="auto"/>
        <w:ind w:left="708"/>
        <w:rPr>
          <w:color w:val="000000"/>
        </w:rPr>
      </w:pPr>
      <w:r w:rsidRPr="005745BD">
        <w:rPr>
          <w:color w:val="000000"/>
        </w:rPr>
        <w:t xml:space="preserve">B. Ogni uomo è Adamo </w:t>
      </w:r>
    </w:p>
    <w:p w14:paraId="62243050" w14:textId="77777777" w:rsidR="00EC4D5B" w:rsidRPr="005745BD" w:rsidRDefault="00EC4D5B" w:rsidP="009A31F0">
      <w:pPr>
        <w:numPr>
          <w:ilvl w:val="0"/>
          <w:numId w:val="84"/>
        </w:numPr>
        <w:shd w:val="clear" w:color="auto" w:fill="FFFFFF"/>
        <w:autoSpaceDE w:val="0"/>
        <w:autoSpaceDN w:val="0"/>
        <w:adjustRightInd w:val="0"/>
        <w:spacing w:line="240" w:lineRule="auto"/>
        <w:ind w:left="1776"/>
        <w:jc w:val="left"/>
        <w:rPr>
          <w:color w:val="000000"/>
        </w:rPr>
      </w:pPr>
      <w:r w:rsidRPr="005745BD">
        <w:rPr>
          <w:color w:val="000000"/>
        </w:rPr>
        <w:t>creazione del mondo</w:t>
      </w:r>
    </w:p>
    <w:p w14:paraId="215E4674" w14:textId="77777777" w:rsidR="00EC4D5B" w:rsidRPr="005745BD" w:rsidRDefault="00EC4D5B" w:rsidP="009A31F0">
      <w:pPr>
        <w:numPr>
          <w:ilvl w:val="0"/>
          <w:numId w:val="84"/>
        </w:numPr>
        <w:shd w:val="clear" w:color="auto" w:fill="FFFFFF"/>
        <w:autoSpaceDE w:val="0"/>
        <w:autoSpaceDN w:val="0"/>
        <w:adjustRightInd w:val="0"/>
        <w:spacing w:line="240" w:lineRule="auto"/>
        <w:ind w:left="1776"/>
        <w:jc w:val="left"/>
        <w:rPr>
          <w:color w:val="000000"/>
        </w:rPr>
      </w:pPr>
      <w:r w:rsidRPr="005745BD">
        <w:rPr>
          <w:color w:val="000000"/>
        </w:rPr>
        <w:t>creazione dell’uomo</w:t>
      </w:r>
    </w:p>
    <w:p w14:paraId="38C19E5E" w14:textId="77777777" w:rsidR="00EC4D5B" w:rsidRPr="005745BD" w:rsidRDefault="00EC4D5B" w:rsidP="009A31F0">
      <w:pPr>
        <w:numPr>
          <w:ilvl w:val="0"/>
          <w:numId w:val="84"/>
        </w:numPr>
        <w:shd w:val="clear" w:color="auto" w:fill="FFFFFF"/>
        <w:autoSpaceDE w:val="0"/>
        <w:autoSpaceDN w:val="0"/>
        <w:adjustRightInd w:val="0"/>
        <w:spacing w:line="240" w:lineRule="auto"/>
        <w:ind w:left="1776"/>
        <w:jc w:val="left"/>
        <w:rPr>
          <w:rFonts w:cs="Times New Roman"/>
          <w:color w:val="000000"/>
        </w:rPr>
      </w:pPr>
      <w:r w:rsidRPr="005745BD">
        <w:rPr>
          <w:color w:val="000000"/>
        </w:rPr>
        <w:t xml:space="preserve">La concezione di uomo (l'unità dell'essere umano) </w:t>
      </w:r>
    </w:p>
    <w:p w14:paraId="76E547E6" w14:textId="77777777" w:rsidR="00EC4D5B" w:rsidRPr="005745BD" w:rsidRDefault="00EC4D5B" w:rsidP="009A31F0">
      <w:pPr>
        <w:numPr>
          <w:ilvl w:val="0"/>
          <w:numId w:val="84"/>
        </w:numPr>
        <w:shd w:val="clear" w:color="auto" w:fill="FFFFFF"/>
        <w:autoSpaceDE w:val="0"/>
        <w:autoSpaceDN w:val="0"/>
        <w:adjustRightInd w:val="0"/>
        <w:spacing w:line="240" w:lineRule="auto"/>
        <w:ind w:left="1776"/>
        <w:jc w:val="left"/>
        <w:rPr>
          <w:color w:val="000000"/>
        </w:rPr>
      </w:pPr>
      <w:r w:rsidRPr="005745BD">
        <w:rPr>
          <w:color w:val="000000"/>
        </w:rPr>
        <w:t>L'uomo immagine di Dio</w:t>
      </w:r>
    </w:p>
    <w:p w14:paraId="550434E5" w14:textId="77777777" w:rsidR="00EC4D5B" w:rsidRPr="005745BD" w:rsidRDefault="00EC4D5B" w:rsidP="009A31F0">
      <w:pPr>
        <w:numPr>
          <w:ilvl w:val="0"/>
          <w:numId w:val="84"/>
        </w:numPr>
        <w:shd w:val="clear" w:color="auto" w:fill="FFFFFF"/>
        <w:autoSpaceDE w:val="0"/>
        <w:autoSpaceDN w:val="0"/>
        <w:adjustRightInd w:val="0"/>
        <w:spacing w:line="240" w:lineRule="auto"/>
        <w:ind w:left="1776"/>
        <w:jc w:val="left"/>
        <w:rPr>
          <w:color w:val="000000"/>
        </w:rPr>
      </w:pPr>
      <w:r w:rsidRPr="005745BD">
        <w:rPr>
          <w:color w:val="000000"/>
        </w:rPr>
        <w:t>L'uomo nella condizione di peccato: il peccato originale</w:t>
      </w:r>
    </w:p>
    <w:p w14:paraId="1D6E163A" w14:textId="77777777" w:rsidR="00EC4D5B" w:rsidRPr="005745BD" w:rsidRDefault="00EC4D5B" w:rsidP="005745BD">
      <w:pPr>
        <w:shd w:val="clear" w:color="auto" w:fill="FFFFFF"/>
        <w:autoSpaceDE w:val="0"/>
        <w:autoSpaceDN w:val="0"/>
        <w:adjustRightInd w:val="0"/>
        <w:spacing w:line="240" w:lineRule="auto"/>
        <w:ind w:left="708"/>
        <w:rPr>
          <w:color w:val="000000"/>
        </w:rPr>
      </w:pPr>
      <w:r w:rsidRPr="005745BD">
        <w:rPr>
          <w:color w:val="000000"/>
        </w:rPr>
        <w:t>C. Ogni uomo è Cristo</w:t>
      </w:r>
    </w:p>
    <w:p w14:paraId="23576B2A" w14:textId="77777777" w:rsidR="00EC4D5B" w:rsidRPr="005745BD" w:rsidRDefault="00EC4D5B" w:rsidP="009A31F0">
      <w:pPr>
        <w:numPr>
          <w:ilvl w:val="0"/>
          <w:numId w:val="83"/>
        </w:numPr>
        <w:shd w:val="clear" w:color="auto" w:fill="FFFFFF"/>
        <w:autoSpaceDE w:val="0"/>
        <w:autoSpaceDN w:val="0"/>
        <w:adjustRightInd w:val="0"/>
        <w:spacing w:line="240" w:lineRule="auto"/>
        <w:ind w:left="1776"/>
        <w:jc w:val="left"/>
        <w:rPr>
          <w:rFonts w:cs="Times New Roman"/>
          <w:color w:val="000000"/>
        </w:rPr>
      </w:pPr>
      <w:r w:rsidRPr="005745BD">
        <w:rPr>
          <w:color w:val="000000"/>
        </w:rPr>
        <w:t>La grazia nella Scrittura e nei Padri</w:t>
      </w:r>
      <w:r>
        <w:rPr>
          <w:color w:val="000000"/>
        </w:rPr>
        <w:t>.</w:t>
      </w:r>
    </w:p>
    <w:p w14:paraId="6BB6F7A8" w14:textId="77777777" w:rsidR="00EC4D5B" w:rsidRPr="005745BD" w:rsidRDefault="00EC4D5B" w:rsidP="009A31F0">
      <w:pPr>
        <w:numPr>
          <w:ilvl w:val="0"/>
          <w:numId w:val="83"/>
        </w:numPr>
        <w:shd w:val="clear" w:color="auto" w:fill="FFFFFF"/>
        <w:autoSpaceDE w:val="0"/>
        <w:autoSpaceDN w:val="0"/>
        <w:adjustRightInd w:val="0"/>
        <w:spacing w:line="240" w:lineRule="auto"/>
        <w:ind w:left="1776"/>
        <w:jc w:val="left"/>
        <w:rPr>
          <w:rFonts w:cs="Times New Roman"/>
          <w:color w:val="000000"/>
        </w:rPr>
      </w:pPr>
      <w:r w:rsidRPr="005745BD">
        <w:rPr>
          <w:color w:val="000000"/>
        </w:rPr>
        <w:t>La grazia nella tradizione teologica e nel Magistero</w:t>
      </w:r>
      <w:r>
        <w:rPr>
          <w:color w:val="000000"/>
        </w:rPr>
        <w:t>.</w:t>
      </w:r>
    </w:p>
    <w:p w14:paraId="6547DA38" w14:textId="77777777" w:rsidR="00EC4D5B" w:rsidRPr="005745BD" w:rsidRDefault="00EC4D5B" w:rsidP="009A31F0">
      <w:pPr>
        <w:numPr>
          <w:ilvl w:val="0"/>
          <w:numId w:val="83"/>
        </w:numPr>
        <w:shd w:val="clear" w:color="auto" w:fill="FFFFFF"/>
        <w:autoSpaceDE w:val="0"/>
        <w:autoSpaceDN w:val="0"/>
        <w:adjustRightInd w:val="0"/>
        <w:spacing w:line="240" w:lineRule="auto"/>
        <w:ind w:left="1776"/>
        <w:jc w:val="left"/>
        <w:rPr>
          <w:rFonts w:cs="Times New Roman"/>
          <w:color w:val="000000"/>
        </w:rPr>
      </w:pPr>
      <w:r w:rsidRPr="005745BD">
        <w:rPr>
          <w:color w:val="000000"/>
        </w:rPr>
        <w:t>La grazia come chiamata</w:t>
      </w:r>
    </w:p>
    <w:p w14:paraId="108B8FA8" w14:textId="77777777" w:rsidR="00EC4D5B" w:rsidRPr="005745BD" w:rsidRDefault="00EC4D5B" w:rsidP="009A31F0">
      <w:pPr>
        <w:numPr>
          <w:ilvl w:val="0"/>
          <w:numId w:val="82"/>
        </w:numPr>
        <w:shd w:val="clear" w:color="auto" w:fill="FFFFFF"/>
        <w:autoSpaceDE w:val="0"/>
        <w:autoSpaceDN w:val="0"/>
        <w:adjustRightInd w:val="0"/>
        <w:spacing w:line="240" w:lineRule="auto"/>
        <w:ind w:left="2136"/>
        <w:jc w:val="left"/>
        <w:rPr>
          <w:rFonts w:cs="Times New Roman"/>
          <w:color w:val="000000"/>
        </w:rPr>
      </w:pPr>
      <w:r w:rsidRPr="005745BD">
        <w:rPr>
          <w:color w:val="000000"/>
        </w:rPr>
        <w:t xml:space="preserve">nella teologia attuale: il rinnovamento della dottrina della grazia oggi: </w:t>
      </w:r>
    </w:p>
    <w:p w14:paraId="5512D66E" w14:textId="77777777" w:rsidR="00EC4D5B" w:rsidRPr="005745BD" w:rsidRDefault="00EC4D5B" w:rsidP="009A31F0">
      <w:pPr>
        <w:numPr>
          <w:ilvl w:val="0"/>
          <w:numId w:val="82"/>
        </w:numPr>
        <w:shd w:val="clear" w:color="auto" w:fill="FFFFFF"/>
        <w:autoSpaceDE w:val="0"/>
        <w:autoSpaceDN w:val="0"/>
        <w:adjustRightInd w:val="0"/>
        <w:spacing w:line="240" w:lineRule="auto"/>
        <w:ind w:left="2136"/>
        <w:jc w:val="left"/>
        <w:rPr>
          <w:color w:val="000000"/>
        </w:rPr>
      </w:pPr>
      <w:r w:rsidRPr="005745BD">
        <w:rPr>
          <w:color w:val="000000"/>
        </w:rPr>
        <w:t>estensione e modalità: predestinazione e comunione</w:t>
      </w:r>
    </w:p>
    <w:p w14:paraId="4EB90EDB" w14:textId="77777777" w:rsidR="00EC4D5B" w:rsidRPr="005745BD" w:rsidRDefault="00EC4D5B" w:rsidP="009A31F0">
      <w:pPr>
        <w:numPr>
          <w:ilvl w:val="0"/>
          <w:numId w:val="82"/>
        </w:numPr>
        <w:shd w:val="clear" w:color="auto" w:fill="FFFFFF"/>
        <w:autoSpaceDE w:val="0"/>
        <w:autoSpaceDN w:val="0"/>
        <w:adjustRightInd w:val="0"/>
        <w:spacing w:line="240" w:lineRule="auto"/>
        <w:ind w:left="2136"/>
        <w:jc w:val="left"/>
        <w:rPr>
          <w:color w:val="000000"/>
        </w:rPr>
      </w:pPr>
      <w:r w:rsidRPr="005745BD">
        <w:rPr>
          <w:color w:val="000000"/>
        </w:rPr>
        <w:t xml:space="preserve">finalità ed effetti nell’uomo: nuova creazione, giustificazione, filiazione, divinizzazione </w:t>
      </w:r>
    </w:p>
    <w:p w14:paraId="2C7BB9AE" w14:textId="77777777" w:rsidR="00EC4D5B" w:rsidRPr="005745BD" w:rsidRDefault="00EC4D5B" w:rsidP="009A31F0">
      <w:pPr>
        <w:numPr>
          <w:ilvl w:val="0"/>
          <w:numId w:val="82"/>
        </w:numPr>
        <w:shd w:val="clear" w:color="auto" w:fill="FFFFFF"/>
        <w:autoSpaceDE w:val="0"/>
        <w:autoSpaceDN w:val="0"/>
        <w:adjustRightInd w:val="0"/>
        <w:spacing w:line="240" w:lineRule="auto"/>
        <w:ind w:left="2136"/>
        <w:jc w:val="left"/>
        <w:rPr>
          <w:color w:val="000000"/>
        </w:rPr>
      </w:pPr>
      <w:r w:rsidRPr="005745BD">
        <w:rPr>
          <w:color w:val="000000"/>
        </w:rPr>
        <w:t>risposta libera dell’uomo: cooperazione e fede, grazia e merito, fragilità della vita di grazia</w:t>
      </w:r>
    </w:p>
    <w:p w14:paraId="218F250D" w14:textId="77777777" w:rsidR="00EC4D5B" w:rsidRPr="005745BD" w:rsidRDefault="00EC4D5B" w:rsidP="009A31F0">
      <w:pPr>
        <w:numPr>
          <w:ilvl w:val="0"/>
          <w:numId w:val="82"/>
        </w:numPr>
        <w:shd w:val="clear" w:color="auto" w:fill="FFFFFF"/>
        <w:autoSpaceDE w:val="0"/>
        <w:autoSpaceDN w:val="0"/>
        <w:adjustRightInd w:val="0"/>
        <w:spacing w:line="240" w:lineRule="auto"/>
        <w:ind w:left="2136"/>
        <w:jc w:val="left"/>
        <w:rPr>
          <w:color w:val="000000"/>
        </w:rPr>
      </w:pPr>
      <w:r w:rsidRPr="005745BD">
        <w:rPr>
          <w:color w:val="000000"/>
        </w:rPr>
        <w:t xml:space="preserve">la vita secondo lo Spirito: esperienza della grazia e virtù teologali come dinamismo della grazia </w:t>
      </w:r>
    </w:p>
    <w:p w14:paraId="0B8D193A" w14:textId="77777777" w:rsidR="00EC4D5B" w:rsidRPr="005745BD" w:rsidRDefault="00EC4D5B" w:rsidP="005745BD">
      <w:pPr>
        <w:shd w:val="clear" w:color="auto" w:fill="FFFFFF"/>
        <w:autoSpaceDE w:val="0"/>
        <w:autoSpaceDN w:val="0"/>
        <w:adjustRightInd w:val="0"/>
        <w:spacing w:line="240" w:lineRule="auto"/>
        <w:ind w:left="708"/>
        <w:rPr>
          <w:color w:val="000000"/>
        </w:rPr>
      </w:pPr>
      <w:r w:rsidRPr="005745BD">
        <w:rPr>
          <w:color w:val="000000"/>
        </w:rPr>
        <w:t xml:space="preserve">D. Attualità di alcuni temi </w:t>
      </w:r>
    </w:p>
    <w:p w14:paraId="3F0D6DB5" w14:textId="77777777" w:rsidR="00EC4D5B" w:rsidRPr="005745BD" w:rsidRDefault="00EC4D5B" w:rsidP="005745BD">
      <w:pPr>
        <w:shd w:val="clear" w:color="auto" w:fill="FFFFFF"/>
        <w:autoSpaceDE w:val="0"/>
        <w:autoSpaceDN w:val="0"/>
        <w:adjustRightInd w:val="0"/>
        <w:spacing w:line="240" w:lineRule="auto"/>
        <w:ind w:left="708"/>
        <w:rPr>
          <w:rFonts w:cs="Times New Roman"/>
          <w:color w:val="000000"/>
        </w:rPr>
      </w:pPr>
      <w:r w:rsidRPr="005745BD">
        <w:rPr>
          <w:color w:val="000000"/>
        </w:rPr>
        <w:tab/>
        <w:t>- Angeli e demoni</w:t>
      </w:r>
      <w:r>
        <w:rPr>
          <w:color w:val="000000"/>
        </w:rPr>
        <w:t>.</w:t>
      </w:r>
    </w:p>
    <w:p w14:paraId="013695F8" w14:textId="77777777" w:rsidR="00EC4D5B" w:rsidRPr="005745BD" w:rsidRDefault="00EC4D5B" w:rsidP="005745BD">
      <w:pPr>
        <w:shd w:val="clear" w:color="auto" w:fill="FFFFFF"/>
        <w:autoSpaceDE w:val="0"/>
        <w:autoSpaceDN w:val="0"/>
        <w:adjustRightInd w:val="0"/>
        <w:spacing w:line="240" w:lineRule="auto"/>
        <w:ind w:left="708" w:firstLine="708"/>
        <w:rPr>
          <w:rFonts w:cs="Times New Roman"/>
          <w:color w:val="000000"/>
        </w:rPr>
      </w:pPr>
      <w:r w:rsidRPr="005745BD">
        <w:rPr>
          <w:color w:val="000000"/>
        </w:rPr>
        <w:t>- Antropologia e neuroscienze: corpo-anima, cervello-mente</w:t>
      </w:r>
      <w:r>
        <w:rPr>
          <w:color w:val="000000"/>
        </w:rPr>
        <w:t>.</w:t>
      </w:r>
    </w:p>
    <w:p w14:paraId="2623FD13" w14:textId="77777777" w:rsidR="00EC4D5B" w:rsidRPr="005745BD" w:rsidRDefault="00EC4D5B" w:rsidP="005745BD">
      <w:pPr>
        <w:shd w:val="clear" w:color="auto" w:fill="FFFFFF"/>
        <w:autoSpaceDE w:val="0"/>
        <w:autoSpaceDN w:val="0"/>
        <w:adjustRightInd w:val="0"/>
        <w:spacing w:line="240" w:lineRule="auto"/>
        <w:rPr>
          <w:b/>
          <w:bCs/>
          <w:i/>
          <w:iCs/>
        </w:rPr>
      </w:pPr>
      <w:r w:rsidRPr="005745BD">
        <w:rPr>
          <w:b/>
          <w:bCs/>
        </w:rPr>
        <w:t>Bibliografia</w:t>
      </w:r>
      <w:r w:rsidRPr="005745BD">
        <w:rPr>
          <w:b/>
          <w:bCs/>
          <w:i/>
          <w:iCs/>
        </w:rPr>
        <w:t xml:space="preserve"> </w:t>
      </w:r>
    </w:p>
    <w:p w14:paraId="4DB07B4C" w14:textId="77777777" w:rsidR="00EC4D5B" w:rsidRPr="005745BD" w:rsidRDefault="00EC4D5B" w:rsidP="005745BD">
      <w:pPr>
        <w:autoSpaceDE w:val="0"/>
        <w:autoSpaceDN w:val="0"/>
        <w:adjustRightInd w:val="0"/>
        <w:spacing w:line="240" w:lineRule="auto"/>
        <w:rPr>
          <w:b/>
          <w:bCs/>
          <w:i/>
          <w:iCs/>
        </w:rPr>
      </w:pPr>
      <w:r w:rsidRPr="005745BD">
        <w:rPr>
          <w:b/>
          <w:bCs/>
          <w:i/>
          <w:iCs/>
        </w:rPr>
        <w:t xml:space="preserve"> Fonti</w:t>
      </w:r>
    </w:p>
    <w:p w14:paraId="0676FD33" w14:textId="77777777" w:rsidR="00EC4D5B" w:rsidRPr="005745BD" w:rsidRDefault="00EC4D5B" w:rsidP="009A31F0">
      <w:pPr>
        <w:pStyle w:val="Biliografiagenerale"/>
        <w:numPr>
          <w:ilvl w:val="0"/>
          <w:numId w:val="85"/>
        </w:numPr>
        <w:snapToGrid w:val="0"/>
        <w:spacing w:line="240" w:lineRule="auto"/>
      </w:pPr>
      <w:proofErr w:type="spellStart"/>
      <w:r w:rsidRPr="005745BD">
        <w:rPr>
          <w:i/>
          <w:iCs/>
        </w:rPr>
        <w:t>Enchiridion</w:t>
      </w:r>
      <w:proofErr w:type="spellEnd"/>
      <w:r w:rsidRPr="005745BD">
        <w:rPr>
          <w:i/>
          <w:iCs/>
        </w:rPr>
        <w:t xml:space="preserve"> </w:t>
      </w:r>
      <w:proofErr w:type="spellStart"/>
      <w:r w:rsidRPr="005745BD">
        <w:rPr>
          <w:i/>
          <w:iCs/>
        </w:rPr>
        <w:t>symbolorum</w:t>
      </w:r>
      <w:proofErr w:type="spellEnd"/>
      <w:r w:rsidRPr="005745BD">
        <w:rPr>
          <w:i/>
          <w:iCs/>
        </w:rPr>
        <w:t xml:space="preserve"> </w:t>
      </w:r>
      <w:proofErr w:type="spellStart"/>
      <w:r w:rsidRPr="005745BD">
        <w:rPr>
          <w:i/>
          <w:iCs/>
        </w:rPr>
        <w:t>definitionum</w:t>
      </w:r>
      <w:proofErr w:type="spellEnd"/>
      <w:r w:rsidRPr="005745BD">
        <w:rPr>
          <w:i/>
          <w:iCs/>
        </w:rPr>
        <w:t xml:space="preserve"> et </w:t>
      </w:r>
      <w:proofErr w:type="spellStart"/>
      <w:r w:rsidRPr="005745BD">
        <w:rPr>
          <w:i/>
          <w:iCs/>
        </w:rPr>
        <w:t>decla</w:t>
      </w:r>
      <w:r w:rsidRPr="005745BD">
        <w:rPr>
          <w:i/>
          <w:iCs/>
        </w:rPr>
        <w:softHyphen/>
        <w:t>ra</w:t>
      </w:r>
      <w:r w:rsidRPr="005745BD">
        <w:rPr>
          <w:i/>
          <w:iCs/>
        </w:rPr>
        <w:softHyphen/>
        <w:t>tionum</w:t>
      </w:r>
      <w:proofErr w:type="spellEnd"/>
      <w:r w:rsidRPr="005745BD">
        <w:rPr>
          <w:i/>
          <w:iCs/>
        </w:rPr>
        <w:t xml:space="preserve"> de rebus fidei et </w:t>
      </w:r>
      <w:proofErr w:type="spellStart"/>
      <w:r w:rsidRPr="005745BD">
        <w:rPr>
          <w:i/>
          <w:iCs/>
        </w:rPr>
        <w:t>morum</w:t>
      </w:r>
      <w:proofErr w:type="spellEnd"/>
      <w:r w:rsidRPr="005745BD">
        <w:t xml:space="preserve">, H. </w:t>
      </w:r>
      <w:proofErr w:type="spellStart"/>
      <w:r w:rsidRPr="005745BD">
        <w:t>Denzinger</w:t>
      </w:r>
      <w:proofErr w:type="spellEnd"/>
      <w:r w:rsidRPr="005745BD">
        <w:t xml:space="preserve"> - P. </w:t>
      </w:r>
      <w:proofErr w:type="spellStart"/>
      <w:r w:rsidRPr="005745BD">
        <w:t>Hünermann</w:t>
      </w:r>
      <w:proofErr w:type="spellEnd"/>
      <w:r w:rsidRPr="005745BD">
        <w:t xml:space="preserve"> (ed), EDB, Bologna 1995.</w:t>
      </w:r>
    </w:p>
    <w:p w14:paraId="1DDC3C96" w14:textId="77777777" w:rsidR="00EC4D5B" w:rsidRPr="005745BD" w:rsidRDefault="00EC4D5B" w:rsidP="009A31F0">
      <w:pPr>
        <w:pStyle w:val="Elencoacolori-Colore11"/>
        <w:numPr>
          <w:ilvl w:val="0"/>
          <w:numId w:val="85"/>
        </w:numPr>
        <w:shd w:val="clear" w:color="auto" w:fill="FFFFFF"/>
        <w:spacing w:line="240" w:lineRule="auto"/>
      </w:pPr>
      <w:proofErr w:type="spellStart"/>
      <w:r w:rsidRPr="005745BD">
        <w:rPr>
          <w:i/>
          <w:iCs/>
        </w:rPr>
        <w:t>Conciliorum</w:t>
      </w:r>
      <w:proofErr w:type="spellEnd"/>
      <w:r w:rsidRPr="005745BD">
        <w:rPr>
          <w:i/>
          <w:iCs/>
        </w:rPr>
        <w:t xml:space="preserve"> </w:t>
      </w:r>
      <w:proofErr w:type="spellStart"/>
      <w:r w:rsidRPr="005745BD">
        <w:rPr>
          <w:i/>
          <w:iCs/>
        </w:rPr>
        <w:t>Oecumenicorum</w:t>
      </w:r>
      <w:proofErr w:type="spellEnd"/>
      <w:r w:rsidRPr="005745BD">
        <w:rPr>
          <w:i/>
          <w:iCs/>
        </w:rPr>
        <w:t xml:space="preserve"> Decreta</w:t>
      </w:r>
      <w:r w:rsidRPr="005745BD">
        <w:t>, Istituto per le scienze reli</w:t>
      </w:r>
      <w:r w:rsidRPr="005745BD">
        <w:softHyphen/>
        <w:t>giose (ed.), EDB, Bologna 1996.</w:t>
      </w:r>
    </w:p>
    <w:p w14:paraId="250CFCAB" w14:textId="77777777" w:rsidR="00EC4D5B" w:rsidRPr="005745BD" w:rsidRDefault="00EC4D5B" w:rsidP="005745BD">
      <w:pPr>
        <w:shd w:val="clear" w:color="auto" w:fill="FFFFFF"/>
        <w:autoSpaceDE w:val="0"/>
        <w:autoSpaceDN w:val="0"/>
        <w:adjustRightInd w:val="0"/>
        <w:spacing w:line="240" w:lineRule="auto"/>
        <w:rPr>
          <w:b/>
          <w:bCs/>
          <w:i/>
          <w:iCs/>
        </w:rPr>
      </w:pPr>
      <w:r w:rsidRPr="005745BD">
        <w:rPr>
          <w:b/>
          <w:bCs/>
          <w:i/>
          <w:iCs/>
        </w:rPr>
        <w:t xml:space="preserve"> Manuali</w:t>
      </w:r>
    </w:p>
    <w:p w14:paraId="7E45EC1B" w14:textId="77777777" w:rsidR="00EC4D5B" w:rsidRPr="005745BD" w:rsidRDefault="00EC4D5B" w:rsidP="009A31F0">
      <w:pPr>
        <w:pStyle w:val="Elencoacolori-Colore11"/>
        <w:numPr>
          <w:ilvl w:val="0"/>
          <w:numId w:val="86"/>
        </w:numPr>
        <w:shd w:val="clear" w:color="auto" w:fill="FFFFFF"/>
        <w:autoSpaceDE w:val="0"/>
        <w:autoSpaceDN w:val="0"/>
        <w:adjustRightInd w:val="0"/>
        <w:spacing w:line="240" w:lineRule="auto"/>
        <w:rPr>
          <w:rFonts w:cs="Times New Roman"/>
        </w:rPr>
      </w:pPr>
      <w:r w:rsidRPr="005745BD">
        <w:rPr>
          <w:smallCaps/>
        </w:rPr>
        <w:t xml:space="preserve">Sanna I., </w:t>
      </w:r>
      <w:r w:rsidRPr="005745BD">
        <w:rPr>
          <w:i/>
          <w:iCs/>
        </w:rPr>
        <w:t xml:space="preserve">Chiamati per nome. Antropologia Teologica, </w:t>
      </w:r>
      <w:r w:rsidRPr="005745BD">
        <w:t>San Paolo, Cinisello Balsamo 1994; 2007</w:t>
      </w:r>
      <w:r w:rsidRPr="005745BD">
        <w:rPr>
          <w:smallCaps/>
          <w:vertAlign w:val="superscript"/>
        </w:rPr>
        <w:t>4</w:t>
      </w:r>
    </w:p>
    <w:p w14:paraId="5B7FCCA8" w14:textId="77777777" w:rsidR="00EC4D5B" w:rsidRPr="005745BD" w:rsidRDefault="00EC4D5B" w:rsidP="009A31F0">
      <w:pPr>
        <w:pStyle w:val="Elencoacolori-Colore11"/>
        <w:numPr>
          <w:ilvl w:val="0"/>
          <w:numId w:val="86"/>
        </w:numPr>
        <w:shd w:val="clear" w:color="auto" w:fill="FFFFFF"/>
        <w:autoSpaceDE w:val="0"/>
        <w:autoSpaceDN w:val="0"/>
        <w:adjustRightInd w:val="0"/>
        <w:spacing w:line="240" w:lineRule="auto"/>
      </w:pPr>
      <w:r w:rsidRPr="005745BD">
        <w:rPr>
          <w:smallCaps/>
        </w:rPr>
        <w:t>Ladaria</w:t>
      </w:r>
      <w:r w:rsidRPr="005745BD">
        <w:t xml:space="preserve"> L.F., </w:t>
      </w:r>
      <w:r w:rsidRPr="005745BD">
        <w:rPr>
          <w:i/>
          <w:iCs/>
        </w:rPr>
        <w:t>Antropologia Teologica</w:t>
      </w:r>
      <w:r w:rsidRPr="005745BD">
        <w:t xml:space="preserve">, Piemme-Ed. Pont. </w:t>
      </w:r>
      <w:proofErr w:type="spellStart"/>
      <w:r w:rsidRPr="005745BD">
        <w:t>Univ</w:t>
      </w:r>
      <w:proofErr w:type="spellEnd"/>
      <w:r w:rsidRPr="005745BD">
        <w:t xml:space="preserve">. Gregoriana, Casale Monferrato 1995, </w:t>
      </w:r>
      <w:proofErr w:type="spellStart"/>
      <w:r w:rsidRPr="005745BD">
        <w:t>Gregorian</w:t>
      </w:r>
      <w:proofErr w:type="spellEnd"/>
      <w:r w:rsidRPr="005745BD">
        <w:t xml:space="preserve"> Press.</w:t>
      </w:r>
    </w:p>
    <w:p w14:paraId="50DB24D1" w14:textId="77777777" w:rsidR="00EC4D5B" w:rsidRPr="005745BD" w:rsidRDefault="00EC4D5B" w:rsidP="009A31F0">
      <w:pPr>
        <w:pStyle w:val="Elencoacolori-Colore11"/>
        <w:numPr>
          <w:ilvl w:val="0"/>
          <w:numId w:val="86"/>
        </w:numPr>
        <w:shd w:val="clear" w:color="auto" w:fill="FFFFFF"/>
        <w:autoSpaceDE w:val="0"/>
        <w:autoSpaceDN w:val="0"/>
        <w:adjustRightInd w:val="0"/>
        <w:spacing w:line="240" w:lineRule="auto"/>
      </w:pPr>
      <w:r w:rsidRPr="005745BD">
        <w:rPr>
          <w:smallCaps/>
        </w:rPr>
        <w:t>Ancona</w:t>
      </w:r>
      <w:r w:rsidRPr="005745BD">
        <w:t xml:space="preserve"> G., </w:t>
      </w:r>
      <w:r w:rsidRPr="005745BD">
        <w:rPr>
          <w:i/>
          <w:iCs/>
        </w:rPr>
        <w:t>Antropologia Teologica, Temi fondamentali,</w:t>
      </w:r>
      <w:r w:rsidRPr="005745BD">
        <w:t xml:space="preserve"> Queriniana, Brescia 2014.</w:t>
      </w:r>
    </w:p>
    <w:p w14:paraId="02205353" w14:textId="77777777" w:rsidR="00EC4D5B" w:rsidRPr="005745BD" w:rsidRDefault="00EC4D5B" w:rsidP="005745BD">
      <w:pPr>
        <w:shd w:val="clear" w:color="auto" w:fill="FFFFFF"/>
        <w:autoSpaceDE w:val="0"/>
        <w:autoSpaceDN w:val="0"/>
        <w:adjustRightInd w:val="0"/>
        <w:spacing w:line="240" w:lineRule="auto"/>
        <w:rPr>
          <w:rFonts w:cs="Times New Roman"/>
        </w:rPr>
      </w:pPr>
      <w:r w:rsidRPr="005745BD">
        <w:t xml:space="preserve"> </w:t>
      </w:r>
      <w:r w:rsidRPr="005745BD">
        <w:rPr>
          <w:b/>
          <w:bCs/>
          <w:i/>
          <w:iCs/>
        </w:rPr>
        <w:t xml:space="preserve">Altri testi per l’integrazione </w:t>
      </w:r>
    </w:p>
    <w:p w14:paraId="2D29521F" w14:textId="77777777" w:rsidR="00EC4D5B" w:rsidRPr="005745BD" w:rsidRDefault="00EC4D5B" w:rsidP="009A31F0">
      <w:pPr>
        <w:pStyle w:val="Elencoacolori-Colore11"/>
        <w:numPr>
          <w:ilvl w:val="0"/>
          <w:numId w:val="87"/>
        </w:numPr>
        <w:shd w:val="clear" w:color="auto" w:fill="FFFFFF"/>
        <w:autoSpaceDE w:val="0"/>
        <w:autoSpaceDN w:val="0"/>
        <w:adjustRightInd w:val="0"/>
        <w:spacing w:line="240" w:lineRule="auto"/>
      </w:pPr>
      <w:r w:rsidRPr="005745BD">
        <w:rPr>
          <w:smallCaps/>
        </w:rPr>
        <w:lastRenderedPageBreak/>
        <w:t>Ladaria</w:t>
      </w:r>
      <w:r w:rsidRPr="005745BD">
        <w:t xml:space="preserve"> L.F., </w:t>
      </w:r>
      <w:r w:rsidRPr="005745BD">
        <w:rPr>
          <w:i/>
          <w:iCs/>
        </w:rPr>
        <w:t>Introduzione alla Antropologia Teologica</w:t>
      </w:r>
      <w:r w:rsidRPr="005745BD">
        <w:t xml:space="preserve">, Piemme, Casale Monferrato 1992; </w:t>
      </w:r>
      <w:proofErr w:type="spellStart"/>
      <w:r w:rsidRPr="005745BD">
        <w:t>Gregorian</w:t>
      </w:r>
      <w:proofErr w:type="spellEnd"/>
      <w:r w:rsidRPr="005745BD">
        <w:t xml:space="preserve"> Press.</w:t>
      </w:r>
    </w:p>
    <w:p w14:paraId="2540473B" w14:textId="77777777" w:rsidR="00EC4D5B" w:rsidRPr="005745BD" w:rsidRDefault="00EC4D5B" w:rsidP="009A31F0">
      <w:pPr>
        <w:pStyle w:val="Elencoacolori-Colore11"/>
        <w:numPr>
          <w:ilvl w:val="0"/>
          <w:numId w:val="87"/>
        </w:numPr>
        <w:shd w:val="clear" w:color="auto" w:fill="FFFFFF"/>
        <w:autoSpaceDE w:val="0"/>
        <w:autoSpaceDN w:val="0"/>
        <w:adjustRightInd w:val="0"/>
        <w:spacing w:line="240" w:lineRule="auto"/>
      </w:pPr>
      <w:r w:rsidRPr="005745BD">
        <w:rPr>
          <w:smallCaps/>
        </w:rPr>
        <w:t>Brambilla</w:t>
      </w:r>
      <w:r w:rsidRPr="005745BD">
        <w:t xml:space="preserve"> F.G., </w:t>
      </w:r>
      <w:r w:rsidRPr="005745BD">
        <w:rPr>
          <w:i/>
          <w:iCs/>
        </w:rPr>
        <w:t>Antropologia Teologica</w:t>
      </w:r>
      <w:r w:rsidRPr="005745BD">
        <w:t>, Queriniana, Brescia 2005.</w:t>
      </w:r>
    </w:p>
    <w:p w14:paraId="2DF9765B" w14:textId="77777777" w:rsidR="00EC4D5B" w:rsidRPr="005745BD" w:rsidRDefault="00EC4D5B" w:rsidP="009A31F0">
      <w:pPr>
        <w:pStyle w:val="Elencoacolori-Colore11"/>
        <w:numPr>
          <w:ilvl w:val="0"/>
          <w:numId w:val="87"/>
        </w:numPr>
        <w:shd w:val="clear" w:color="auto" w:fill="FFFFFF"/>
        <w:autoSpaceDE w:val="0"/>
        <w:autoSpaceDN w:val="0"/>
        <w:adjustRightInd w:val="0"/>
        <w:spacing w:line="240" w:lineRule="auto"/>
      </w:pPr>
      <w:r w:rsidRPr="005745BD">
        <w:rPr>
          <w:smallCaps/>
        </w:rPr>
        <w:t>Colzani</w:t>
      </w:r>
      <w:r w:rsidRPr="005745BD">
        <w:t xml:space="preserve"> G., </w:t>
      </w:r>
      <w:r w:rsidRPr="005745BD">
        <w:rPr>
          <w:i/>
          <w:iCs/>
        </w:rPr>
        <w:t>Antropologia Teologica. L’uomo paradosso e mistero</w:t>
      </w:r>
      <w:r w:rsidRPr="005745BD">
        <w:t>, EDB, Bologna 1988.</w:t>
      </w:r>
    </w:p>
    <w:p w14:paraId="563E4551" w14:textId="77777777" w:rsidR="00EC4D5B" w:rsidRPr="005745BD" w:rsidRDefault="00EC4D5B" w:rsidP="009A31F0">
      <w:pPr>
        <w:pStyle w:val="Elencoacolori-Colore11"/>
        <w:numPr>
          <w:ilvl w:val="0"/>
          <w:numId w:val="87"/>
        </w:numPr>
        <w:shd w:val="clear" w:color="auto" w:fill="FFFFFF"/>
        <w:autoSpaceDE w:val="0"/>
        <w:autoSpaceDN w:val="0"/>
        <w:adjustRightInd w:val="0"/>
        <w:spacing w:line="240" w:lineRule="auto"/>
        <w:rPr>
          <w:rFonts w:cs="Times New Roman"/>
        </w:rPr>
      </w:pPr>
      <w:r w:rsidRPr="005745BD">
        <w:rPr>
          <w:rFonts w:eastAsia="Arial Unicode MS"/>
          <w:smallCaps/>
        </w:rPr>
        <w:t>Guardini</w:t>
      </w:r>
      <w:r w:rsidRPr="005745BD">
        <w:rPr>
          <w:rFonts w:eastAsia="Arial Unicode MS"/>
        </w:rPr>
        <w:t xml:space="preserve"> R., </w:t>
      </w:r>
      <w:r w:rsidRPr="005745BD">
        <w:rPr>
          <w:rFonts w:eastAsia="Arial Unicode MS"/>
          <w:i/>
          <w:iCs/>
        </w:rPr>
        <w:t>Antropologia cristiana</w:t>
      </w:r>
      <w:r w:rsidRPr="005745BD">
        <w:rPr>
          <w:rFonts w:eastAsia="Arial Unicode MS"/>
        </w:rPr>
        <w:t xml:space="preserve">, Morcelliana, Brescia 2013. </w:t>
      </w:r>
    </w:p>
    <w:p w14:paraId="2DF62079" w14:textId="77777777" w:rsidR="00EC4D5B" w:rsidRPr="005745BD" w:rsidRDefault="00EC4D5B" w:rsidP="005745BD">
      <w:pPr>
        <w:pStyle w:val="Titolo"/>
        <w:spacing w:line="240" w:lineRule="auto"/>
        <w:jc w:val="left"/>
        <w:rPr>
          <w:rFonts w:ascii="Arial Narrow" w:hAnsi="Arial Narrow" w:cs="Arial Narrow"/>
        </w:rPr>
      </w:pPr>
    </w:p>
    <w:p w14:paraId="564898F3" w14:textId="77777777" w:rsidR="00EC4D5B" w:rsidRPr="005745BD" w:rsidRDefault="00EC4D5B" w:rsidP="005745BD">
      <w:pPr>
        <w:pStyle w:val="Titolo"/>
        <w:spacing w:line="240" w:lineRule="auto"/>
        <w:jc w:val="left"/>
        <w:rPr>
          <w:rFonts w:ascii="Arial Narrow" w:hAnsi="Arial Narrow" w:cs="Arial Narrow"/>
        </w:rPr>
      </w:pPr>
    </w:p>
    <w:p w14:paraId="3A2077B2" w14:textId="77777777" w:rsidR="00EC4D5B" w:rsidRPr="005745BD" w:rsidRDefault="00EC4D5B" w:rsidP="005745BD">
      <w:pPr>
        <w:pStyle w:val="Titolo2"/>
      </w:pPr>
      <w:bookmarkStart w:id="170" w:name="_Toc431933850"/>
      <w:bookmarkStart w:id="171" w:name="_Toc398935750"/>
      <w:bookmarkStart w:id="172" w:name="_Toc82515541"/>
      <w:r w:rsidRPr="005745BD">
        <w:t>ESCATOLOGIA</w:t>
      </w:r>
      <w:bookmarkEnd w:id="170"/>
      <w:bookmarkEnd w:id="171"/>
      <w:bookmarkEnd w:id="172"/>
    </w:p>
    <w:p w14:paraId="0A9CC434" w14:textId="77777777" w:rsidR="00EC4D5B" w:rsidRPr="005745BD" w:rsidRDefault="00EC4D5B" w:rsidP="005745BD">
      <w:pPr>
        <w:autoSpaceDE w:val="0"/>
        <w:autoSpaceDN w:val="0"/>
        <w:adjustRightInd w:val="0"/>
        <w:spacing w:line="240" w:lineRule="auto"/>
        <w:rPr>
          <w:rFonts w:cs="Times New Roman"/>
          <w:i/>
          <w:iCs/>
          <w:sz w:val="28"/>
          <w:szCs w:val="28"/>
        </w:rPr>
      </w:pPr>
    </w:p>
    <w:p w14:paraId="3B1FBEE1" w14:textId="77777777" w:rsidR="00EC4D5B" w:rsidRPr="005745BD" w:rsidRDefault="00EC4D5B" w:rsidP="005745BD">
      <w:pPr>
        <w:pStyle w:val="Titolo3"/>
      </w:pPr>
      <w:r w:rsidRPr="005745BD">
        <w:t>Prof. mons. Orioldo Marson</w:t>
      </w:r>
    </w:p>
    <w:p w14:paraId="4BEA9C39" w14:textId="77777777" w:rsidR="00EC4D5B" w:rsidRPr="005745BD" w:rsidRDefault="00EC4D5B" w:rsidP="005745BD">
      <w:pPr>
        <w:spacing w:line="240" w:lineRule="auto"/>
        <w:rPr>
          <w:rFonts w:cs="Times New Roman"/>
        </w:rPr>
      </w:pPr>
      <w:r w:rsidRPr="005745BD">
        <w:rPr>
          <w:i/>
          <w:iCs/>
        </w:rPr>
        <w:t xml:space="preserve">2 ore semestrali, 2 crediti </w:t>
      </w:r>
      <w:proofErr w:type="spellStart"/>
      <w:r w:rsidRPr="005745BD">
        <w:rPr>
          <w:i/>
          <w:iCs/>
        </w:rPr>
        <w:t>eccl</w:t>
      </w:r>
      <w:proofErr w:type="spellEnd"/>
      <w:r w:rsidRPr="005745BD">
        <w:rPr>
          <w:i/>
          <w:iCs/>
        </w:rPr>
        <w:t xml:space="preserve">., 3 </w:t>
      </w:r>
      <w:proofErr w:type="spellStart"/>
      <w:r w:rsidRPr="005745BD">
        <w:rPr>
          <w:i/>
          <w:iCs/>
        </w:rPr>
        <w:t>e</w:t>
      </w:r>
      <w:r>
        <w:rPr>
          <w:i/>
          <w:iCs/>
        </w:rPr>
        <w:t>c</w:t>
      </w:r>
      <w:r w:rsidRPr="005745BD">
        <w:rPr>
          <w:i/>
          <w:iCs/>
        </w:rPr>
        <w:t>ts</w:t>
      </w:r>
      <w:proofErr w:type="spellEnd"/>
    </w:p>
    <w:p w14:paraId="0278126C" w14:textId="77777777" w:rsidR="00EC4D5B" w:rsidRPr="005745BD" w:rsidRDefault="00EC4D5B" w:rsidP="005745BD">
      <w:pPr>
        <w:spacing w:line="240" w:lineRule="auto"/>
        <w:rPr>
          <w:rFonts w:cs="Times New Roman"/>
          <w:b/>
          <w:bCs/>
        </w:rPr>
      </w:pPr>
    </w:p>
    <w:p w14:paraId="5367794C" w14:textId="77777777" w:rsidR="00EC4D5B" w:rsidRPr="005745BD" w:rsidRDefault="00EC4D5B" w:rsidP="005745BD">
      <w:pPr>
        <w:spacing w:line="240" w:lineRule="auto"/>
      </w:pPr>
      <w:r w:rsidRPr="005745BD">
        <w:rPr>
          <w:b/>
          <w:bCs/>
        </w:rPr>
        <w:t>Contenuti</w:t>
      </w:r>
      <w:r w:rsidRPr="005745BD">
        <w:t xml:space="preserve"> </w:t>
      </w:r>
    </w:p>
    <w:p w14:paraId="43A53E11" w14:textId="77777777" w:rsidR="00EC4D5B" w:rsidRPr="005745BD" w:rsidRDefault="00EC4D5B" w:rsidP="005745BD">
      <w:pPr>
        <w:spacing w:line="240" w:lineRule="auto"/>
        <w:ind w:left="1068" w:hanging="360"/>
      </w:pPr>
      <w:r w:rsidRPr="005745BD">
        <w:t xml:space="preserve">1. </w:t>
      </w:r>
      <w:proofErr w:type="spellStart"/>
      <w:r w:rsidRPr="005745BD">
        <w:rPr>
          <w:i/>
          <w:iCs/>
          <w:smallCaps/>
        </w:rPr>
        <w:t>Hermeneia</w:t>
      </w:r>
      <w:proofErr w:type="spellEnd"/>
      <w:r w:rsidRPr="005745BD">
        <w:rPr>
          <w:i/>
          <w:iCs/>
        </w:rPr>
        <w:t>.</w:t>
      </w:r>
      <w:r w:rsidRPr="005745BD">
        <w:t xml:space="preserve"> L’escatologia al vaglio dell’interpretazione: - Il rinnovamento della escatologia cristiana</w:t>
      </w:r>
    </w:p>
    <w:p w14:paraId="354ADA68" w14:textId="77777777" w:rsidR="00EC4D5B" w:rsidRPr="005745BD" w:rsidRDefault="00EC4D5B" w:rsidP="005745BD">
      <w:pPr>
        <w:spacing w:line="240" w:lineRule="auto"/>
        <w:ind w:left="1068" w:hanging="360"/>
      </w:pPr>
      <w:r w:rsidRPr="005745BD">
        <w:t xml:space="preserve">2. </w:t>
      </w:r>
      <w:r w:rsidRPr="005745BD">
        <w:rPr>
          <w:i/>
          <w:iCs/>
          <w:smallCaps/>
        </w:rPr>
        <w:t>Thanatos</w:t>
      </w:r>
      <w:r w:rsidRPr="005745BD">
        <w:rPr>
          <w:smallCaps/>
        </w:rPr>
        <w:t>.</w:t>
      </w:r>
      <w:r w:rsidRPr="005745BD">
        <w:t xml:space="preserve"> L’uomo di fronte all’enigma sommo della morte: - La morte tra rimozione e spettacolo </w:t>
      </w:r>
    </w:p>
    <w:p w14:paraId="13A9A585" w14:textId="77777777" w:rsidR="00EC4D5B" w:rsidRPr="005745BD" w:rsidRDefault="00EC4D5B" w:rsidP="005745BD">
      <w:pPr>
        <w:spacing w:line="240" w:lineRule="auto"/>
        <w:ind w:left="1068" w:hanging="360"/>
      </w:pPr>
      <w:r w:rsidRPr="005745BD">
        <w:t xml:space="preserve">3. </w:t>
      </w:r>
      <w:proofErr w:type="spellStart"/>
      <w:r w:rsidRPr="005745BD">
        <w:rPr>
          <w:i/>
          <w:iCs/>
          <w:smallCaps/>
        </w:rPr>
        <w:t>Elpis</w:t>
      </w:r>
      <w:proofErr w:type="spellEnd"/>
      <w:r w:rsidRPr="005745BD">
        <w:t>. La speranza cristiana nella vita davanti alla morte: - In dialogo con le culture e le religioni, - Il fondamento: la risurrezione di Gesù</w:t>
      </w:r>
    </w:p>
    <w:p w14:paraId="6E3F9BB5" w14:textId="77777777" w:rsidR="00EC4D5B" w:rsidRPr="005745BD" w:rsidRDefault="00EC4D5B" w:rsidP="005745BD">
      <w:pPr>
        <w:spacing w:line="240" w:lineRule="auto"/>
        <w:ind w:left="1068" w:hanging="360"/>
      </w:pPr>
      <w:r w:rsidRPr="005745BD">
        <w:t xml:space="preserve">4. </w:t>
      </w:r>
      <w:r w:rsidRPr="005745BD">
        <w:rPr>
          <w:i/>
          <w:iCs/>
          <w:smallCaps/>
        </w:rPr>
        <w:t>Anastasis</w:t>
      </w:r>
      <w:r w:rsidRPr="005745BD">
        <w:t xml:space="preserve">. La risurrezione di Gesù estesa agli uomini e al cosmo: - La discussione sullo stato intermedio; - </w:t>
      </w:r>
      <w:r w:rsidRPr="005745BD">
        <w:rPr>
          <w:i/>
          <w:iCs/>
        </w:rPr>
        <w:t>Parusia</w:t>
      </w:r>
      <w:r w:rsidRPr="005745BD">
        <w:t xml:space="preserve"> e giudizio; - Il purgatorio; - Il paradiso; - La risurrezione della carne; - L’inferno; - La trasformazione finale del creato</w:t>
      </w:r>
    </w:p>
    <w:p w14:paraId="19455808" w14:textId="77777777" w:rsidR="00EC4D5B" w:rsidRPr="005745BD" w:rsidRDefault="00EC4D5B" w:rsidP="005745BD">
      <w:pPr>
        <w:spacing w:line="240" w:lineRule="auto"/>
        <w:ind w:left="1068" w:hanging="360"/>
      </w:pPr>
      <w:r w:rsidRPr="005745BD">
        <w:t xml:space="preserve">Integrazioni: * la speranza nell’Antico Testamento; * il contributo di J. Ratzinger; * in ascolto dell’enciclica di Benedetto XVI, </w:t>
      </w:r>
      <w:proofErr w:type="spellStart"/>
      <w:r w:rsidRPr="005745BD">
        <w:rPr>
          <w:i/>
          <w:iCs/>
        </w:rPr>
        <w:t>Spe</w:t>
      </w:r>
      <w:proofErr w:type="spellEnd"/>
      <w:r w:rsidRPr="005745BD">
        <w:rPr>
          <w:i/>
          <w:iCs/>
        </w:rPr>
        <w:t xml:space="preserve"> salvi</w:t>
      </w:r>
      <w:r w:rsidRPr="005745BD">
        <w:t>; * note pastorali su: L’accompagnamento ai morenti; * note pedagogico-didattiche su: bambini, sofferenza e morte.</w:t>
      </w:r>
    </w:p>
    <w:p w14:paraId="144EE654" w14:textId="77777777" w:rsidR="00EC4D5B" w:rsidRPr="005745BD" w:rsidRDefault="00EC4D5B" w:rsidP="005745BD">
      <w:pPr>
        <w:spacing w:line="240" w:lineRule="auto"/>
        <w:rPr>
          <w:b/>
          <w:bCs/>
        </w:rPr>
      </w:pPr>
      <w:r w:rsidRPr="005745BD">
        <w:rPr>
          <w:b/>
          <w:bCs/>
        </w:rPr>
        <w:t>Bibliografia:</w:t>
      </w:r>
    </w:p>
    <w:p w14:paraId="31E6D991" w14:textId="77777777" w:rsidR="00EC4D5B" w:rsidRPr="005745BD" w:rsidRDefault="00EC4D5B" w:rsidP="009A31F0">
      <w:pPr>
        <w:pStyle w:val="Elencoacolori-Colore11"/>
        <w:numPr>
          <w:ilvl w:val="0"/>
          <w:numId w:val="88"/>
        </w:numPr>
        <w:spacing w:line="240" w:lineRule="auto"/>
      </w:pPr>
      <w:r w:rsidRPr="005745BD">
        <w:rPr>
          <w:smallCaps/>
        </w:rPr>
        <w:t xml:space="preserve">Castellucci </w:t>
      </w:r>
      <w:r w:rsidRPr="005745BD">
        <w:t xml:space="preserve">E., </w:t>
      </w:r>
      <w:r w:rsidRPr="005745BD">
        <w:rPr>
          <w:i/>
          <w:iCs/>
        </w:rPr>
        <w:t>La vita trasformata. Saggio di escatologia</w:t>
      </w:r>
      <w:r w:rsidRPr="005745BD">
        <w:t>, Cittadella, Assisi 2010.</w:t>
      </w:r>
    </w:p>
    <w:p w14:paraId="00355A3C" w14:textId="77777777" w:rsidR="00EC4D5B" w:rsidRPr="005745BD" w:rsidRDefault="00EC4D5B" w:rsidP="009A31F0">
      <w:pPr>
        <w:pStyle w:val="Elencoacolori-Colore11"/>
        <w:numPr>
          <w:ilvl w:val="0"/>
          <w:numId w:val="88"/>
        </w:numPr>
        <w:spacing w:line="240" w:lineRule="auto"/>
      </w:pPr>
      <w:r w:rsidRPr="005745BD">
        <w:rPr>
          <w:smallCaps/>
        </w:rPr>
        <w:t xml:space="preserve">Auer </w:t>
      </w:r>
      <w:r w:rsidRPr="005745BD">
        <w:t>J.–</w:t>
      </w:r>
      <w:r w:rsidRPr="005745BD">
        <w:rPr>
          <w:smallCaps/>
        </w:rPr>
        <w:t xml:space="preserve">Ratzinger </w:t>
      </w:r>
      <w:r w:rsidRPr="005745BD">
        <w:t xml:space="preserve">J., </w:t>
      </w:r>
      <w:r w:rsidRPr="005745BD">
        <w:rPr>
          <w:i/>
          <w:iCs/>
        </w:rPr>
        <w:t>Escatologia. Morte e vita eterna</w:t>
      </w:r>
      <w:r w:rsidRPr="005745BD">
        <w:t>, Cittadella, Assisi 1979.</w:t>
      </w:r>
    </w:p>
    <w:p w14:paraId="19D35903" w14:textId="77777777" w:rsidR="00EC4D5B" w:rsidRPr="005745BD" w:rsidRDefault="00EC4D5B" w:rsidP="009A31F0">
      <w:pPr>
        <w:pStyle w:val="Elencoacolori-Colore11"/>
        <w:numPr>
          <w:ilvl w:val="0"/>
          <w:numId w:val="88"/>
        </w:numPr>
        <w:spacing w:line="240" w:lineRule="auto"/>
      </w:pPr>
      <w:r w:rsidRPr="005745BD">
        <w:rPr>
          <w:smallCaps/>
        </w:rPr>
        <w:t xml:space="preserve">Frosini </w:t>
      </w:r>
      <w:r w:rsidRPr="005745BD">
        <w:t xml:space="preserve">G., </w:t>
      </w:r>
      <w:r w:rsidRPr="005745BD">
        <w:rPr>
          <w:i/>
          <w:iCs/>
        </w:rPr>
        <w:t>Aspettando l’aurora. Saggio di escatologia cristiana</w:t>
      </w:r>
      <w:r w:rsidRPr="005745BD">
        <w:t>, EDB, Bologna 1994.</w:t>
      </w:r>
    </w:p>
    <w:p w14:paraId="5C0A77D2" w14:textId="77777777" w:rsidR="00EC4D5B" w:rsidRPr="005745BD" w:rsidRDefault="00EC4D5B" w:rsidP="009A31F0">
      <w:pPr>
        <w:pStyle w:val="Elencoacolori-Colore11"/>
        <w:numPr>
          <w:ilvl w:val="0"/>
          <w:numId w:val="88"/>
        </w:numPr>
        <w:spacing w:line="240" w:lineRule="auto"/>
      </w:pPr>
      <w:r w:rsidRPr="005745BD">
        <w:rPr>
          <w:smallCaps/>
        </w:rPr>
        <w:t xml:space="preserve">Ancona </w:t>
      </w:r>
      <w:r w:rsidRPr="005745BD">
        <w:t xml:space="preserve">G., </w:t>
      </w:r>
      <w:r w:rsidRPr="005745BD">
        <w:rPr>
          <w:i/>
          <w:iCs/>
        </w:rPr>
        <w:t>Escatologia cristiana</w:t>
      </w:r>
      <w:r w:rsidRPr="005745BD">
        <w:t>, Queriniana, Brescia 2003.</w:t>
      </w:r>
    </w:p>
    <w:p w14:paraId="18A3902F" w14:textId="77777777" w:rsidR="00EC4D5B" w:rsidRPr="005745BD" w:rsidRDefault="00EC4D5B" w:rsidP="009A31F0">
      <w:pPr>
        <w:pStyle w:val="Elencoacolori-Colore11"/>
        <w:numPr>
          <w:ilvl w:val="0"/>
          <w:numId w:val="88"/>
        </w:numPr>
        <w:spacing w:line="240" w:lineRule="auto"/>
      </w:pPr>
      <w:r w:rsidRPr="005745BD">
        <w:rPr>
          <w:smallCaps/>
        </w:rPr>
        <w:t>Von Balthasar</w:t>
      </w:r>
      <w:r w:rsidRPr="005745BD">
        <w:t xml:space="preserve"> H.U., </w:t>
      </w:r>
      <w:r w:rsidRPr="005745BD">
        <w:rPr>
          <w:i/>
          <w:iCs/>
        </w:rPr>
        <w:t>Sperare per tutti</w:t>
      </w:r>
      <w:r w:rsidRPr="005745BD">
        <w:t>, Jaca Book, Milano 1997.</w:t>
      </w:r>
    </w:p>
    <w:p w14:paraId="55DF1F68" w14:textId="77777777" w:rsidR="00EC4D5B" w:rsidRPr="005745BD" w:rsidRDefault="00EC4D5B" w:rsidP="009A31F0">
      <w:pPr>
        <w:pStyle w:val="Elencoacolori-Colore11"/>
        <w:numPr>
          <w:ilvl w:val="0"/>
          <w:numId w:val="88"/>
        </w:numPr>
        <w:spacing w:line="240" w:lineRule="auto"/>
      </w:pPr>
      <w:r w:rsidRPr="005745BD">
        <w:rPr>
          <w:smallCaps/>
        </w:rPr>
        <w:t xml:space="preserve">de la </w:t>
      </w:r>
      <w:proofErr w:type="spellStart"/>
      <w:r w:rsidRPr="005745BD">
        <w:rPr>
          <w:smallCaps/>
        </w:rPr>
        <w:t>Peña</w:t>
      </w:r>
      <w:proofErr w:type="spellEnd"/>
      <w:r w:rsidRPr="005745BD">
        <w:rPr>
          <w:smallCaps/>
        </w:rPr>
        <w:t xml:space="preserve"> </w:t>
      </w:r>
      <w:r w:rsidRPr="005745BD">
        <w:t xml:space="preserve">R., </w:t>
      </w:r>
      <w:r w:rsidRPr="005745BD">
        <w:rPr>
          <w:i/>
          <w:iCs/>
        </w:rPr>
        <w:t>L’altra dimensione. Escatologia cristiana</w:t>
      </w:r>
      <w:r w:rsidRPr="005745BD">
        <w:t>, Borla, Roma 1988.</w:t>
      </w:r>
    </w:p>
    <w:p w14:paraId="6BC4CBCB" w14:textId="77777777" w:rsidR="00EC4D5B" w:rsidRDefault="00EC4D5B" w:rsidP="005745BD">
      <w:pPr>
        <w:spacing w:line="240" w:lineRule="auto"/>
        <w:rPr>
          <w:rFonts w:cs="Times New Roman"/>
        </w:rPr>
      </w:pPr>
    </w:p>
    <w:p w14:paraId="77CB23FA" w14:textId="77777777" w:rsidR="00EC4D5B" w:rsidRPr="005745BD" w:rsidRDefault="00EC4D5B" w:rsidP="005745BD">
      <w:pPr>
        <w:spacing w:line="240" w:lineRule="auto"/>
        <w:rPr>
          <w:rFonts w:cs="Times New Roman"/>
        </w:rPr>
      </w:pPr>
    </w:p>
    <w:p w14:paraId="47302A20" w14:textId="77777777" w:rsidR="00EC4D5B" w:rsidRPr="005745BD" w:rsidRDefault="00EC4D5B" w:rsidP="005745BD">
      <w:pPr>
        <w:spacing w:line="240" w:lineRule="auto"/>
        <w:rPr>
          <w:rFonts w:cs="Times New Roman"/>
        </w:rPr>
      </w:pPr>
    </w:p>
    <w:p w14:paraId="1DCCF4A7" w14:textId="77777777" w:rsidR="00EC4D5B" w:rsidRPr="005745BD" w:rsidRDefault="00EC4D5B" w:rsidP="005745BD">
      <w:pPr>
        <w:pStyle w:val="Titolo2"/>
      </w:pPr>
      <w:bookmarkStart w:id="173" w:name="_Toc431933852"/>
      <w:bookmarkStart w:id="174" w:name="_Toc398935752"/>
      <w:bookmarkStart w:id="175" w:name="_Toc82515542"/>
      <w:r w:rsidRPr="005745BD">
        <w:t>MORALE DELLA VITA FISICA E BIOETICA</w:t>
      </w:r>
      <w:bookmarkEnd w:id="173"/>
      <w:bookmarkEnd w:id="174"/>
      <w:bookmarkEnd w:id="175"/>
    </w:p>
    <w:p w14:paraId="5AD27B24" w14:textId="77777777" w:rsidR="00EC4D5B" w:rsidRPr="005745BD" w:rsidRDefault="00EC4D5B" w:rsidP="005745BD">
      <w:pPr>
        <w:pStyle w:val="Titolo3"/>
        <w:rPr>
          <w:rFonts w:cs="Times New Roman"/>
        </w:rPr>
      </w:pPr>
    </w:p>
    <w:p w14:paraId="57CAF110" w14:textId="77777777" w:rsidR="00EC4D5B" w:rsidRPr="005745BD" w:rsidRDefault="00EC4D5B" w:rsidP="005745BD">
      <w:pPr>
        <w:pStyle w:val="Titolo3"/>
      </w:pPr>
      <w:r w:rsidRPr="005745BD">
        <w:t>Prof. mons. Bruno Fabio Pighin</w:t>
      </w:r>
    </w:p>
    <w:p w14:paraId="1F8EDC9D" w14:textId="77777777" w:rsidR="00EC4D5B" w:rsidRPr="005745BD" w:rsidRDefault="00EC4D5B" w:rsidP="005745BD">
      <w:pPr>
        <w:spacing w:line="240" w:lineRule="auto"/>
        <w:jc w:val="left"/>
        <w:rPr>
          <w:rFonts w:cs="Times New Roman"/>
        </w:rPr>
      </w:pPr>
      <w:r w:rsidRPr="005745BD">
        <w:rPr>
          <w:i/>
          <w:iCs/>
        </w:rPr>
        <w:t xml:space="preserve">3 ore semestrali, 3 crediti </w:t>
      </w:r>
      <w:proofErr w:type="spellStart"/>
      <w:r w:rsidRPr="005745BD">
        <w:rPr>
          <w:i/>
          <w:iCs/>
        </w:rPr>
        <w:t>eccl</w:t>
      </w:r>
      <w:proofErr w:type="spellEnd"/>
      <w:r w:rsidRPr="005745BD">
        <w:rPr>
          <w:i/>
          <w:iCs/>
        </w:rPr>
        <w:t xml:space="preserve">., 4 </w:t>
      </w:r>
      <w:proofErr w:type="spellStart"/>
      <w:r w:rsidRPr="005745BD">
        <w:rPr>
          <w:i/>
          <w:iCs/>
        </w:rPr>
        <w:t>e</w:t>
      </w:r>
      <w:r>
        <w:rPr>
          <w:i/>
          <w:iCs/>
        </w:rPr>
        <w:t>c</w:t>
      </w:r>
      <w:r w:rsidRPr="005745BD">
        <w:rPr>
          <w:i/>
          <w:iCs/>
        </w:rPr>
        <w:t>ts</w:t>
      </w:r>
      <w:proofErr w:type="spellEnd"/>
    </w:p>
    <w:p w14:paraId="46B238CB" w14:textId="77777777" w:rsidR="00EC4D5B" w:rsidRPr="005745BD" w:rsidRDefault="00EC4D5B" w:rsidP="005745BD">
      <w:pPr>
        <w:spacing w:line="240" w:lineRule="auto"/>
        <w:rPr>
          <w:rFonts w:cs="Times New Roman"/>
          <w:b/>
          <w:bCs/>
        </w:rPr>
      </w:pPr>
    </w:p>
    <w:p w14:paraId="3E39A1B5" w14:textId="77777777" w:rsidR="00EC4D5B" w:rsidRPr="005745BD" w:rsidRDefault="00EC4D5B" w:rsidP="005745BD">
      <w:pPr>
        <w:spacing w:line="240" w:lineRule="auto"/>
      </w:pPr>
      <w:r w:rsidRPr="005745BD">
        <w:rPr>
          <w:b/>
          <w:bCs/>
        </w:rPr>
        <w:t>Obiettivi</w:t>
      </w:r>
      <w:r w:rsidRPr="005745BD">
        <w:t xml:space="preserve">: </w:t>
      </w:r>
    </w:p>
    <w:p w14:paraId="43FD6E0D" w14:textId="77777777" w:rsidR="00EC4D5B" w:rsidRPr="005745BD" w:rsidRDefault="00EC4D5B" w:rsidP="005745BD">
      <w:pPr>
        <w:spacing w:line="240" w:lineRule="auto"/>
        <w:ind w:left="708"/>
      </w:pPr>
      <w:r w:rsidRPr="005745BD">
        <w:t xml:space="preserve">Il corso si propone anzitutto di esaminare l’attuale problematica concernente gli interventi sulla vita umana al suo esordio, nei suoi sviluppi e nella fase del suo tramonto, nell’intento di trovare indicazioni razionali, ma soprattutto teologiche in un campo che presenta molte ambivalenze etiche e prospettive moralmente inaccettabili per i cattolici. L’obiettivo perseguito è quello di evitare un discorso a livello di prassi, per elevarlo a riflessione sistematica, sulla base dei principi in grado di tracciare una normativa organica in materia, con riferimento alla Rivelazione e all’insegnamento della Chiesa, espressosi quest’ultimo in particolare nell’enciclica </w:t>
      </w:r>
      <w:proofErr w:type="spellStart"/>
      <w:r w:rsidRPr="005745BD">
        <w:rPr>
          <w:i/>
          <w:iCs/>
        </w:rPr>
        <w:t>Evangelium</w:t>
      </w:r>
      <w:proofErr w:type="spellEnd"/>
      <w:r w:rsidRPr="005745BD">
        <w:rPr>
          <w:i/>
          <w:iCs/>
        </w:rPr>
        <w:t xml:space="preserve"> vitae </w:t>
      </w:r>
      <w:r w:rsidRPr="005745BD">
        <w:t>del 25 marzo 1995</w:t>
      </w:r>
      <w:r w:rsidRPr="005745BD">
        <w:rPr>
          <w:i/>
          <w:iCs/>
        </w:rPr>
        <w:t xml:space="preserve">, </w:t>
      </w:r>
      <w:r w:rsidRPr="005745BD">
        <w:t xml:space="preserve">nella istruzione </w:t>
      </w:r>
      <w:proofErr w:type="spellStart"/>
      <w:r w:rsidRPr="005745BD">
        <w:rPr>
          <w:i/>
          <w:iCs/>
        </w:rPr>
        <w:t>Dignitas</w:t>
      </w:r>
      <w:proofErr w:type="spellEnd"/>
      <w:r w:rsidRPr="005745BD">
        <w:rPr>
          <w:i/>
          <w:iCs/>
        </w:rPr>
        <w:t xml:space="preserve"> personae, </w:t>
      </w:r>
      <w:r w:rsidRPr="005745BD">
        <w:t xml:space="preserve">pubblicata l’8 novembre 2008 dalla Congregazione per la Dottrina della Fede e l’istruzione </w:t>
      </w:r>
      <w:proofErr w:type="spellStart"/>
      <w:r w:rsidRPr="005745BD">
        <w:t>Samaritanus</w:t>
      </w:r>
      <w:proofErr w:type="spellEnd"/>
      <w:r w:rsidRPr="005745BD">
        <w:t xml:space="preserve"> bonus pubblicata il 14 luglio 2020. L’esposizione non intende trascurare il rapporto, spesso dissonante, tra legge civile delle società, oggi molto secolarizzate, e legge morale cristiana nella tematica sulla vita. Essa tiene conto pure delle ricadute che la teologia morale deve avere sul piano pastorale, nella convinzione che, per incidere positivamente sui comportamenti negativi socialmente diffusi, occorre operare secondo un’ottica di prevenzione, in modo strategico e comunitario. </w:t>
      </w:r>
    </w:p>
    <w:p w14:paraId="6C73C5A2" w14:textId="77777777" w:rsidR="00EC4D5B" w:rsidRPr="005745BD" w:rsidRDefault="00EC4D5B" w:rsidP="005745BD">
      <w:pPr>
        <w:spacing w:line="240" w:lineRule="auto"/>
        <w:rPr>
          <w:b/>
          <w:bCs/>
        </w:rPr>
      </w:pPr>
      <w:r w:rsidRPr="005745BD">
        <w:rPr>
          <w:b/>
          <w:bCs/>
        </w:rPr>
        <w:t>Contenuti:</w:t>
      </w:r>
    </w:p>
    <w:p w14:paraId="3071BAAF" w14:textId="77777777" w:rsidR="00EC4D5B" w:rsidRPr="005745BD" w:rsidRDefault="00EC4D5B" w:rsidP="005745BD">
      <w:pPr>
        <w:spacing w:line="240" w:lineRule="auto"/>
        <w:ind w:left="708"/>
      </w:pPr>
      <w:r w:rsidRPr="005745BD">
        <w:t>Parte prima. Introduzione e aspetti all’origine della vita</w:t>
      </w:r>
    </w:p>
    <w:p w14:paraId="16139588" w14:textId="77777777" w:rsidR="00EC4D5B" w:rsidRPr="005745BD" w:rsidRDefault="00EC4D5B" w:rsidP="005745BD">
      <w:pPr>
        <w:spacing w:line="240" w:lineRule="auto"/>
        <w:ind w:left="708"/>
      </w:pPr>
      <w:r w:rsidRPr="005745BD">
        <w:tab/>
        <w:t>1. La bioetica di fronte alle sfide contro la vita</w:t>
      </w:r>
    </w:p>
    <w:p w14:paraId="085C409A" w14:textId="77777777" w:rsidR="00EC4D5B" w:rsidRPr="005745BD" w:rsidRDefault="00EC4D5B" w:rsidP="005745BD">
      <w:pPr>
        <w:spacing w:line="240" w:lineRule="auto"/>
        <w:ind w:left="708"/>
      </w:pPr>
      <w:r w:rsidRPr="005745BD">
        <w:tab/>
        <w:t>2. Accoglienza e rispetto della vita prenatale</w:t>
      </w:r>
    </w:p>
    <w:p w14:paraId="5626FE47" w14:textId="77777777" w:rsidR="00EC4D5B" w:rsidRPr="005745BD" w:rsidRDefault="00EC4D5B" w:rsidP="005745BD">
      <w:pPr>
        <w:spacing w:line="240" w:lineRule="auto"/>
        <w:ind w:left="708"/>
      </w:pPr>
      <w:r w:rsidRPr="005745BD">
        <w:tab/>
        <w:t>3. La procreazione medicalmente “assistita”</w:t>
      </w:r>
    </w:p>
    <w:p w14:paraId="30F5DBAF" w14:textId="77777777" w:rsidR="00EC4D5B" w:rsidRPr="005745BD" w:rsidRDefault="00EC4D5B" w:rsidP="005745BD">
      <w:pPr>
        <w:spacing w:line="240" w:lineRule="auto"/>
        <w:ind w:left="708"/>
      </w:pPr>
      <w:r w:rsidRPr="005745BD">
        <w:lastRenderedPageBreak/>
        <w:tab/>
        <w:t>4. Diagnosi, terapia e ingegneria genetica</w:t>
      </w:r>
    </w:p>
    <w:p w14:paraId="62F9A602" w14:textId="77777777" w:rsidR="00EC4D5B" w:rsidRPr="005745BD" w:rsidRDefault="00EC4D5B" w:rsidP="005745BD">
      <w:pPr>
        <w:spacing w:line="240" w:lineRule="auto"/>
        <w:ind w:left="708"/>
      </w:pPr>
      <w:r w:rsidRPr="005745BD">
        <w:tab/>
        <w:t>5. La diagnosi prenatale</w:t>
      </w:r>
    </w:p>
    <w:p w14:paraId="1E6287F9" w14:textId="77777777" w:rsidR="00EC4D5B" w:rsidRPr="005745BD" w:rsidRDefault="00EC4D5B" w:rsidP="005745BD">
      <w:pPr>
        <w:spacing w:line="240" w:lineRule="auto"/>
        <w:ind w:left="708"/>
      </w:pPr>
      <w:r w:rsidRPr="005745BD">
        <w:tab/>
        <w:t>6. Il diritto di nascere e la piaga dell’aborto.</w:t>
      </w:r>
    </w:p>
    <w:p w14:paraId="45072EDA" w14:textId="77777777" w:rsidR="00EC4D5B" w:rsidRPr="005745BD" w:rsidRDefault="00EC4D5B" w:rsidP="005745BD">
      <w:pPr>
        <w:spacing w:line="240" w:lineRule="auto"/>
        <w:ind w:left="708"/>
      </w:pPr>
      <w:r w:rsidRPr="005745BD">
        <w:t xml:space="preserve">Parte seconda. Tutela della salute e cure mediche </w:t>
      </w:r>
    </w:p>
    <w:p w14:paraId="3F9D4167" w14:textId="77777777" w:rsidR="00EC4D5B" w:rsidRPr="005745BD" w:rsidRDefault="00EC4D5B" w:rsidP="005745BD">
      <w:pPr>
        <w:spacing w:line="240" w:lineRule="auto"/>
        <w:ind w:left="708"/>
      </w:pPr>
      <w:r w:rsidRPr="005745BD">
        <w:tab/>
        <w:t>1. Cristo e il cristiano davanti al male fisico</w:t>
      </w:r>
    </w:p>
    <w:p w14:paraId="0EE2EEF4" w14:textId="77777777" w:rsidR="00EC4D5B" w:rsidRPr="005745BD" w:rsidRDefault="00EC4D5B" w:rsidP="005745BD">
      <w:pPr>
        <w:spacing w:line="240" w:lineRule="auto"/>
        <w:ind w:left="708"/>
      </w:pPr>
      <w:r w:rsidRPr="005745BD">
        <w:tab/>
        <w:t>2. L’impegno nel volontariato e diritti del malato</w:t>
      </w:r>
    </w:p>
    <w:p w14:paraId="32F5B4A6" w14:textId="77777777" w:rsidR="00EC4D5B" w:rsidRPr="005745BD" w:rsidRDefault="00EC4D5B" w:rsidP="005745BD">
      <w:pPr>
        <w:spacing w:line="240" w:lineRule="auto"/>
        <w:ind w:left="708"/>
      </w:pPr>
      <w:r w:rsidRPr="005745BD">
        <w:tab/>
        <w:t>3. Alcuni rischi per la vita nella società attuale</w:t>
      </w:r>
    </w:p>
    <w:p w14:paraId="17200C04" w14:textId="77777777" w:rsidR="00EC4D5B" w:rsidRPr="005745BD" w:rsidRDefault="00EC4D5B" w:rsidP="005745BD">
      <w:pPr>
        <w:spacing w:line="240" w:lineRule="auto"/>
        <w:ind w:left="708"/>
      </w:pPr>
      <w:r w:rsidRPr="005745BD">
        <w:tab/>
        <w:t>4. La donazione di organi per trapianto</w:t>
      </w:r>
    </w:p>
    <w:p w14:paraId="4379A269" w14:textId="77777777" w:rsidR="00EC4D5B" w:rsidRPr="005745BD" w:rsidRDefault="00EC4D5B" w:rsidP="005745BD">
      <w:pPr>
        <w:spacing w:line="240" w:lineRule="auto"/>
        <w:ind w:left="708"/>
      </w:pPr>
      <w:r w:rsidRPr="005745BD">
        <w:tab/>
        <w:t>5. La sterilizzazione.</w:t>
      </w:r>
    </w:p>
    <w:p w14:paraId="2C586F63" w14:textId="77777777" w:rsidR="00EC4D5B" w:rsidRPr="005745BD" w:rsidRDefault="00EC4D5B" w:rsidP="005745BD">
      <w:pPr>
        <w:spacing w:line="240" w:lineRule="auto"/>
        <w:ind w:left="708"/>
      </w:pPr>
      <w:r w:rsidRPr="005745BD">
        <w:t>Parte terza. Il dramma della morte e dell’uccisione</w:t>
      </w:r>
    </w:p>
    <w:p w14:paraId="57B5E941" w14:textId="77777777" w:rsidR="00EC4D5B" w:rsidRPr="005745BD" w:rsidRDefault="00EC4D5B" w:rsidP="005745BD">
      <w:pPr>
        <w:spacing w:line="240" w:lineRule="auto"/>
        <w:ind w:left="708"/>
      </w:pPr>
      <w:r w:rsidRPr="005745BD">
        <w:tab/>
        <w:t>1. L’assistenza al malato terminale</w:t>
      </w:r>
    </w:p>
    <w:p w14:paraId="78C2369B" w14:textId="77777777" w:rsidR="00EC4D5B" w:rsidRPr="005745BD" w:rsidRDefault="00EC4D5B" w:rsidP="005745BD">
      <w:pPr>
        <w:spacing w:line="240" w:lineRule="auto"/>
        <w:ind w:left="708"/>
      </w:pPr>
      <w:r w:rsidRPr="005745BD">
        <w:tab/>
        <w:t>2. L’eutanasia e l’accanimento terapeutico</w:t>
      </w:r>
    </w:p>
    <w:p w14:paraId="4DB5C9E6" w14:textId="77777777" w:rsidR="00EC4D5B" w:rsidRPr="005745BD" w:rsidRDefault="00EC4D5B" w:rsidP="005745BD">
      <w:pPr>
        <w:spacing w:line="240" w:lineRule="auto"/>
        <w:ind w:left="708"/>
      </w:pPr>
      <w:r w:rsidRPr="005745BD">
        <w:tab/>
        <w:t>3. Il suicidio e le condotte suicidarie</w:t>
      </w:r>
    </w:p>
    <w:p w14:paraId="520F647B" w14:textId="77777777" w:rsidR="00EC4D5B" w:rsidRPr="005745BD" w:rsidRDefault="00EC4D5B" w:rsidP="005745BD">
      <w:pPr>
        <w:spacing w:line="240" w:lineRule="auto"/>
        <w:ind w:left="708"/>
      </w:pPr>
      <w:r w:rsidRPr="005745BD">
        <w:tab/>
        <w:t>4. L’omicidio volontario</w:t>
      </w:r>
    </w:p>
    <w:p w14:paraId="338E9A0D" w14:textId="77777777" w:rsidR="00EC4D5B" w:rsidRPr="005745BD" w:rsidRDefault="00EC4D5B" w:rsidP="005745BD">
      <w:pPr>
        <w:spacing w:line="240" w:lineRule="auto"/>
        <w:ind w:left="708" w:firstLine="708"/>
      </w:pPr>
      <w:r w:rsidRPr="005745BD">
        <w:t>5. La legittima difesa</w:t>
      </w:r>
      <w:r w:rsidRPr="005745BD">
        <w:tab/>
      </w:r>
    </w:p>
    <w:p w14:paraId="00B8B6A0" w14:textId="77777777" w:rsidR="00EC4D5B" w:rsidRPr="005745BD" w:rsidRDefault="00EC4D5B" w:rsidP="005745BD">
      <w:pPr>
        <w:spacing w:line="240" w:lineRule="auto"/>
        <w:ind w:left="708" w:firstLine="708"/>
      </w:pPr>
      <w:r w:rsidRPr="005745BD">
        <w:t>6. La pena di morte.</w:t>
      </w:r>
    </w:p>
    <w:p w14:paraId="4942B9B1" w14:textId="77777777" w:rsidR="00EC4D5B" w:rsidRPr="005745BD" w:rsidRDefault="00EC4D5B" w:rsidP="005745BD">
      <w:pPr>
        <w:spacing w:line="240" w:lineRule="auto"/>
      </w:pPr>
      <w:r w:rsidRPr="005745BD">
        <w:rPr>
          <w:b/>
          <w:bCs/>
        </w:rPr>
        <w:t>Metodo</w:t>
      </w:r>
      <w:r w:rsidRPr="005745BD">
        <w:t xml:space="preserve">: </w:t>
      </w:r>
    </w:p>
    <w:p w14:paraId="1FDAA388" w14:textId="77777777" w:rsidR="00EC4D5B" w:rsidRPr="005745BD" w:rsidRDefault="00EC4D5B" w:rsidP="005745BD">
      <w:pPr>
        <w:spacing w:line="240" w:lineRule="auto"/>
        <w:ind w:left="709" w:hanging="1"/>
        <w:rPr>
          <w:rFonts w:eastAsia="Times New Roman" w:cs="Times New Roman"/>
          <w:lang w:eastAsia="it-IT"/>
        </w:rPr>
      </w:pPr>
      <w:r w:rsidRPr="005745BD">
        <w:t xml:space="preserve">Il corso esige che il docente fornisca una precisa indicazione degli aspetti fondativi, degli orizzonti, dei principi ispiratori e degli strumenti propri della materia. Il ricorso alla lezione frontale appare essenziale per le esposizioni sulla disciplina. Tuttavia essa da sola non basta, in quanto fa indispensabile riferimento a testi e documenti che devono essere in possesso degli studenti, per essere utilizzati durante l’insegnamento come punto di riferimento alla base delle riflessioni e degli apprendimenti nelle lezioni e nello studio personale. </w:t>
      </w:r>
    </w:p>
    <w:p w14:paraId="21C04A63" w14:textId="77777777" w:rsidR="00EC4D5B" w:rsidRPr="005745BD" w:rsidRDefault="00EC4D5B" w:rsidP="005745BD">
      <w:pPr>
        <w:spacing w:line="240" w:lineRule="auto"/>
        <w:ind w:left="709"/>
      </w:pPr>
      <w:r w:rsidRPr="005745BD">
        <w:t xml:space="preserve">Il dialogo con gli studenti durante le lezioni pare necessario, sia per chiarimenti sia dare una visione “realistica” necessaria al fedele, posto di fronte a urgenze sempre nuove, ma soprattutto al sacerdote nel ministero pastorale. Saranno utilizzati schemi e proiezioni di lucidi per puntualizzazioni e per aspetti riassuntivi di un intero ambito espositivo. </w:t>
      </w:r>
    </w:p>
    <w:p w14:paraId="68F2715C" w14:textId="77777777" w:rsidR="00EC4D5B" w:rsidRPr="005745BD" w:rsidRDefault="00EC4D5B" w:rsidP="005745BD">
      <w:pPr>
        <w:spacing w:line="240" w:lineRule="auto"/>
        <w:ind w:left="709"/>
      </w:pPr>
      <w:r w:rsidRPr="005745BD">
        <w:t>La verifica del corso sul piano generale sarà effettuata durante l’attività didattica. A livello personale ogni studente è invitato a sostenere un esame finale che consente di cogliere il grado di apprendimento individuale.</w:t>
      </w:r>
    </w:p>
    <w:p w14:paraId="37F3B582" w14:textId="77777777" w:rsidR="00EC4D5B" w:rsidRPr="005745BD" w:rsidRDefault="00EC4D5B" w:rsidP="005745BD">
      <w:pPr>
        <w:spacing w:line="240" w:lineRule="auto"/>
        <w:rPr>
          <w:b/>
          <w:bCs/>
        </w:rPr>
      </w:pPr>
      <w:r w:rsidRPr="005745BD">
        <w:rPr>
          <w:b/>
          <w:bCs/>
        </w:rPr>
        <w:t>Bibliografia: fonti e studi</w:t>
      </w:r>
    </w:p>
    <w:p w14:paraId="1B8702F6" w14:textId="77777777" w:rsidR="00EC4D5B" w:rsidRPr="005745BD" w:rsidRDefault="00EC4D5B" w:rsidP="005745BD">
      <w:pPr>
        <w:spacing w:line="240" w:lineRule="auto"/>
      </w:pPr>
      <w:r w:rsidRPr="005745BD">
        <w:rPr>
          <w:b/>
          <w:bCs/>
        </w:rPr>
        <w:t xml:space="preserve"> fonti</w:t>
      </w:r>
      <w:r w:rsidRPr="005745BD">
        <w:t xml:space="preserve">: </w:t>
      </w:r>
    </w:p>
    <w:p w14:paraId="25895CD4" w14:textId="77777777" w:rsidR="00EC4D5B" w:rsidRPr="005745BD" w:rsidRDefault="00EC4D5B" w:rsidP="009A31F0">
      <w:pPr>
        <w:pStyle w:val="Elencoacolori-Colore11"/>
        <w:numPr>
          <w:ilvl w:val="0"/>
          <w:numId w:val="77"/>
        </w:numPr>
        <w:spacing w:line="240" w:lineRule="auto"/>
        <w:rPr>
          <w:rFonts w:cs="Times New Roman"/>
          <w:i/>
          <w:iCs/>
        </w:rPr>
      </w:pPr>
      <w:r w:rsidRPr="005745BD">
        <w:t>Sacra Scrittura;</w:t>
      </w:r>
    </w:p>
    <w:p w14:paraId="21BAF31B" w14:textId="77777777" w:rsidR="00EC4D5B" w:rsidRPr="005745BD" w:rsidRDefault="00EC4D5B" w:rsidP="009A31F0">
      <w:pPr>
        <w:pStyle w:val="Elencoacolori-Colore11"/>
        <w:numPr>
          <w:ilvl w:val="0"/>
          <w:numId w:val="77"/>
        </w:numPr>
        <w:spacing w:line="240" w:lineRule="auto"/>
        <w:rPr>
          <w:i/>
          <w:iCs/>
        </w:rPr>
      </w:pPr>
      <w:r w:rsidRPr="005745BD">
        <w:rPr>
          <w:smallCaps/>
        </w:rPr>
        <w:t>Concilio Vaticano I</w:t>
      </w:r>
      <w:r w:rsidRPr="005745BD">
        <w:t xml:space="preserve">I, costituzione </w:t>
      </w:r>
      <w:r w:rsidRPr="005745BD">
        <w:rPr>
          <w:i/>
          <w:iCs/>
        </w:rPr>
        <w:t xml:space="preserve">Gaudium et Spes </w:t>
      </w:r>
      <w:r w:rsidRPr="005745BD">
        <w:t>del 1965</w:t>
      </w:r>
      <w:r w:rsidRPr="005745BD">
        <w:rPr>
          <w:i/>
          <w:iCs/>
        </w:rPr>
        <w:t xml:space="preserve">; </w:t>
      </w:r>
    </w:p>
    <w:p w14:paraId="1C0D0E3B" w14:textId="77777777" w:rsidR="00EC4D5B" w:rsidRPr="005745BD" w:rsidRDefault="00EC4D5B" w:rsidP="009A31F0">
      <w:pPr>
        <w:pStyle w:val="Elencoacolori-Colore11"/>
        <w:numPr>
          <w:ilvl w:val="0"/>
          <w:numId w:val="77"/>
        </w:numPr>
        <w:spacing w:line="240" w:lineRule="auto"/>
      </w:pPr>
      <w:r w:rsidRPr="005745BD">
        <w:t>G</w:t>
      </w:r>
      <w:r w:rsidRPr="005745BD">
        <w:rPr>
          <w:smallCaps/>
        </w:rPr>
        <w:t xml:space="preserve">iovanni Paolo </w:t>
      </w:r>
      <w:r w:rsidRPr="005745BD">
        <w:t xml:space="preserve">II, lettera apostolica </w:t>
      </w:r>
      <w:r w:rsidRPr="002D34E8">
        <w:rPr>
          <w:i/>
          <w:iCs/>
        </w:rPr>
        <w:t xml:space="preserve">«Salvifici </w:t>
      </w:r>
      <w:proofErr w:type="spellStart"/>
      <w:r w:rsidRPr="002D34E8">
        <w:rPr>
          <w:i/>
          <w:iCs/>
        </w:rPr>
        <w:t>doloris</w:t>
      </w:r>
      <w:proofErr w:type="spellEnd"/>
      <w:r w:rsidRPr="002D34E8">
        <w:rPr>
          <w:i/>
          <w:iCs/>
        </w:rPr>
        <w:t>»</w:t>
      </w:r>
      <w:r w:rsidRPr="005745BD">
        <w:t xml:space="preserve"> del 1984; </w:t>
      </w:r>
    </w:p>
    <w:p w14:paraId="3BE7A27C" w14:textId="77777777" w:rsidR="00EC4D5B" w:rsidRPr="005745BD" w:rsidRDefault="00EC4D5B" w:rsidP="009A31F0">
      <w:pPr>
        <w:pStyle w:val="Elencoacolori-Colore11"/>
        <w:numPr>
          <w:ilvl w:val="0"/>
          <w:numId w:val="77"/>
        </w:numPr>
        <w:spacing w:line="240" w:lineRule="auto"/>
      </w:pPr>
      <w:r w:rsidRPr="005745BD">
        <w:t>G</w:t>
      </w:r>
      <w:r w:rsidRPr="005745BD">
        <w:rPr>
          <w:smallCaps/>
        </w:rPr>
        <w:t xml:space="preserve">iovanni Paolo </w:t>
      </w:r>
      <w:r w:rsidRPr="005745BD">
        <w:t xml:space="preserve">II, enciclica </w:t>
      </w:r>
      <w:r w:rsidRPr="002D34E8">
        <w:rPr>
          <w:i/>
          <w:iCs/>
        </w:rPr>
        <w:t>«</w:t>
      </w:r>
      <w:proofErr w:type="spellStart"/>
      <w:r w:rsidRPr="002D34E8">
        <w:rPr>
          <w:i/>
          <w:iCs/>
        </w:rPr>
        <w:t>Evangelium</w:t>
      </w:r>
      <w:proofErr w:type="spellEnd"/>
      <w:r w:rsidRPr="002D34E8">
        <w:rPr>
          <w:i/>
          <w:iCs/>
        </w:rPr>
        <w:t xml:space="preserve"> Vitae»</w:t>
      </w:r>
      <w:r w:rsidRPr="005745BD">
        <w:t xml:space="preserve"> del 1995; </w:t>
      </w:r>
    </w:p>
    <w:p w14:paraId="4051399A" w14:textId="77777777" w:rsidR="00EC4D5B" w:rsidRPr="005745BD" w:rsidRDefault="00EC4D5B" w:rsidP="009A31F0">
      <w:pPr>
        <w:pStyle w:val="Elencoacolori-Colore11"/>
        <w:numPr>
          <w:ilvl w:val="0"/>
          <w:numId w:val="77"/>
        </w:numPr>
        <w:spacing w:line="240" w:lineRule="auto"/>
      </w:pPr>
      <w:r w:rsidRPr="005745BD">
        <w:rPr>
          <w:smallCaps/>
        </w:rPr>
        <w:t>Congregazione per la Dottrina della Fede</w:t>
      </w:r>
      <w:r w:rsidRPr="005745BD">
        <w:t xml:space="preserve">, istruzione </w:t>
      </w:r>
      <w:r w:rsidRPr="002D34E8">
        <w:rPr>
          <w:i/>
          <w:iCs/>
        </w:rPr>
        <w:t>«</w:t>
      </w:r>
      <w:proofErr w:type="spellStart"/>
      <w:r w:rsidRPr="002D34E8">
        <w:rPr>
          <w:i/>
          <w:iCs/>
        </w:rPr>
        <w:t>Dignitas</w:t>
      </w:r>
      <w:proofErr w:type="spellEnd"/>
      <w:r w:rsidRPr="002D34E8">
        <w:rPr>
          <w:i/>
          <w:iCs/>
        </w:rPr>
        <w:t xml:space="preserve"> personae»</w:t>
      </w:r>
      <w:r w:rsidRPr="005745BD">
        <w:t xml:space="preserve"> del 2008. </w:t>
      </w:r>
    </w:p>
    <w:p w14:paraId="071B9886" w14:textId="77777777" w:rsidR="00EC4D5B" w:rsidRPr="005745BD" w:rsidRDefault="00EC4D5B" w:rsidP="009A31F0">
      <w:pPr>
        <w:numPr>
          <w:ilvl w:val="0"/>
          <w:numId w:val="77"/>
        </w:numPr>
        <w:spacing w:line="240" w:lineRule="auto"/>
        <w:rPr>
          <w:rFonts w:eastAsia="Times New Roman" w:cs="Times New Roman"/>
          <w:lang w:eastAsia="it-IT"/>
        </w:rPr>
      </w:pPr>
      <w:r w:rsidRPr="005745BD">
        <w:rPr>
          <w:smallCaps/>
        </w:rPr>
        <w:t>Congregazione per la Dottrina della Fede</w:t>
      </w:r>
      <w:r w:rsidRPr="005745BD">
        <w:t xml:space="preserve">, istruzione </w:t>
      </w:r>
      <w:r w:rsidRPr="002D34E8">
        <w:rPr>
          <w:i/>
          <w:iCs/>
        </w:rPr>
        <w:t>«</w:t>
      </w:r>
      <w:proofErr w:type="spellStart"/>
      <w:r w:rsidRPr="002D34E8">
        <w:rPr>
          <w:i/>
          <w:iCs/>
        </w:rPr>
        <w:t>Samaritanus</w:t>
      </w:r>
      <w:proofErr w:type="spellEnd"/>
      <w:r w:rsidRPr="002D34E8">
        <w:rPr>
          <w:i/>
          <w:iCs/>
        </w:rPr>
        <w:t xml:space="preserve"> bonus»</w:t>
      </w:r>
      <w:r w:rsidRPr="005745BD">
        <w:t xml:space="preserve"> del 2020. </w:t>
      </w:r>
    </w:p>
    <w:p w14:paraId="48B6FC69" w14:textId="77777777" w:rsidR="00EC4D5B" w:rsidRPr="005745BD" w:rsidRDefault="00EC4D5B" w:rsidP="005745BD">
      <w:pPr>
        <w:spacing w:line="240" w:lineRule="auto"/>
      </w:pPr>
      <w:r w:rsidRPr="005745BD">
        <w:rPr>
          <w:b/>
          <w:bCs/>
        </w:rPr>
        <w:t xml:space="preserve"> studi</w:t>
      </w:r>
      <w:r w:rsidRPr="005745BD">
        <w:t xml:space="preserve">: </w:t>
      </w:r>
    </w:p>
    <w:p w14:paraId="2EFE16AC" w14:textId="77777777" w:rsidR="00EC4D5B" w:rsidRPr="005745BD" w:rsidRDefault="00EC4D5B" w:rsidP="009A31F0">
      <w:pPr>
        <w:numPr>
          <w:ilvl w:val="0"/>
          <w:numId w:val="73"/>
        </w:numPr>
        <w:spacing w:line="240" w:lineRule="auto"/>
        <w:ind w:left="709" w:hanging="425"/>
        <w:rPr>
          <w:rFonts w:eastAsia="Times New Roman" w:cs="Times New Roman"/>
          <w:lang w:eastAsia="it-IT"/>
        </w:rPr>
      </w:pPr>
      <w:r w:rsidRPr="005745BD">
        <w:rPr>
          <w:smallCaps/>
        </w:rPr>
        <w:t>Bompiani</w:t>
      </w:r>
      <w:r w:rsidRPr="005745BD">
        <w:t xml:space="preserve"> A., </w:t>
      </w:r>
      <w:r w:rsidRPr="005745BD">
        <w:rPr>
          <w:i/>
          <w:iCs/>
        </w:rPr>
        <w:t>Bioetica, dalla parte dei deboli</w:t>
      </w:r>
      <w:r w:rsidRPr="005745BD">
        <w:t xml:space="preserve">, EDB, Bologna 1994; </w:t>
      </w:r>
    </w:p>
    <w:p w14:paraId="64B885BF" w14:textId="77777777" w:rsidR="00EC4D5B" w:rsidRPr="005745BD" w:rsidRDefault="00EC4D5B" w:rsidP="009A31F0">
      <w:pPr>
        <w:numPr>
          <w:ilvl w:val="0"/>
          <w:numId w:val="73"/>
        </w:numPr>
        <w:spacing w:line="240" w:lineRule="auto"/>
        <w:ind w:left="709" w:hanging="425"/>
        <w:rPr>
          <w:rFonts w:eastAsia="Times New Roman" w:cs="Times New Roman"/>
          <w:lang w:eastAsia="it-IT"/>
        </w:rPr>
      </w:pPr>
      <w:proofErr w:type="spellStart"/>
      <w:r w:rsidRPr="005745BD">
        <w:rPr>
          <w:smallCaps/>
        </w:rPr>
        <w:t>Cattorini</w:t>
      </w:r>
      <w:proofErr w:type="spellEnd"/>
      <w:r w:rsidRPr="005745BD">
        <w:rPr>
          <w:smallCaps/>
        </w:rPr>
        <w:t xml:space="preserve"> P</w:t>
      </w:r>
      <w:r w:rsidRPr="005745BD">
        <w:t xml:space="preserve">., </w:t>
      </w:r>
      <w:r w:rsidRPr="005745BD">
        <w:rPr>
          <w:i/>
          <w:iCs/>
        </w:rPr>
        <w:t>La morte offesa</w:t>
      </w:r>
      <w:r w:rsidRPr="005745BD">
        <w:t xml:space="preserve">, EDB, Bologna 1996; </w:t>
      </w:r>
    </w:p>
    <w:p w14:paraId="15EFD23F" w14:textId="77777777" w:rsidR="00EC4D5B" w:rsidRPr="005745BD" w:rsidRDefault="00EC4D5B" w:rsidP="009A31F0">
      <w:pPr>
        <w:numPr>
          <w:ilvl w:val="0"/>
          <w:numId w:val="73"/>
        </w:numPr>
        <w:spacing w:line="240" w:lineRule="auto"/>
        <w:ind w:left="709" w:hanging="425"/>
        <w:rPr>
          <w:rFonts w:eastAsia="Times New Roman" w:cs="Times New Roman"/>
          <w:lang w:eastAsia="it-IT"/>
        </w:rPr>
      </w:pPr>
      <w:r w:rsidRPr="005745BD">
        <w:rPr>
          <w:smallCaps/>
        </w:rPr>
        <w:t>Leone</w:t>
      </w:r>
      <w:r w:rsidRPr="005745BD">
        <w:t xml:space="preserve"> S. – </w:t>
      </w:r>
      <w:r w:rsidRPr="005745BD">
        <w:rPr>
          <w:smallCaps/>
        </w:rPr>
        <w:t xml:space="preserve">Privitera </w:t>
      </w:r>
      <w:r w:rsidRPr="005745BD">
        <w:t xml:space="preserve">S. </w:t>
      </w:r>
      <w:proofErr w:type="gramStart"/>
      <w:r w:rsidRPr="005745BD">
        <w:t>( cura</w:t>
      </w:r>
      <w:proofErr w:type="gramEnd"/>
      <w:r w:rsidRPr="005745BD">
        <w:t xml:space="preserve"> di), </w:t>
      </w:r>
      <w:r w:rsidRPr="005745BD">
        <w:rPr>
          <w:i/>
          <w:iCs/>
        </w:rPr>
        <w:t>Dizionario di bioetica</w:t>
      </w:r>
      <w:r w:rsidRPr="005745BD">
        <w:t xml:space="preserve">, EDB-ISB, Bologna 1994; </w:t>
      </w:r>
    </w:p>
    <w:p w14:paraId="2C6176E8" w14:textId="77777777" w:rsidR="00EC4D5B" w:rsidRPr="005745BD" w:rsidRDefault="00EC4D5B" w:rsidP="009A31F0">
      <w:pPr>
        <w:numPr>
          <w:ilvl w:val="0"/>
          <w:numId w:val="73"/>
        </w:numPr>
        <w:spacing w:line="240" w:lineRule="auto"/>
        <w:ind w:left="709" w:hanging="425"/>
        <w:rPr>
          <w:rFonts w:eastAsia="Times New Roman" w:cs="Times New Roman"/>
          <w:lang w:eastAsia="it-IT"/>
        </w:rPr>
      </w:pPr>
      <w:r w:rsidRPr="005745BD">
        <w:rPr>
          <w:smallCaps/>
        </w:rPr>
        <w:t xml:space="preserve">Melina </w:t>
      </w:r>
      <w:r w:rsidRPr="005745BD">
        <w:t xml:space="preserve">L., </w:t>
      </w:r>
      <w:r w:rsidRPr="005745BD">
        <w:rPr>
          <w:i/>
          <w:iCs/>
        </w:rPr>
        <w:t>Corso di bioetica</w:t>
      </w:r>
      <w:r w:rsidRPr="005745BD">
        <w:t xml:space="preserve">, PIEMME, Casale Monferrato 1996; </w:t>
      </w:r>
    </w:p>
    <w:p w14:paraId="321B68B7" w14:textId="77777777" w:rsidR="00EC4D5B" w:rsidRPr="005745BD" w:rsidRDefault="00EC4D5B" w:rsidP="009A31F0">
      <w:pPr>
        <w:numPr>
          <w:ilvl w:val="0"/>
          <w:numId w:val="73"/>
        </w:numPr>
        <w:spacing w:line="240" w:lineRule="auto"/>
        <w:ind w:left="709" w:hanging="425"/>
        <w:rPr>
          <w:rFonts w:eastAsia="Times New Roman" w:cs="Times New Roman"/>
          <w:lang w:eastAsia="it-IT"/>
        </w:rPr>
      </w:pPr>
      <w:r w:rsidRPr="005745BD">
        <w:rPr>
          <w:smallCaps/>
        </w:rPr>
        <w:t xml:space="preserve">Pontificia Accademia per la Vita </w:t>
      </w:r>
      <w:r w:rsidRPr="005745BD">
        <w:t xml:space="preserve">(a cura di </w:t>
      </w:r>
      <w:proofErr w:type="spellStart"/>
      <w:r w:rsidRPr="005745BD">
        <w:t>Vial</w:t>
      </w:r>
      <w:proofErr w:type="spellEnd"/>
      <w:r w:rsidRPr="005745BD">
        <w:t xml:space="preserve"> Correa J. E Sgreccia E.), </w:t>
      </w:r>
      <w:r w:rsidRPr="005745BD">
        <w:rPr>
          <w:i/>
          <w:iCs/>
        </w:rPr>
        <w:t>La cultura della vita: fondamenti e dimensioni</w:t>
      </w:r>
      <w:r w:rsidRPr="005745BD">
        <w:t xml:space="preserve">, Libreria Editrice Vaticana, Città del Vaticano 2002; </w:t>
      </w:r>
    </w:p>
    <w:p w14:paraId="608D046D" w14:textId="77777777" w:rsidR="00EC4D5B" w:rsidRPr="005745BD" w:rsidRDefault="00EC4D5B" w:rsidP="009A31F0">
      <w:pPr>
        <w:numPr>
          <w:ilvl w:val="0"/>
          <w:numId w:val="73"/>
        </w:numPr>
        <w:spacing w:line="240" w:lineRule="auto"/>
        <w:ind w:left="709" w:hanging="425"/>
        <w:rPr>
          <w:rFonts w:eastAsia="Times New Roman" w:cs="Times New Roman"/>
          <w:lang w:eastAsia="it-IT"/>
        </w:rPr>
      </w:pPr>
      <w:r w:rsidRPr="005745BD">
        <w:rPr>
          <w:smallCaps/>
        </w:rPr>
        <w:t xml:space="preserve">Sgreccia </w:t>
      </w:r>
      <w:r w:rsidRPr="005745BD">
        <w:t xml:space="preserve">E., </w:t>
      </w:r>
      <w:r w:rsidRPr="005745BD">
        <w:rPr>
          <w:i/>
          <w:iCs/>
        </w:rPr>
        <w:t>Manuale di bioetica</w:t>
      </w:r>
      <w:r w:rsidRPr="005745BD">
        <w:t xml:space="preserve">, voll. I e II, Vita e Pensiero, Milano 1991 e 1994 (III ed.); </w:t>
      </w:r>
    </w:p>
    <w:p w14:paraId="1CEFC289" w14:textId="77777777" w:rsidR="00EC4D5B" w:rsidRPr="005745BD" w:rsidRDefault="00EC4D5B" w:rsidP="009A31F0">
      <w:pPr>
        <w:numPr>
          <w:ilvl w:val="0"/>
          <w:numId w:val="73"/>
        </w:numPr>
        <w:spacing w:line="240" w:lineRule="auto"/>
        <w:ind w:left="709" w:hanging="425"/>
        <w:rPr>
          <w:rFonts w:eastAsia="Times New Roman" w:cs="Times New Roman"/>
          <w:lang w:eastAsia="it-IT"/>
        </w:rPr>
      </w:pPr>
      <w:r w:rsidRPr="005745BD">
        <w:rPr>
          <w:smallCaps/>
        </w:rPr>
        <w:t>Sgreccia</w:t>
      </w:r>
      <w:r w:rsidRPr="005745BD">
        <w:t xml:space="preserve"> E. – </w:t>
      </w:r>
      <w:r w:rsidRPr="005745BD">
        <w:rPr>
          <w:smallCaps/>
        </w:rPr>
        <w:t>Spagnolo</w:t>
      </w:r>
      <w:r w:rsidRPr="005745BD">
        <w:t xml:space="preserve"> G. – M. L. </w:t>
      </w:r>
      <w:r w:rsidRPr="005745BD">
        <w:rPr>
          <w:smallCaps/>
        </w:rPr>
        <w:t xml:space="preserve">Di Pietro </w:t>
      </w:r>
      <w:r w:rsidRPr="005745BD">
        <w:t xml:space="preserve">(a cura di), </w:t>
      </w:r>
      <w:r w:rsidRPr="005745BD">
        <w:rPr>
          <w:i/>
          <w:iCs/>
        </w:rPr>
        <w:t>Bioetica</w:t>
      </w:r>
      <w:r w:rsidRPr="005745BD">
        <w:t xml:space="preserve">, Vita e Pensiero, Milano 1999; </w:t>
      </w:r>
    </w:p>
    <w:p w14:paraId="3506BBB1" w14:textId="77777777" w:rsidR="00EC4D5B" w:rsidRPr="005745BD" w:rsidRDefault="00EC4D5B" w:rsidP="009A31F0">
      <w:pPr>
        <w:numPr>
          <w:ilvl w:val="0"/>
          <w:numId w:val="73"/>
        </w:numPr>
        <w:spacing w:line="240" w:lineRule="auto"/>
        <w:ind w:left="709" w:hanging="425"/>
        <w:rPr>
          <w:rFonts w:eastAsia="Times New Roman" w:cs="Times New Roman"/>
          <w:lang w:eastAsia="it-IT"/>
        </w:rPr>
      </w:pPr>
      <w:r w:rsidRPr="005745BD">
        <w:rPr>
          <w:smallCaps/>
        </w:rPr>
        <w:t xml:space="preserve">Spinsanti </w:t>
      </w:r>
      <w:r w:rsidRPr="005745BD">
        <w:t xml:space="preserve">S., </w:t>
      </w:r>
      <w:r w:rsidRPr="005745BD">
        <w:rPr>
          <w:i/>
          <w:iCs/>
        </w:rPr>
        <w:t>Corporeità e vita fisica</w:t>
      </w:r>
      <w:r w:rsidRPr="005745BD">
        <w:t xml:space="preserve">, in </w:t>
      </w:r>
      <w:r w:rsidRPr="005745BD">
        <w:rPr>
          <w:smallCaps/>
        </w:rPr>
        <w:t>Goffi</w:t>
      </w:r>
      <w:r w:rsidRPr="005745BD">
        <w:t xml:space="preserve"> T. – </w:t>
      </w:r>
      <w:r w:rsidRPr="005745BD">
        <w:rPr>
          <w:smallCaps/>
        </w:rPr>
        <w:t>Piana</w:t>
      </w:r>
      <w:r w:rsidRPr="005745BD">
        <w:t xml:space="preserve"> G. (a cura di), </w:t>
      </w:r>
      <w:r w:rsidRPr="005745BD">
        <w:rPr>
          <w:i/>
          <w:iCs/>
        </w:rPr>
        <w:t>Corso di morale</w:t>
      </w:r>
      <w:r w:rsidRPr="005745BD">
        <w:t xml:space="preserve">, vol. II, Queriniana, Brescia 1990; </w:t>
      </w:r>
    </w:p>
    <w:p w14:paraId="5E5B386F" w14:textId="77777777" w:rsidR="00EC4D5B" w:rsidRPr="005745BD" w:rsidRDefault="00EC4D5B" w:rsidP="009A31F0">
      <w:pPr>
        <w:numPr>
          <w:ilvl w:val="0"/>
          <w:numId w:val="73"/>
        </w:numPr>
        <w:spacing w:line="240" w:lineRule="auto"/>
        <w:ind w:left="709" w:hanging="425"/>
        <w:rPr>
          <w:rFonts w:eastAsia="Times New Roman" w:cs="Times New Roman"/>
          <w:lang w:eastAsia="it-IT"/>
        </w:rPr>
      </w:pPr>
      <w:r w:rsidRPr="005745BD">
        <w:rPr>
          <w:smallCaps/>
        </w:rPr>
        <w:t xml:space="preserve">Spinsanti </w:t>
      </w:r>
      <w:r w:rsidRPr="005745BD">
        <w:t xml:space="preserve">S., </w:t>
      </w:r>
      <w:r w:rsidRPr="005745BD">
        <w:rPr>
          <w:i/>
          <w:iCs/>
        </w:rPr>
        <w:t xml:space="preserve">Chi ha potere sul mio </w:t>
      </w:r>
      <w:proofErr w:type="gramStart"/>
      <w:r w:rsidRPr="005745BD">
        <w:rPr>
          <w:i/>
          <w:iCs/>
        </w:rPr>
        <w:t>corpo?</w:t>
      </w:r>
      <w:r w:rsidRPr="005745BD">
        <w:t>,</w:t>
      </w:r>
      <w:proofErr w:type="gramEnd"/>
      <w:r w:rsidRPr="005745BD">
        <w:t xml:space="preserve"> PAOLINE Editoriale Libri, Milano 1999; </w:t>
      </w:r>
    </w:p>
    <w:p w14:paraId="6C90F0EF" w14:textId="77777777" w:rsidR="00EC4D5B" w:rsidRPr="005745BD" w:rsidRDefault="00EC4D5B" w:rsidP="009A31F0">
      <w:pPr>
        <w:numPr>
          <w:ilvl w:val="0"/>
          <w:numId w:val="73"/>
        </w:numPr>
        <w:spacing w:line="240" w:lineRule="auto"/>
        <w:ind w:left="709" w:hanging="425"/>
        <w:rPr>
          <w:rFonts w:eastAsia="Times New Roman" w:cs="Times New Roman"/>
          <w:lang w:eastAsia="it-IT"/>
        </w:rPr>
      </w:pPr>
      <w:r w:rsidRPr="005745BD">
        <w:rPr>
          <w:smallCaps/>
        </w:rPr>
        <w:t>Tettamanzi D</w:t>
      </w:r>
      <w:r w:rsidRPr="005745BD">
        <w:t xml:space="preserve">., </w:t>
      </w:r>
      <w:r w:rsidRPr="005745BD">
        <w:rPr>
          <w:i/>
          <w:iCs/>
        </w:rPr>
        <w:t>Dizionario di bioetica</w:t>
      </w:r>
      <w:r w:rsidRPr="005745BD">
        <w:t xml:space="preserve">, PIEMME, Casale Monferrato 2001; </w:t>
      </w:r>
    </w:p>
    <w:p w14:paraId="0F77EF46" w14:textId="77777777" w:rsidR="00EC4D5B" w:rsidRPr="005745BD" w:rsidRDefault="00EC4D5B" w:rsidP="009A31F0">
      <w:pPr>
        <w:numPr>
          <w:ilvl w:val="0"/>
          <w:numId w:val="73"/>
        </w:numPr>
        <w:spacing w:line="240" w:lineRule="auto"/>
        <w:ind w:left="709" w:hanging="425"/>
        <w:rPr>
          <w:rFonts w:eastAsia="Times New Roman" w:cs="Times New Roman"/>
          <w:lang w:eastAsia="it-IT"/>
        </w:rPr>
      </w:pPr>
      <w:r w:rsidRPr="005745BD">
        <w:rPr>
          <w:smallCaps/>
        </w:rPr>
        <w:t>Leone S</w:t>
      </w:r>
      <w:r w:rsidRPr="005745BD">
        <w:t xml:space="preserve">., </w:t>
      </w:r>
      <w:r w:rsidRPr="005745BD">
        <w:rPr>
          <w:i/>
          <w:iCs/>
        </w:rPr>
        <w:t>Nuovo manuale di bioetica</w:t>
      </w:r>
      <w:r w:rsidRPr="005745BD">
        <w:t xml:space="preserve">, Città Nuova, Roma 2007; </w:t>
      </w:r>
    </w:p>
    <w:p w14:paraId="0722FA05" w14:textId="77777777" w:rsidR="00EC4D5B" w:rsidRPr="005745BD" w:rsidRDefault="00EC4D5B" w:rsidP="009A31F0">
      <w:pPr>
        <w:numPr>
          <w:ilvl w:val="0"/>
          <w:numId w:val="73"/>
        </w:numPr>
        <w:spacing w:line="240" w:lineRule="auto"/>
        <w:ind w:left="709" w:hanging="425"/>
        <w:rPr>
          <w:rFonts w:eastAsia="Times New Roman" w:cs="Times New Roman"/>
          <w:lang w:eastAsia="it-IT"/>
        </w:rPr>
      </w:pPr>
      <w:proofErr w:type="spellStart"/>
      <w:r w:rsidRPr="005745BD">
        <w:rPr>
          <w:smallCaps/>
        </w:rPr>
        <w:t>Faggioni</w:t>
      </w:r>
      <w:proofErr w:type="spellEnd"/>
      <w:r w:rsidRPr="005745BD">
        <w:rPr>
          <w:smallCaps/>
        </w:rPr>
        <w:t xml:space="preserve"> M.P</w:t>
      </w:r>
      <w:r w:rsidRPr="005745BD">
        <w:t xml:space="preserve">., </w:t>
      </w:r>
      <w:r w:rsidRPr="005745BD">
        <w:rPr>
          <w:i/>
          <w:iCs/>
        </w:rPr>
        <w:t>La vita nelle nostre mani. Manuale di bioetica teologica</w:t>
      </w:r>
      <w:r w:rsidRPr="005745BD">
        <w:t xml:space="preserve">, EDB, quarta edizione, Bologna 2016; </w:t>
      </w:r>
    </w:p>
    <w:p w14:paraId="63DE3E06" w14:textId="77777777" w:rsidR="00EC4D5B" w:rsidRPr="005745BD" w:rsidRDefault="00EC4D5B" w:rsidP="009A31F0">
      <w:pPr>
        <w:numPr>
          <w:ilvl w:val="0"/>
          <w:numId w:val="73"/>
        </w:numPr>
        <w:spacing w:line="240" w:lineRule="auto"/>
        <w:ind w:left="709" w:hanging="425"/>
        <w:rPr>
          <w:rFonts w:eastAsia="Times New Roman" w:cs="Times New Roman"/>
          <w:lang w:eastAsia="it-IT"/>
        </w:rPr>
      </w:pPr>
      <w:r w:rsidRPr="005745BD">
        <w:rPr>
          <w:smallCaps/>
        </w:rPr>
        <w:t>Pighin B.F</w:t>
      </w:r>
      <w:r w:rsidRPr="005745BD">
        <w:t xml:space="preserve">., </w:t>
      </w:r>
      <w:r w:rsidRPr="005745BD">
        <w:rPr>
          <w:i/>
          <w:iCs/>
        </w:rPr>
        <w:t>Bioetica teologica</w:t>
      </w:r>
      <w:r w:rsidRPr="005745BD">
        <w:t xml:space="preserve">, </w:t>
      </w:r>
      <w:r w:rsidRPr="005745BD">
        <w:rPr>
          <w:i/>
          <w:iCs/>
        </w:rPr>
        <w:t>Dispense sulla tematica del corso ad uso degli studenti</w:t>
      </w:r>
      <w:r w:rsidRPr="005745BD">
        <w:t xml:space="preserve">, Pordenone 2021. </w:t>
      </w:r>
    </w:p>
    <w:p w14:paraId="5FFE4C76" w14:textId="77777777" w:rsidR="00EC4D5B" w:rsidRPr="005745BD" w:rsidRDefault="00EC4D5B" w:rsidP="005745BD">
      <w:pPr>
        <w:spacing w:line="240" w:lineRule="auto"/>
        <w:rPr>
          <w:rFonts w:cs="Times New Roman"/>
          <w:sz w:val="22"/>
          <w:szCs w:val="22"/>
        </w:rPr>
      </w:pPr>
    </w:p>
    <w:p w14:paraId="39C8345E" w14:textId="77777777" w:rsidR="00EC4D5B" w:rsidRPr="005745BD" w:rsidRDefault="00EC4D5B" w:rsidP="005745BD">
      <w:pPr>
        <w:spacing w:line="240" w:lineRule="auto"/>
        <w:rPr>
          <w:rFonts w:cs="Times New Roman"/>
        </w:rPr>
      </w:pPr>
    </w:p>
    <w:p w14:paraId="508DCA65" w14:textId="77777777" w:rsidR="00EC4D5B" w:rsidRPr="005745BD" w:rsidRDefault="00EC4D5B" w:rsidP="005745BD">
      <w:pPr>
        <w:pStyle w:val="Titolo2"/>
      </w:pPr>
      <w:bookmarkStart w:id="176" w:name="_Toc82515543"/>
      <w:bookmarkStart w:id="177" w:name="_Toc431933855"/>
      <w:bookmarkStart w:id="178" w:name="_Toc398935755"/>
      <w:r>
        <w:rPr>
          <w:rFonts w:cs="Times New Roman"/>
        </w:rPr>
        <w:br w:type="column"/>
      </w:r>
      <w:r w:rsidRPr="005745BD">
        <w:lastRenderedPageBreak/>
        <w:t>TEOLOGIA PASTORALE</w:t>
      </w:r>
      <w:bookmarkEnd w:id="176"/>
      <w:r w:rsidRPr="005745BD">
        <w:t xml:space="preserve"> </w:t>
      </w:r>
      <w:bookmarkEnd w:id="177"/>
      <w:bookmarkEnd w:id="178"/>
    </w:p>
    <w:p w14:paraId="6A9A7322" w14:textId="77777777" w:rsidR="00EC4D5B" w:rsidRPr="005F1B82" w:rsidRDefault="00EC4D5B" w:rsidP="005745BD">
      <w:pPr>
        <w:spacing w:line="240" w:lineRule="auto"/>
        <w:rPr>
          <w:rFonts w:cs="Times New Roman"/>
          <w:i/>
          <w:iCs/>
          <w:sz w:val="22"/>
          <w:szCs w:val="22"/>
        </w:rPr>
      </w:pPr>
    </w:p>
    <w:p w14:paraId="423FD583" w14:textId="77777777" w:rsidR="00EC4D5B" w:rsidRPr="005F1B82" w:rsidRDefault="00EC4D5B" w:rsidP="005745BD">
      <w:pPr>
        <w:spacing w:line="240" w:lineRule="auto"/>
        <w:rPr>
          <w:rFonts w:cs="Times New Roman"/>
          <w:i/>
          <w:iCs/>
          <w:sz w:val="20"/>
          <w:szCs w:val="20"/>
        </w:rPr>
      </w:pPr>
    </w:p>
    <w:p w14:paraId="25EEED97" w14:textId="77777777" w:rsidR="00EC4D5B" w:rsidRDefault="00EC4D5B" w:rsidP="005745BD">
      <w:pPr>
        <w:pStyle w:val="Titolo3"/>
        <w:rPr>
          <w:rFonts w:cs="Times New Roman"/>
          <w:sz w:val="28"/>
          <w:szCs w:val="28"/>
        </w:rPr>
      </w:pPr>
      <w:r w:rsidRPr="005745BD">
        <w:rPr>
          <w:sz w:val="28"/>
          <w:szCs w:val="28"/>
        </w:rPr>
        <w:t>FONDAMENTALE</w:t>
      </w:r>
    </w:p>
    <w:p w14:paraId="5A1D7C04" w14:textId="77777777" w:rsidR="00EC4D5B" w:rsidRPr="005F1B82" w:rsidRDefault="00EC4D5B" w:rsidP="005F1B82">
      <w:pPr>
        <w:rPr>
          <w:rFonts w:cs="Times New Roman"/>
        </w:rPr>
      </w:pPr>
    </w:p>
    <w:p w14:paraId="382B8E34" w14:textId="77777777" w:rsidR="00EC4D5B" w:rsidRPr="005745BD" w:rsidRDefault="00EC4D5B" w:rsidP="005F1B82">
      <w:pPr>
        <w:pStyle w:val="Titolo3"/>
      </w:pPr>
      <w:r w:rsidRPr="005745BD">
        <w:t xml:space="preserve">Prof. mons. Roberto Laurita </w:t>
      </w:r>
    </w:p>
    <w:p w14:paraId="79FB382E" w14:textId="77777777" w:rsidR="00EC4D5B" w:rsidRPr="005745BD" w:rsidRDefault="00EC4D5B" w:rsidP="005F1B82">
      <w:pPr>
        <w:spacing w:line="240" w:lineRule="auto"/>
        <w:rPr>
          <w:i/>
          <w:iCs/>
        </w:rPr>
      </w:pPr>
      <w:r w:rsidRPr="005745BD">
        <w:rPr>
          <w:i/>
          <w:iCs/>
        </w:rPr>
        <w:t xml:space="preserve">3 ore semestrali, 3 crediti </w:t>
      </w:r>
      <w:proofErr w:type="spellStart"/>
      <w:r w:rsidRPr="005745BD">
        <w:rPr>
          <w:i/>
          <w:iCs/>
        </w:rPr>
        <w:t>eccl</w:t>
      </w:r>
      <w:proofErr w:type="spellEnd"/>
      <w:r w:rsidRPr="005745BD">
        <w:rPr>
          <w:i/>
          <w:iCs/>
        </w:rPr>
        <w:t xml:space="preserve">., 5 </w:t>
      </w:r>
      <w:proofErr w:type="spellStart"/>
      <w:r w:rsidRPr="005745BD">
        <w:rPr>
          <w:i/>
          <w:iCs/>
        </w:rPr>
        <w:t>e</w:t>
      </w:r>
      <w:r>
        <w:rPr>
          <w:i/>
          <w:iCs/>
        </w:rPr>
        <w:t>c</w:t>
      </w:r>
      <w:r w:rsidRPr="005745BD">
        <w:rPr>
          <w:i/>
          <w:iCs/>
        </w:rPr>
        <w:t>ts</w:t>
      </w:r>
      <w:proofErr w:type="spellEnd"/>
    </w:p>
    <w:p w14:paraId="35A72E01" w14:textId="77777777" w:rsidR="00EC4D5B" w:rsidRPr="005745BD" w:rsidRDefault="00EC4D5B" w:rsidP="005745BD">
      <w:pPr>
        <w:spacing w:line="240" w:lineRule="auto"/>
        <w:rPr>
          <w:rFonts w:cs="Times New Roman"/>
        </w:rPr>
      </w:pPr>
    </w:p>
    <w:p w14:paraId="699CA86A" w14:textId="77777777" w:rsidR="00EC4D5B" w:rsidRPr="005745BD" w:rsidRDefault="00EC4D5B" w:rsidP="005745BD">
      <w:pPr>
        <w:pStyle w:val="Elencoacolori-Colore11"/>
        <w:suppressAutoHyphens w:val="0"/>
        <w:spacing w:line="240" w:lineRule="auto"/>
        <w:ind w:left="0"/>
        <w:jc w:val="left"/>
        <w:rPr>
          <w:b/>
          <w:bCs/>
        </w:rPr>
      </w:pPr>
      <w:r w:rsidRPr="005745BD">
        <w:rPr>
          <w:b/>
          <w:bCs/>
        </w:rPr>
        <w:t>Obiettivi</w:t>
      </w:r>
    </w:p>
    <w:p w14:paraId="39F5D25C" w14:textId="77777777" w:rsidR="00EC4D5B" w:rsidRPr="005745BD" w:rsidRDefault="00EC4D5B" w:rsidP="005745BD">
      <w:pPr>
        <w:autoSpaceDE w:val="0"/>
        <w:autoSpaceDN w:val="0"/>
        <w:adjustRightInd w:val="0"/>
        <w:spacing w:line="240" w:lineRule="auto"/>
        <w:ind w:left="708"/>
      </w:pPr>
      <w:r w:rsidRPr="005745BD">
        <w:t xml:space="preserve">Il corso si propone di evidenziare il legame originario e permanente della vita e dell’agire della Chiesa (annuncio, celebrazione e servizio) con la teologia. La teologia pastorale contribuisce, infatti, alla sintesi di tutte le dimensioni formative attorno al principio della carità pastorale, come auspicato in </w:t>
      </w:r>
      <w:proofErr w:type="spellStart"/>
      <w:r w:rsidRPr="005745BD">
        <w:rPr>
          <w:i/>
          <w:iCs/>
        </w:rPr>
        <w:t>Pastores</w:t>
      </w:r>
      <w:proofErr w:type="spellEnd"/>
      <w:r w:rsidRPr="005745BD">
        <w:rPr>
          <w:i/>
          <w:iCs/>
        </w:rPr>
        <w:t xml:space="preserve"> </w:t>
      </w:r>
      <w:proofErr w:type="spellStart"/>
      <w:r w:rsidRPr="005745BD">
        <w:rPr>
          <w:i/>
          <w:iCs/>
        </w:rPr>
        <w:t>dabo</w:t>
      </w:r>
      <w:proofErr w:type="spellEnd"/>
      <w:r w:rsidRPr="005745BD">
        <w:rPr>
          <w:i/>
          <w:iCs/>
        </w:rPr>
        <w:t xml:space="preserve"> </w:t>
      </w:r>
      <w:proofErr w:type="spellStart"/>
      <w:r w:rsidRPr="005745BD">
        <w:rPr>
          <w:i/>
          <w:iCs/>
        </w:rPr>
        <w:t>vobis</w:t>
      </w:r>
      <w:proofErr w:type="spellEnd"/>
      <w:r w:rsidRPr="005745BD">
        <w:t>, 57: «Il fine pastorale assicura alla formazione umana, spirituale e intellettuale determinati contenuti e precise caratteristiche, così come unifica e specifica l’intera formazione dei futuri sacerdoti».</w:t>
      </w:r>
    </w:p>
    <w:p w14:paraId="2693E3D2" w14:textId="77777777" w:rsidR="00EC4D5B" w:rsidRPr="005745BD" w:rsidRDefault="00EC4D5B" w:rsidP="005745BD">
      <w:pPr>
        <w:autoSpaceDE w:val="0"/>
        <w:autoSpaceDN w:val="0"/>
        <w:adjustRightInd w:val="0"/>
        <w:spacing w:line="240" w:lineRule="auto"/>
        <w:ind w:left="708"/>
      </w:pPr>
      <w:r w:rsidRPr="005745BD">
        <w:t>Il corso introduce gli alunni alla conoscenza degli elementi costitutivi dell’agire della Chiesa, con riferimento particolare al contesto italiano, aiutando a comprendere le sfide pastorali che la teologia e la formazione non possono eludere.</w:t>
      </w:r>
    </w:p>
    <w:p w14:paraId="1297C54F" w14:textId="77777777" w:rsidR="00EC4D5B" w:rsidRPr="005745BD" w:rsidRDefault="00EC4D5B" w:rsidP="005745BD">
      <w:pPr>
        <w:pStyle w:val="Elencoacolori-Colore11"/>
        <w:suppressAutoHyphens w:val="0"/>
        <w:autoSpaceDE w:val="0"/>
        <w:autoSpaceDN w:val="0"/>
        <w:adjustRightInd w:val="0"/>
        <w:spacing w:line="240" w:lineRule="auto"/>
        <w:ind w:left="0"/>
        <w:jc w:val="left"/>
        <w:rPr>
          <w:b/>
          <w:bCs/>
        </w:rPr>
      </w:pPr>
      <w:r w:rsidRPr="005745BD">
        <w:rPr>
          <w:b/>
          <w:bCs/>
        </w:rPr>
        <w:t>Contenuti</w:t>
      </w:r>
    </w:p>
    <w:p w14:paraId="63792F41" w14:textId="77777777" w:rsidR="00EC4D5B" w:rsidRPr="005745BD" w:rsidRDefault="00EC4D5B" w:rsidP="005745BD">
      <w:pPr>
        <w:autoSpaceDE w:val="0"/>
        <w:autoSpaceDN w:val="0"/>
        <w:adjustRightInd w:val="0"/>
        <w:spacing w:line="240" w:lineRule="auto"/>
        <w:ind w:left="708"/>
      </w:pPr>
      <w:r w:rsidRPr="005745BD">
        <w:t>PARTE PRIMA: Storia, identità e correnti di pensiero (teologia pastorale e pastorale; correnti e progetti di teologia pastorale; elementi per la configurazione della teologia pastorale e pratica.</w:t>
      </w:r>
    </w:p>
    <w:p w14:paraId="3B16BC5C" w14:textId="77777777" w:rsidR="00EC4D5B" w:rsidRPr="005745BD" w:rsidRDefault="00EC4D5B" w:rsidP="005745BD">
      <w:pPr>
        <w:autoSpaceDE w:val="0"/>
        <w:autoSpaceDN w:val="0"/>
        <w:adjustRightInd w:val="0"/>
        <w:spacing w:line="240" w:lineRule="auto"/>
        <w:ind w:left="708"/>
      </w:pPr>
      <w:r w:rsidRPr="005745BD">
        <w:t>PARTE SECONDA: Fondamenti teologici e modelli (considerazioni sui principali fondamenti teologici; primato dell’evangelizzazione e tematiche pastorali; soggetti e ministeri pastorali; i principali modelli operativi di pastorale)</w:t>
      </w:r>
    </w:p>
    <w:p w14:paraId="7244F6E7" w14:textId="77777777" w:rsidR="00EC4D5B" w:rsidRPr="005745BD" w:rsidRDefault="00EC4D5B" w:rsidP="005745BD">
      <w:pPr>
        <w:autoSpaceDE w:val="0"/>
        <w:autoSpaceDN w:val="0"/>
        <w:adjustRightInd w:val="0"/>
        <w:spacing w:line="240" w:lineRule="auto"/>
        <w:ind w:left="708"/>
      </w:pPr>
      <w:r w:rsidRPr="005745BD">
        <w:t xml:space="preserve">PARTE TERZA: Aspetti dell’agire pastorale oggi (dialogo pastorale e relazione di aiuto; per una progettualità pastorale; le nuove forme di comunità fra parrocchie; orientati verso il futuro – nel segno della </w:t>
      </w:r>
      <w:r w:rsidRPr="005745BD">
        <w:rPr>
          <w:i/>
          <w:iCs/>
        </w:rPr>
        <w:t>Evangelii gaudium</w:t>
      </w:r>
      <w:r w:rsidRPr="005745BD">
        <w:t>)</w:t>
      </w:r>
    </w:p>
    <w:p w14:paraId="5AC0E1D2" w14:textId="77777777" w:rsidR="00EC4D5B" w:rsidRPr="005745BD" w:rsidRDefault="00EC4D5B" w:rsidP="005745BD">
      <w:pPr>
        <w:pStyle w:val="Elencoacolori-Colore11"/>
        <w:suppressAutoHyphens w:val="0"/>
        <w:autoSpaceDE w:val="0"/>
        <w:autoSpaceDN w:val="0"/>
        <w:adjustRightInd w:val="0"/>
        <w:spacing w:line="240" w:lineRule="auto"/>
        <w:ind w:left="0"/>
        <w:jc w:val="left"/>
        <w:rPr>
          <w:b/>
          <w:bCs/>
        </w:rPr>
      </w:pPr>
      <w:r w:rsidRPr="005745BD">
        <w:rPr>
          <w:b/>
          <w:bCs/>
        </w:rPr>
        <w:t>Bibliografia essenziale</w:t>
      </w:r>
    </w:p>
    <w:p w14:paraId="34A41054" w14:textId="77777777" w:rsidR="00EC4D5B" w:rsidRPr="005745BD" w:rsidRDefault="00EC4D5B" w:rsidP="009A31F0">
      <w:pPr>
        <w:pStyle w:val="Elencoacolori-Colore11"/>
        <w:numPr>
          <w:ilvl w:val="0"/>
          <w:numId w:val="89"/>
        </w:numPr>
        <w:autoSpaceDE w:val="0"/>
        <w:autoSpaceDN w:val="0"/>
        <w:adjustRightInd w:val="0"/>
        <w:spacing w:line="240" w:lineRule="auto"/>
      </w:pPr>
      <w:r w:rsidRPr="005745BD">
        <w:t xml:space="preserve">VILLATA GIOVANNI, </w:t>
      </w:r>
      <w:r w:rsidRPr="005745BD">
        <w:rPr>
          <w:i/>
          <w:iCs/>
        </w:rPr>
        <w:t>L’agire della Chiesa. Indicazioni di teologia pastorale</w:t>
      </w:r>
      <w:r w:rsidRPr="005745BD">
        <w:t>, Bologna, Edizioni Dehoniane 2014 (nuova edizione).</w:t>
      </w:r>
    </w:p>
    <w:p w14:paraId="15133498" w14:textId="77777777" w:rsidR="00EC4D5B" w:rsidRPr="005745BD" w:rsidRDefault="00EC4D5B" w:rsidP="009A31F0">
      <w:pPr>
        <w:pStyle w:val="Elencoacolori-Colore11"/>
        <w:numPr>
          <w:ilvl w:val="0"/>
          <w:numId w:val="89"/>
        </w:numPr>
        <w:spacing w:line="240" w:lineRule="auto"/>
      </w:pPr>
      <w:r w:rsidRPr="005745BD">
        <w:t>PINTOR SERGIO</w:t>
      </w:r>
      <w:r w:rsidRPr="005745BD">
        <w:rPr>
          <w:i/>
          <w:iCs/>
        </w:rPr>
        <w:t xml:space="preserve">, L’uomo via della Chiesa, Manuale di teologia pastorale, </w:t>
      </w:r>
      <w:r w:rsidRPr="005745BD">
        <w:t>Bologna, Edizioni Dehoniane 2012.</w:t>
      </w:r>
    </w:p>
    <w:p w14:paraId="1CD56909" w14:textId="77777777" w:rsidR="00EC4D5B" w:rsidRPr="005745BD" w:rsidRDefault="00EC4D5B" w:rsidP="009A31F0">
      <w:pPr>
        <w:pStyle w:val="Elencoacolori-Colore11"/>
        <w:numPr>
          <w:ilvl w:val="0"/>
          <w:numId w:val="89"/>
        </w:numPr>
        <w:spacing w:line="240" w:lineRule="auto"/>
      </w:pPr>
      <w:r w:rsidRPr="005745BD">
        <w:t>ZULEHNER PAUL M.,</w:t>
      </w:r>
      <w:r w:rsidRPr="005745BD">
        <w:rPr>
          <w:i/>
          <w:iCs/>
        </w:rPr>
        <w:t xml:space="preserve"> Teologia pastorale, vol. 1°, Pastorale fondamentale. La Chiesa fra compito e attesa, </w:t>
      </w:r>
      <w:r w:rsidRPr="005745BD">
        <w:t>Brescia, Queriniana 1992.</w:t>
      </w:r>
    </w:p>
    <w:p w14:paraId="422B527D" w14:textId="77777777" w:rsidR="00EC4D5B" w:rsidRPr="005F1B82" w:rsidRDefault="00EC4D5B" w:rsidP="005745BD">
      <w:pPr>
        <w:autoSpaceDE w:val="0"/>
        <w:autoSpaceDN w:val="0"/>
        <w:adjustRightInd w:val="0"/>
        <w:spacing w:line="240" w:lineRule="auto"/>
        <w:rPr>
          <w:rFonts w:cs="Times New Roman"/>
          <w:sz w:val="20"/>
          <w:szCs w:val="20"/>
        </w:rPr>
      </w:pPr>
    </w:p>
    <w:p w14:paraId="1308658C" w14:textId="77777777" w:rsidR="00EC4D5B" w:rsidRPr="005F1B82" w:rsidRDefault="00EC4D5B" w:rsidP="005745BD">
      <w:pPr>
        <w:autoSpaceDE w:val="0"/>
        <w:autoSpaceDN w:val="0"/>
        <w:adjustRightInd w:val="0"/>
        <w:spacing w:line="240" w:lineRule="auto"/>
        <w:rPr>
          <w:rFonts w:cs="Times New Roman"/>
          <w:sz w:val="20"/>
          <w:szCs w:val="20"/>
        </w:rPr>
      </w:pPr>
    </w:p>
    <w:p w14:paraId="442C610F" w14:textId="77777777" w:rsidR="00EC4D5B" w:rsidRPr="005745BD" w:rsidRDefault="00EC4D5B" w:rsidP="005745BD">
      <w:pPr>
        <w:pStyle w:val="Titolo3"/>
        <w:rPr>
          <w:rFonts w:eastAsia="Times New Roman" w:cs="Times New Roman"/>
          <w:sz w:val="28"/>
          <w:szCs w:val="28"/>
          <w:lang w:eastAsia="en-US"/>
        </w:rPr>
      </w:pPr>
      <w:r w:rsidRPr="005745BD">
        <w:rPr>
          <w:sz w:val="28"/>
          <w:szCs w:val="28"/>
        </w:rPr>
        <w:t>LE COMUNICAZIONI SOCIALI NELLA CHIESA AL TEMPO DELLA SOCIETÀ DIGITALE</w:t>
      </w:r>
    </w:p>
    <w:p w14:paraId="759454F0" w14:textId="77777777" w:rsidR="00EC4D5B" w:rsidRPr="005745BD" w:rsidRDefault="00EC4D5B" w:rsidP="005745BD">
      <w:pPr>
        <w:spacing w:line="240" w:lineRule="auto"/>
        <w:rPr>
          <w:rFonts w:cs="Times New Roman"/>
        </w:rPr>
      </w:pPr>
    </w:p>
    <w:p w14:paraId="568B68E2" w14:textId="77777777" w:rsidR="00EC4D5B" w:rsidRPr="005745BD" w:rsidRDefault="00EC4D5B" w:rsidP="005745BD">
      <w:pPr>
        <w:pStyle w:val="Titolo3"/>
      </w:pPr>
      <w:r w:rsidRPr="005745BD">
        <w:t xml:space="preserve">Prof. don Giacomo Ruggeri </w:t>
      </w:r>
    </w:p>
    <w:p w14:paraId="3D437CF2" w14:textId="77777777" w:rsidR="00EC4D5B" w:rsidRPr="005745BD" w:rsidRDefault="00EC4D5B" w:rsidP="005745BD">
      <w:pPr>
        <w:spacing w:line="240" w:lineRule="auto"/>
        <w:rPr>
          <w:rFonts w:cs="Times New Roman"/>
          <w:i/>
          <w:iCs/>
        </w:rPr>
      </w:pPr>
      <w:r>
        <w:rPr>
          <w:i/>
          <w:iCs/>
        </w:rPr>
        <w:t>m</w:t>
      </w:r>
      <w:r w:rsidRPr="005745BD">
        <w:rPr>
          <w:i/>
          <w:iCs/>
        </w:rPr>
        <w:t>odulo di 12 ore, secondo semestre</w:t>
      </w:r>
      <w:r>
        <w:rPr>
          <w:i/>
          <w:iCs/>
        </w:rPr>
        <w:t xml:space="preserve">; 1 credito </w:t>
      </w:r>
      <w:proofErr w:type="spellStart"/>
      <w:r>
        <w:rPr>
          <w:i/>
          <w:iCs/>
        </w:rPr>
        <w:t>eccl</w:t>
      </w:r>
      <w:proofErr w:type="spellEnd"/>
      <w:r>
        <w:rPr>
          <w:i/>
          <w:iCs/>
        </w:rPr>
        <w:t xml:space="preserve">.; 1,5 </w:t>
      </w:r>
      <w:proofErr w:type="spellStart"/>
      <w:r>
        <w:rPr>
          <w:i/>
          <w:iCs/>
        </w:rPr>
        <w:t>ects</w:t>
      </w:r>
      <w:proofErr w:type="spellEnd"/>
    </w:p>
    <w:p w14:paraId="611D1765" w14:textId="77777777" w:rsidR="00EC4D5B" w:rsidRPr="005745BD" w:rsidRDefault="00EC4D5B" w:rsidP="005745BD">
      <w:pPr>
        <w:spacing w:line="240" w:lineRule="auto"/>
        <w:rPr>
          <w:rFonts w:cs="Times New Roman"/>
        </w:rPr>
      </w:pPr>
    </w:p>
    <w:p w14:paraId="34176279" w14:textId="77777777" w:rsidR="00EC4D5B" w:rsidRPr="005745BD" w:rsidRDefault="00EC4D5B" w:rsidP="005745BD">
      <w:pPr>
        <w:spacing w:line="240" w:lineRule="auto"/>
      </w:pPr>
      <w:r w:rsidRPr="005745BD">
        <w:t>Il corso intende offrire allo studente, così come evidenziato nel titolo stesso, il ruolo delle Comunicazioni Sociali nella storia della Chiesa sino ad oggi e nel tempo della società digitale. La Chiesa, già prima dal Concilio Vaticano II, ha sempre dato un ruolo importante non solo agli strumenti della comunicazione in sé che si conquistavano spazio nel vivere civile, ma al loro impatto ecclesiologico e antropologico sulla formazione integrale della persona.</w:t>
      </w:r>
    </w:p>
    <w:p w14:paraId="00297B33" w14:textId="77777777" w:rsidR="00EC4D5B" w:rsidRPr="005745BD" w:rsidRDefault="00EC4D5B" w:rsidP="005745BD">
      <w:pPr>
        <w:spacing w:line="240" w:lineRule="auto"/>
      </w:pPr>
      <w:r w:rsidRPr="005745BD">
        <w:t>Un forte impatto, ovviamente, è dato dalle mutazioni che la 4</w:t>
      </w:r>
      <w:r w:rsidRPr="005745BD">
        <w:rPr>
          <w:vertAlign w:val="superscript"/>
        </w:rPr>
        <w:t>a</w:t>
      </w:r>
      <w:r w:rsidRPr="005745BD">
        <w:t xml:space="preserve"> rivoluzione industriale (1950) ha introdotto nella società segnando una linea di demarcazione tra quella che possiamo considerare la vita </w:t>
      </w:r>
      <w:r w:rsidRPr="005745BD">
        <w:rPr>
          <w:i/>
          <w:iCs/>
        </w:rPr>
        <w:t>prima</w:t>
      </w:r>
      <w:r w:rsidRPr="005745BD">
        <w:t xml:space="preserve"> </w:t>
      </w:r>
      <w:r w:rsidRPr="005745BD">
        <w:rPr>
          <w:i/>
          <w:iCs/>
        </w:rPr>
        <w:t>di Internet</w:t>
      </w:r>
      <w:r w:rsidRPr="005745BD">
        <w:t xml:space="preserve"> e la vita </w:t>
      </w:r>
      <w:r w:rsidRPr="005745BD">
        <w:rPr>
          <w:i/>
          <w:iCs/>
        </w:rPr>
        <w:t>dopo Internet</w:t>
      </w:r>
      <w:r w:rsidRPr="005745BD">
        <w:t>.</w:t>
      </w:r>
    </w:p>
    <w:p w14:paraId="526812B1" w14:textId="77777777" w:rsidR="00EC4D5B" w:rsidRPr="005745BD" w:rsidRDefault="00EC4D5B" w:rsidP="005745BD">
      <w:pPr>
        <w:spacing w:line="240" w:lineRule="auto"/>
      </w:pPr>
      <w:r w:rsidRPr="005745BD">
        <w:t>Nel corso saranno offerti i seguenti punti, alcuni in forma di sintesi considerato il tempo limitato del corso e altri maggiormente approfonditi:</w:t>
      </w:r>
    </w:p>
    <w:p w14:paraId="7DA1EEDC" w14:textId="77777777" w:rsidR="00EC4D5B" w:rsidRPr="005745BD" w:rsidRDefault="00EC4D5B" w:rsidP="00390961">
      <w:pPr>
        <w:pStyle w:val="Paragrafoelenco"/>
      </w:pPr>
      <w:r w:rsidRPr="005745BD">
        <w:t>I principali documenti del Magistero Pontificio in merito alle Comunicazioni Sociali.</w:t>
      </w:r>
    </w:p>
    <w:p w14:paraId="48555EFD" w14:textId="77777777" w:rsidR="00EC4D5B" w:rsidRPr="005745BD" w:rsidRDefault="00EC4D5B" w:rsidP="00390961">
      <w:pPr>
        <w:pStyle w:val="Paragrafoelenco"/>
      </w:pPr>
      <w:r w:rsidRPr="005745BD">
        <w:t>Dalla nascita della stampa (1450) all’Algoritmo (2021). Punti cardine della maturazione del comunicare nella storia della Chiesa e nella società.</w:t>
      </w:r>
    </w:p>
    <w:p w14:paraId="0E29ED80" w14:textId="77777777" w:rsidR="00EC4D5B" w:rsidRPr="005745BD" w:rsidRDefault="00EC4D5B" w:rsidP="00390961">
      <w:pPr>
        <w:pStyle w:val="Paragrafoelenco"/>
      </w:pPr>
      <w:r w:rsidRPr="005745BD">
        <w:t>Le teorie delle Comunicazioni di massa a breve e a lungo termine.</w:t>
      </w:r>
    </w:p>
    <w:p w14:paraId="7988F5F4" w14:textId="77777777" w:rsidR="00EC4D5B" w:rsidRPr="005745BD" w:rsidRDefault="00EC4D5B" w:rsidP="00390961">
      <w:pPr>
        <w:pStyle w:val="Paragrafoelenco"/>
      </w:pPr>
      <w:r w:rsidRPr="005745BD">
        <w:t>I paradigmi e le innovazioni introdotte dalle 5 Rivoluzioni Industriali nella cornice delle Comunicazioni Sociali.</w:t>
      </w:r>
    </w:p>
    <w:p w14:paraId="16508329" w14:textId="77777777" w:rsidR="00EC4D5B" w:rsidRPr="005745BD" w:rsidRDefault="00EC4D5B" w:rsidP="00390961">
      <w:pPr>
        <w:pStyle w:val="Paragrafoelenco"/>
      </w:pPr>
      <w:r w:rsidRPr="005745BD">
        <w:t>La cultura delle Comunicazioni Sociali nella Chiesa prima di Internet e dopo Internet.</w:t>
      </w:r>
    </w:p>
    <w:p w14:paraId="29C47691" w14:textId="77777777" w:rsidR="00EC4D5B" w:rsidRPr="005745BD" w:rsidRDefault="00EC4D5B" w:rsidP="00390961">
      <w:pPr>
        <w:pStyle w:val="Paragrafoelenco"/>
      </w:pPr>
      <w:r w:rsidRPr="005745BD">
        <w:t>Il pensiero generativo e performativo della Rete digitale nell’elaborazione della coscienza in vista del ministero presbiterale e del laico impegnato nella società.</w:t>
      </w:r>
    </w:p>
    <w:p w14:paraId="710554C4" w14:textId="77777777" w:rsidR="00EC4D5B" w:rsidRPr="005745BD" w:rsidRDefault="00EC4D5B" w:rsidP="00390961">
      <w:pPr>
        <w:pStyle w:val="Paragrafoelenco"/>
      </w:pPr>
      <w:r w:rsidRPr="005745BD">
        <w:t>L’esercizio del discernimento individuale e comunitario nella prassi quotidiana di Internet.</w:t>
      </w:r>
    </w:p>
    <w:p w14:paraId="7491D6F7" w14:textId="77777777" w:rsidR="00EC4D5B" w:rsidRPr="005745BD" w:rsidRDefault="00EC4D5B" w:rsidP="00390961">
      <w:pPr>
        <w:pStyle w:val="Paragrafoelenco"/>
      </w:pPr>
      <w:r w:rsidRPr="005745BD">
        <w:t>L’ibridazione tra gli old media e i new media a partire sia dal Settimanale Diocesano e sia dagli strumenti comunicativi della parrocchia di oggi.</w:t>
      </w:r>
    </w:p>
    <w:p w14:paraId="19F0B400" w14:textId="77777777" w:rsidR="00EC4D5B" w:rsidRPr="005745BD" w:rsidRDefault="00EC4D5B" w:rsidP="00390961">
      <w:pPr>
        <w:pStyle w:val="Paragrafoelenco"/>
      </w:pPr>
      <w:r w:rsidRPr="005745BD">
        <w:lastRenderedPageBreak/>
        <w:t>L’impatto antropologico degli strumenti tecno-digitali nella pastorale del tempo attuale.</w:t>
      </w:r>
    </w:p>
    <w:p w14:paraId="423617A0" w14:textId="77777777" w:rsidR="00EC4D5B" w:rsidRPr="005745BD" w:rsidRDefault="00EC4D5B" w:rsidP="00390961">
      <w:pPr>
        <w:pStyle w:val="Paragrafoelenco"/>
      </w:pPr>
      <w:r w:rsidRPr="005745BD">
        <w:t>La presenza del presbitero nella vetrina di Internet: tra servizio ed estetica.</w:t>
      </w:r>
    </w:p>
    <w:p w14:paraId="303534BC" w14:textId="77777777" w:rsidR="00EC4D5B" w:rsidRPr="005745BD" w:rsidRDefault="00EC4D5B" w:rsidP="00390961">
      <w:pPr>
        <w:pStyle w:val="Paragrafoelenco"/>
      </w:pPr>
      <w:r w:rsidRPr="005745BD">
        <w:t>La neo grammatica generata dal digitale dell’Intelligenza Artificiale e di Internet delle cose: quali criteri e conseguenze nelle relazioni della prassi pastorale.</w:t>
      </w:r>
    </w:p>
    <w:p w14:paraId="0434E173" w14:textId="77777777" w:rsidR="00EC4D5B" w:rsidRPr="005745BD" w:rsidRDefault="00EC4D5B" w:rsidP="00390961">
      <w:pPr>
        <w:pStyle w:val="Paragrafoelenco"/>
      </w:pPr>
      <w:r w:rsidRPr="005745BD">
        <w:t>Valorizzazione e gestione della comunicazione nella parrocchia al tempo di WhatsApp.</w:t>
      </w:r>
    </w:p>
    <w:p w14:paraId="7BB9A163" w14:textId="77777777" w:rsidR="00EC4D5B" w:rsidRPr="005745BD" w:rsidRDefault="00EC4D5B" w:rsidP="00390961">
      <w:pPr>
        <w:pStyle w:val="Paragrafoelenco"/>
      </w:pPr>
      <w:r w:rsidRPr="005745BD">
        <w:t>Potenziali rischi generati da un uso disordinato dei profili social e della Rete da parte di seminaristi, preti, laici.</w:t>
      </w:r>
    </w:p>
    <w:p w14:paraId="1B713E0A" w14:textId="77777777" w:rsidR="00EC4D5B" w:rsidRPr="005745BD" w:rsidRDefault="00EC4D5B" w:rsidP="00390961">
      <w:pPr>
        <w:pStyle w:val="Paragrafoelenco"/>
      </w:pPr>
      <w:r w:rsidRPr="005745BD">
        <w:t>Altri punti che maturano in itinere nel corso.</w:t>
      </w:r>
    </w:p>
    <w:p w14:paraId="6265CED6" w14:textId="77777777" w:rsidR="00EC4D5B" w:rsidRPr="005745BD" w:rsidRDefault="00EC4D5B" w:rsidP="005745BD">
      <w:pPr>
        <w:spacing w:line="240" w:lineRule="auto"/>
        <w:rPr>
          <w:rFonts w:cs="Times New Roman"/>
        </w:rPr>
      </w:pPr>
    </w:p>
    <w:p w14:paraId="76BCD356" w14:textId="77777777" w:rsidR="00EC4D5B" w:rsidRPr="005745BD" w:rsidRDefault="00EC4D5B" w:rsidP="005745BD">
      <w:pPr>
        <w:spacing w:line="240" w:lineRule="auto"/>
      </w:pPr>
      <w:r w:rsidRPr="005745BD">
        <w:t>Il corso prevede sia lezioni frontali, sia laboratori, lavori personali e di gruppo con l’utilizzo degli strumenti digitali in aula. Al termine del corso sarà effettuata una verifica personale con lo studente.</w:t>
      </w:r>
    </w:p>
    <w:p w14:paraId="45048427" w14:textId="77777777" w:rsidR="00EC4D5B" w:rsidRPr="005745BD" w:rsidRDefault="00EC4D5B" w:rsidP="005745BD">
      <w:pPr>
        <w:spacing w:line="240" w:lineRule="auto"/>
      </w:pPr>
    </w:p>
    <w:p w14:paraId="594E9406" w14:textId="77777777" w:rsidR="00EC4D5B" w:rsidRPr="005745BD" w:rsidRDefault="00EC4D5B" w:rsidP="005745BD">
      <w:pPr>
        <w:spacing w:line="240" w:lineRule="auto"/>
        <w:rPr>
          <w:b/>
          <w:bCs/>
        </w:rPr>
      </w:pPr>
      <w:r w:rsidRPr="005745BD">
        <w:rPr>
          <w:b/>
          <w:bCs/>
        </w:rPr>
        <w:t xml:space="preserve">Bibliografia e testi di approfondimento </w:t>
      </w:r>
    </w:p>
    <w:p w14:paraId="36918B70" w14:textId="77777777" w:rsidR="00EC4D5B" w:rsidRPr="005745BD" w:rsidRDefault="00EC4D5B" w:rsidP="005745BD">
      <w:pPr>
        <w:spacing w:line="240" w:lineRule="auto"/>
        <w:rPr>
          <w:rFonts w:cs="Times New Roman"/>
          <w:b/>
          <w:bCs/>
        </w:rPr>
      </w:pPr>
      <w:r w:rsidRPr="005745BD">
        <w:t>(altri testi saranno presentati e approfonditi assieme agli studenti durante il corso)</w:t>
      </w:r>
    </w:p>
    <w:p w14:paraId="089F18B0" w14:textId="77777777" w:rsidR="00EC4D5B" w:rsidRDefault="00EC4D5B" w:rsidP="009A31F0">
      <w:pPr>
        <w:pStyle w:val="Paragrafoelenco"/>
        <w:numPr>
          <w:ilvl w:val="0"/>
          <w:numId w:val="89"/>
        </w:numPr>
      </w:pPr>
      <w:r w:rsidRPr="005745BD">
        <w:rPr>
          <w:smallCaps/>
        </w:rPr>
        <w:t>Congregazione per il Clero</w:t>
      </w:r>
      <w:r w:rsidRPr="005745BD">
        <w:t xml:space="preserve">, </w:t>
      </w:r>
      <w:r w:rsidRPr="005745BD">
        <w:rPr>
          <w:i/>
          <w:iCs/>
        </w:rPr>
        <w:t>Il Dono della vocazione presbiterale. Ratio Fundamentalis Institutionis Sacerdotalis</w:t>
      </w:r>
      <w:r w:rsidRPr="005745BD">
        <w:t xml:space="preserve">, </w:t>
      </w:r>
      <w:r>
        <w:t xml:space="preserve"> </w:t>
      </w:r>
    </w:p>
    <w:p w14:paraId="5A82D8F9" w14:textId="77777777" w:rsidR="00EC4D5B" w:rsidRPr="005745BD" w:rsidRDefault="00EC4D5B" w:rsidP="00A66965">
      <w:pPr>
        <w:pStyle w:val="Paragrafoelenco"/>
      </w:pPr>
      <w:r>
        <w:t xml:space="preserve">       </w:t>
      </w:r>
      <w:r w:rsidRPr="005745BD">
        <w:t>L’Osservatore Romano, Città del Vaticano, 8 dicembre 2016.</w:t>
      </w:r>
    </w:p>
    <w:p w14:paraId="68CABBC5" w14:textId="77777777" w:rsidR="00EC4D5B" w:rsidRDefault="00EC4D5B" w:rsidP="009A31F0">
      <w:pPr>
        <w:pStyle w:val="Paragrafoelenco"/>
        <w:numPr>
          <w:ilvl w:val="0"/>
          <w:numId w:val="89"/>
        </w:numPr>
      </w:pPr>
      <w:r w:rsidRPr="005745BD">
        <w:rPr>
          <w:smallCaps/>
        </w:rPr>
        <w:t>Conferenza Episcopale Italiana</w:t>
      </w:r>
      <w:r w:rsidRPr="005745BD">
        <w:t xml:space="preserve">, </w:t>
      </w:r>
      <w:r w:rsidRPr="004A4B1C">
        <w:rPr>
          <w:i/>
          <w:iCs/>
        </w:rPr>
        <w:t>Comunicazione e missione. Direttorio sulle comunicazioni sociali nella missione</w:t>
      </w:r>
      <w:r w:rsidRPr="005745BD">
        <w:t xml:space="preserve"> </w:t>
      </w:r>
      <w:r>
        <w:t xml:space="preserve"> </w:t>
      </w:r>
    </w:p>
    <w:p w14:paraId="4492634F" w14:textId="77777777" w:rsidR="00EC4D5B" w:rsidRPr="005745BD" w:rsidRDefault="00EC4D5B" w:rsidP="00A66965">
      <w:pPr>
        <w:pStyle w:val="Paragrafoelenco"/>
      </w:pPr>
      <w:r>
        <w:rPr>
          <w:smallCaps/>
        </w:rPr>
        <w:t xml:space="preserve">         </w:t>
      </w:r>
      <w:r w:rsidRPr="004A4B1C">
        <w:rPr>
          <w:i/>
          <w:iCs/>
        </w:rPr>
        <w:t>della Chies</w:t>
      </w:r>
      <w:r w:rsidRPr="005745BD">
        <w:t>a, Libreria Editrice Vaticana, Roma 2004.</w:t>
      </w:r>
    </w:p>
    <w:p w14:paraId="3EF8B95F" w14:textId="77777777" w:rsidR="00EC4D5B" w:rsidRPr="005745BD" w:rsidRDefault="00EC4D5B" w:rsidP="00390961">
      <w:pPr>
        <w:pStyle w:val="Paragrafoelenco"/>
      </w:pPr>
      <w:r>
        <w:rPr>
          <w:smallCaps/>
        </w:rPr>
        <w:t>-</w:t>
      </w:r>
      <w:r>
        <w:rPr>
          <w:smallCaps/>
        </w:rPr>
        <w:tab/>
      </w:r>
      <w:r w:rsidRPr="005745BD">
        <w:rPr>
          <w:smallCaps/>
        </w:rPr>
        <w:t>Benanti P</w:t>
      </w:r>
      <w:r w:rsidRPr="005745BD">
        <w:t xml:space="preserve">., </w:t>
      </w:r>
      <w:r w:rsidRPr="004A4B1C">
        <w:rPr>
          <w:i/>
          <w:iCs/>
        </w:rPr>
        <w:t>Le macchine sapienti. Intelligenze artificiali e decisioni umane</w:t>
      </w:r>
      <w:r w:rsidRPr="005745BD">
        <w:t>, Marietti, Bologna 2018.</w:t>
      </w:r>
    </w:p>
    <w:p w14:paraId="66EC4C06" w14:textId="77777777" w:rsidR="00EC4D5B" w:rsidRPr="005745BD" w:rsidRDefault="00EC4D5B" w:rsidP="00390961">
      <w:pPr>
        <w:pStyle w:val="Paragrafoelenco"/>
      </w:pPr>
      <w:r>
        <w:rPr>
          <w:smallCaps/>
        </w:rPr>
        <w:t>-</w:t>
      </w:r>
      <w:r>
        <w:rPr>
          <w:smallCaps/>
        </w:rPr>
        <w:tab/>
      </w:r>
      <w:r w:rsidRPr="005745BD">
        <w:rPr>
          <w:smallCaps/>
        </w:rPr>
        <w:t>Casalone C</w:t>
      </w:r>
      <w:r w:rsidRPr="005745BD">
        <w:t xml:space="preserve">., </w:t>
      </w:r>
      <w:r w:rsidRPr="004A4B1C">
        <w:rPr>
          <w:i/>
          <w:iCs/>
        </w:rPr>
        <w:t>Una ricerca etica condivisa nell’era digitale</w:t>
      </w:r>
      <w:r w:rsidRPr="005745BD">
        <w:t xml:space="preserve">, in </w:t>
      </w:r>
      <w:r w:rsidRPr="007B12F9">
        <w:rPr>
          <w:i/>
          <w:iCs/>
        </w:rPr>
        <w:t>La Civiltà Cattolica</w:t>
      </w:r>
      <w:r w:rsidRPr="005745BD">
        <w:t xml:space="preserve">, </w:t>
      </w:r>
      <w:proofErr w:type="spellStart"/>
      <w:r w:rsidRPr="007B12F9">
        <w:rPr>
          <w:i/>
          <w:iCs/>
        </w:rPr>
        <w:t>Accènti</w:t>
      </w:r>
      <w:proofErr w:type="spellEnd"/>
      <w:r w:rsidRPr="005745BD">
        <w:t xml:space="preserve"> IA 13, 6-2020.</w:t>
      </w:r>
    </w:p>
    <w:p w14:paraId="122D6C35" w14:textId="77777777" w:rsidR="00EC4D5B" w:rsidRPr="005745BD" w:rsidRDefault="00EC4D5B" w:rsidP="00390961">
      <w:pPr>
        <w:pStyle w:val="Paragrafoelenco"/>
      </w:pPr>
      <w:r>
        <w:rPr>
          <w:smallCaps/>
        </w:rPr>
        <w:t>-</w:t>
      </w:r>
      <w:r>
        <w:rPr>
          <w:smallCaps/>
        </w:rPr>
        <w:tab/>
      </w:r>
      <w:r w:rsidRPr="005745BD">
        <w:rPr>
          <w:smallCaps/>
        </w:rPr>
        <w:t>Eugeni R</w:t>
      </w:r>
      <w:r w:rsidRPr="005745BD">
        <w:t xml:space="preserve">., </w:t>
      </w:r>
      <w:r w:rsidRPr="004A4B1C">
        <w:rPr>
          <w:i/>
          <w:iCs/>
        </w:rPr>
        <w:t>Capitale algoritmico. Cinque dispositivi postmediali (più uno)</w:t>
      </w:r>
      <w:r w:rsidRPr="005745BD">
        <w:t>, Morcelliana, Brescia 2021.</w:t>
      </w:r>
    </w:p>
    <w:p w14:paraId="739CE18D" w14:textId="77777777" w:rsidR="00EC4D5B" w:rsidRPr="005745BD" w:rsidRDefault="00EC4D5B" w:rsidP="00390961">
      <w:pPr>
        <w:pStyle w:val="Paragrafoelenco"/>
      </w:pPr>
      <w:r>
        <w:rPr>
          <w:smallCaps/>
        </w:rPr>
        <w:t>-</w:t>
      </w:r>
      <w:r>
        <w:rPr>
          <w:smallCaps/>
        </w:rPr>
        <w:tab/>
      </w:r>
      <w:r w:rsidRPr="005745BD">
        <w:rPr>
          <w:smallCaps/>
        </w:rPr>
        <w:t>Fabris A</w:t>
      </w:r>
      <w:r w:rsidRPr="005745BD">
        <w:t xml:space="preserve">., </w:t>
      </w:r>
      <w:r w:rsidRPr="004A4B1C">
        <w:rPr>
          <w:i/>
          <w:iCs/>
        </w:rPr>
        <w:t>Etica per le tecnologie dell’informazione e della comunicazione</w:t>
      </w:r>
      <w:r w:rsidRPr="005745BD">
        <w:t>, Roma, Carocci 2018.</w:t>
      </w:r>
    </w:p>
    <w:p w14:paraId="6485D62E" w14:textId="77777777" w:rsidR="00EC4D5B" w:rsidRDefault="00EC4D5B" w:rsidP="00390961">
      <w:pPr>
        <w:pStyle w:val="Paragrafoelenco"/>
      </w:pPr>
      <w:r>
        <w:rPr>
          <w:smallCaps/>
        </w:rPr>
        <w:t>-</w:t>
      </w:r>
      <w:r>
        <w:rPr>
          <w:smallCaps/>
        </w:rPr>
        <w:tab/>
      </w:r>
      <w:r w:rsidRPr="005745BD">
        <w:rPr>
          <w:smallCaps/>
        </w:rPr>
        <w:t>Rivoltella P.C</w:t>
      </w:r>
      <w:r w:rsidRPr="005745BD">
        <w:t xml:space="preserve">., </w:t>
      </w:r>
      <w:r w:rsidRPr="004A4B1C">
        <w:rPr>
          <w:i/>
          <w:iCs/>
        </w:rPr>
        <w:t>La scala e il tempio. Metodi e strumenti per costruire comunità con le tecnologie</w:t>
      </w:r>
      <w:r w:rsidRPr="005745BD">
        <w:t xml:space="preserve">, Franco Angeli, </w:t>
      </w:r>
      <w:r>
        <w:t xml:space="preserve"> </w:t>
      </w:r>
    </w:p>
    <w:p w14:paraId="7D769B91" w14:textId="77777777" w:rsidR="00EC4D5B" w:rsidRPr="005745BD" w:rsidRDefault="00EC4D5B" w:rsidP="00390961">
      <w:pPr>
        <w:pStyle w:val="Paragrafoelenco"/>
      </w:pPr>
      <w:r>
        <w:tab/>
      </w:r>
      <w:r w:rsidRPr="005745BD">
        <w:t>Milano 2021.</w:t>
      </w:r>
    </w:p>
    <w:p w14:paraId="4A3B095A" w14:textId="77777777" w:rsidR="00EC4D5B" w:rsidRPr="005745BD" w:rsidRDefault="00EC4D5B" w:rsidP="009A31F0">
      <w:pPr>
        <w:numPr>
          <w:ilvl w:val="0"/>
          <w:numId w:val="109"/>
        </w:numPr>
        <w:autoSpaceDE w:val="0"/>
        <w:autoSpaceDN w:val="0"/>
        <w:adjustRightInd w:val="0"/>
        <w:spacing w:line="240" w:lineRule="auto"/>
      </w:pPr>
      <w:r w:rsidRPr="005745BD">
        <w:rPr>
          <w:smallCaps/>
        </w:rPr>
        <w:t>Riva G</w:t>
      </w:r>
      <w:r w:rsidRPr="005745BD">
        <w:t xml:space="preserve">., </w:t>
      </w:r>
      <w:r w:rsidRPr="005745BD">
        <w:rPr>
          <w:i/>
          <w:iCs/>
        </w:rPr>
        <w:t>Fake news</w:t>
      </w:r>
      <w:r w:rsidRPr="005745BD">
        <w:t>, Il Mulino, Bologna 2018.</w:t>
      </w:r>
    </w:p>
    <w:p w14:paraId="55E2AF50" w14:textId="77777777" w:rsidR="00EC4D5B" w:rsidRPr="005745BD" w:rsidRDefault="00EC4D5B" w:rsidP="009A31F0">
      <w:pPr>
        <w:numPr>
          <w:ilvl w:val="0"/>
          <w:numId w:val="109"/>
        </w:numPr>
        <w:spacing w:line="240" w:lineRule="auto"/>
      </w:pPr>
      <w:r w:rsidRPr="005745BD">
        <w:rPr>
          <w:smallCaps/>
        </w:rPr>
        <w:t>Riva G. – Ruggeri G</w:t>
      </w:r>
      <w:r w:rsidRPr="005745BD">
        <w:t xml:space="preserve">., </w:t>
      </w:r>
      <w:r w:rsidRPr="005745BD">
        <w:rPr>
          <w:i/>
          <w:iCs/>
        </w:rPr>
        <w:t>Parole al capolinea. Come il digitale sta cambiando identità, relazione</w:t>
      </w:r>
      <w:r w:rsidRPr="005745BD">
        <w:t xml:space="preserve">, </w:t>
      </w:r>
      <w:r w:rsidRPr="007B12F9">
        <w:rPr>
          <w:i/>
          <w:iCs/>
        </w:rPr>
        <w:t>religione</w:t>
      </w:r>
      <w:r w:rsidRPr="005745BD">
        <w:t>, Il Pozzo di Giacobbe, Trapani 2021.</w:t>
      </w:r>
    </w:p>
    <w:p w14:paraId="746C864C" w14:textId="608FE57E" w:rsidR="00EC4D5B" w:rsidRPr="005745BD" w:rsidRDefault="00EC4D5B" w:rsidP="009A31F0">
      <w:pPr>
        <w:numPr>
          <w:ilvl w:val="0"/>
          <w:numId w:val="109"/>
        </w:numPr>
        <w:spacing w:line="240" w:lineRule="auto"/>
      </w:pPr>
      <w:r w:rsidRPr="005745BD">
        <w:rPr>
          <w:smallCaps/>
        </w:rPr>
        <w:t>Ruggeri G</w:t>
      </w:r>
      <w:r w:rsidRPr="005745BD">
        <w:t xml:space="preserve">., </w:t>
      </w:r>
      <w:r w:rsidRPr="005745BD">
        <w:rPr>
          <w:i/>
          <w:iCs/>
        </w:rPr>
        <w:t xml:space="preserve">Teologia digitale. Internet come </w:t>
      </w:r>
      <w:r w:rsidR="00BF6422">
        <w:rPr>
          <w:i/>
          <w:iCs/>
        </w:rPr>
        <w:t>cultura e pensiero per-formante</w:t>
      </w:r>
      <w:r w:rsidR="007B12F9">
        <w:rPr>
          <w:i/>
          <w:iCs/>
        </w:rPr>
        <w:t xml:space="preserve"> nell’</w:t>
      </w:r>
      <w:r w:rsidRPr="005745BD">
        <w:rPr>
          <w:i/>
          <w:iCs/>
        </w:rPr>
        <w:t>insegnamento teologico</w:t>
      </w:r>
      <w:r w:rsidR="007B12F9">
        <w:rPr>
          <w:i/>
          <w:iCs/>
        </w:rPr>
        <w:t>. Prassi esperienziale</w:t>
      </w:r>
      <w:r w:rsidRPr="005745BD">
        <w:t>, Il Pozzo di Giacobbe, Trapani 2021.</w:t>
      </w:r>
    </w:p>
    <w:p w14:paraId="02690394" w14:textId="77777777" w:rsidR="00EC4D5B" w:rsidRPr="005F1B82" w:rsidRDefault="00EC4D5B" w:rsidP="005745BD">
      <w:pPr>
        <w:pStyle w:val="Titolo3"/>
        <w:rPr>
          <w:rFonts w:cs="Times New Roman"/>
          <w:sz w:val="18"/>
          <w:szCs w:val="18"/>
        </w:rPr>
      </w:pPr>
      <w:bookmarkStart w:id="179" w:name="_Toc431933856"/>
      <w:bookmarkStart w:id="180" w:name="_Toc398935756"/>
    </w:p>
    <w:p w14:paraId="11BB02E2" w14:textId="77777777" w:rsidR="00EC4D5B" w:rsidRPr="005F1B82" w:rsidRDefault="00EC4D5B" w:rsidP="005745BD">
      <w:pPr>
        <w:pStyle w:val="Titolo3"/>
        <w:rPr>
          <w:rFonts w:cs="Times New Roman"/>
          <w:sz w:val="18"/>
          <w:szCs w:val="18"/>
        </w:rPr>
      </w:pPr>
    </w:p>
    <w:p w14:paraId="4E6A61D5" w14:textId="77777777" w:rsidR="00EC4D5B" w:rsidRPr="005745BD" w:rsidRDefault="00EC4D5B" w:rsidP="005745BD">
      <w:pPr>
        <w:pStyle w:val="Titolo3"/>
        <w:rPr>
          <w:sz w:val="28"/>
          <w:szCs w:val="28"/>
        </w:rPr>
      </w:pPr>
      <w:r w:rsidRPr="005745BD">
        <w:rPr>
          <w:sz w:val="28"/>
          <w:szCs w:val="28"/>
        </w:rPr>
        <w:t>CATECHETICA</w:t>
      </w:r>
      <w:bookmarkEnd w:id="179"/>
      <w:bookmarkEnd w:id="180"/>
    </w:p>
    <w:p w14:paraId="62380F07" w14:textId="77777777" w:rsidR="00EC4D5B" w:rsidRPr="005F1B82" w:rsidRDefault="00EC4D5B" w:rsidP="005745BD">
      <w:pPr>
        <w:pStyle w:val="Titolo3"/>
        <w:rPr>
          <w:rFonts w:cs="Times New Roman"/>
          <w:sz w:val="20"/>
          <w:szCs w:val="20"/>
        </w:rPr>
      </w:pPr>
    </w:p>
    <w:p w14:paraId="1BA579E7" w14:textId="77777777" w:rsidR="00EC4D5B" w:rsidRPr="005745BD" w:rsidRDefault="00EC4D5B" w:rsidP="005745BD">
      <w:pPr>
        <w:pStyle w:val="Titolo3"/>
      </w:pPr>
      <w:r w:rsidRPr="005745BD">
        <w:t xml:space="preserve">Prof. mons. Roberto Laurita </w:t>
      </w:r>
    </w:p>
    <w:p w14:paraId="36425E26" w14:textId="77777777" w:rsidR="00EC4D5B" w:rsidRPr="005745BD" w:rsidRDefault="00EC4D5B" w:rsidP="005745BD">
      <w:pPr>
        <w:spacing w:line="240" w:lineRule="auto"/>
        <w:rPr>
          <w:i/>
          <w:iCs/>
        </w:rPr>
      </w:pPr>
      <w:r w:rsidRPr="005745BD">
        <w:rPr>
          <w:i/>
          <w:iCs/>
        </w:rPr>
        <w:t>2 ore</w:t>
      </w:r>
      <w:r>
        <w:rPr>
          <w:i/>
          <w:iCs/>
        </w:rPr>
        <w:t>,</w:t>
      </w:r>
      <w:r w:rsidRPr="005745BD">
        <w:rPr>
          <w:i/>
          <w:iCs/>
        </w:rPr>
        <w:t xml:space="preserve"> </w:t>
      </w:r>
      <w:r>
        <w:rPr>
          <w:i/>
          <w:iCs/>
        </w:rPr>
        <w:t xml:space="preserve">secondo </w:t>
      </w:r>
      <w:r w:rsidRPr="005745BD">
        <w:rPr>
          <w:i/>
          <w:iCs/>
        </w:rPr>
        <w:t>semestr</w:t>
      </w:r>
      <w:r>
        <w:rPr>
          <w:i/>
          <w:iCs/>
        </w:rPr>
        <w:t>e</w:t>
      </w:r>
      <w:r w:rsidRPr="005745BD">
        <w:rPr>
          <w:i/>
          <w:iCs/>
        </w:rPr>
        <w:t xml:space="preserve">, 2 crediti </w:t>
      </w:r>
      <w:proofErr w:type="spellStart"/>
      <w:r w:rsidRPr="005745BD">
        <w:rPr>
          <w:i/>
          <w:iCs/>
        </w:rPr>
        <w:t>eccl</w:t>
      </w:r>
      <w:proofErr w:type="spellEnd"/>
      <w:r w:rsidRPr="005745BD">
        <w:rPr>
          <w:i/>
          <w:iCs/>
        </w:rPr>
        <w:t xml:space="preserve">., 3 </w:t>
      </w:r>
      <w:proofErr w:type="spellStart"/>
      <w:r w:rsidRPr="005745BD">
        <w:rPr>
          <w:i/>
          <w:iCs/>
        </w:rPr>
        <w:t>e</w:t>
      </w:r>
      <w:r>
        <w:rPr>
          <w:i/>
          <w:iCs/>
        </w:rPr>
        <w:t>c</w:t>
      </w:r>
      <w:r w:rsidRPr="005745BD">
        <w:rPr>
          <w:i/>
          <w:iCs/>
        </w:rPr>
        <w:t>ts</w:t>
      </w:r>
      <w:proofErr w:type="spellEnd"/>
    </w:p>
    <w:p w14:paraId="2B22995E" w14:textId="77777777" w:rsidR="00EC4D5B" w:rsidRPr="005F1B82" w:rsidRDefault="00EC4D5B" w:rsidP="005745BD">
      <w:pPr>
        <w:pStyle w:val="Titolo3"/>
        <w:rPr>
          <w:rFonts w:cs="Times New Roman"/>
          <w:sz w:val="20"/>
          <w:szCs w:val="20"/>
        </w:rPr>
      </w:pPr>
    </w:p>
    <w:p w14:paraId="69628283" w14:textId="77777777" w:rsidR="00EC4D5B" w:rsidRPr="005745BD" w:rsidRDefault="00EC4D5B" w:rsidP="005745BD">
      <w:pPr>
        <w:pStyle w:val="Paragrafoelenco3"/>
        <w:ind w:left="0"/>
        <w:jc w:val="both"/>
        <w:rPr>
          <w:b/>
          <w:bCs/>
          <w:sz w:val="26"/>
          <w:szCs w:val="26"/>
        </w:rPr>
      </w:pPr>
      <w:r w:rsidRPr="005745BD">
        <w:rPr>
          <w:b/>
          <w:bCs/>
          <w:sz w:val="26"/>
          <w:szCs w:val="26"/>
        </w:rPr>
        <w:t>Obiettivi</w:t>
      </w:r>
    </w:p>
    <w:p w14:paraId="0335D3DB" w14:textId="77777777" w:rsidR="00EC4D5B" w:rsidRPr="005745BD" w:rsidRDefault="00EC4D5B" w:rsidP="005745BD">
      <w:pPr>
        <w:autoSpaceDE w:val="0"/>
        <w:autoSpaceDN w:val="0"/>
        <w:adjustRightInd w:val="0"/>
        <w:spacing w:line="240" w:lineRule="auto"/>
        <w:ind w:left="708"/>
      </w:pPr>
      <w:r w:rsidRPr="005745BD">
        <w:t>Dal punto di vista teorico, il corso si propone di avviare alla conoscenza della funzione della catechesi all’interno della missione della Chiesa e nella vita della comunità cristiana.</w:t>
      </w:r>
    </w:p>
    <w:p w14:paraId="430D1A20" w14:textId="77777777" w:rsidR="00EC4D5B" w:rsidRPr="005745BD" w:rsidRDefault="00EC4D5B" w:rsidP="005745BD">
      <w:pPr>
        <w:autoSpaceDE w:val="0"/>
        <w:autoSpaceDN w:val="0"/>
        <w:adjustRightInd w:val="0"/>
        <w:spacing w:line="240" w:lineRule="auto"/>
        <w:ind w:left="708"/>
      </w:pPr>
      <w:r w:rsidRPr="005745BD">
        <w:t>Dal punto di vista pratico, intende avviare all’assunzione di responsabilità nella relazione catechistica, perché l’alunno sia in grado di: collocare la pratica catechistica all’interno della situazione pastorale; identificare e risolvere le situazioni problematiche; acquisire alcune competenze e abilità; valutare le risorse del gruppo catechistico e avviare una formazione di base.</w:t>
      </w:r>
    </w:p>
    <w:p w14:paraId="68B025DA" w14:textId="77777777" w:rsidR="00EC4D5B" w:rsidRPr="005745BD" w:rsidRDefault="00EC4D5B" w:rsidP="005745BD">
      <w:pPr>
        <w:autoSpaceDE w:val="0"/>
        <w:autoSpaceDN w:val="0"/>
        <w:adjustRightInd w:val="0"/>
        <w:spacing w:line="240" w:lineRule="auto"/>
        <w:rPr>
          <w:rFonts w:cs="Times New Roman"/>
          <w:b/>
          <w:bCs/>
          <w:i/>
          <w:iCs/>
        </w:rPr>
      </w:pPr>
      <w:r w:rsidRPr="005745BD">
        <w:rPr>
          <w:b/>
          <w:bCs/>
          <w:i/>
          <w:iCs/>
        </w:rPr>
        <w:t xml:space="preserve"> </w:t>
      </w:r>
      <w:r w:rsidRPr="005745BD">
        <w:rPr>
          <w:b/>
          <w:bCs/>
        </w:rPr>
        <w:t>Contenuti</w:t>
      </w:r>
    </w:p>
    <w:p w14:paraId="48A90013" w14:textId="77777777" w:rsidR="00EC4D5B" w:rsidRPr="005745BD" w:rsidRDefault="00EC4D5B" w:rsidP="005745BD">
      <w:pPr>
        <w:autoSpaceDE w:val="0"/>
        <w:autoSpaceDN w:val="0"/>
        <w:adjustRightInd w:val="0"/>
        <w:spacing w:line="240" w:lineRule="auto"/>
        <w:rPr>
          <w:rFonts w:cs="Times New Roman"/>
        </w:rPr>
      </w:pPr>
      <w:r w:rsidRPr="005745BD">
        <w:t xml:space="preserve"> 1. </w:t>
      </w:r>
      <w:r w:rsidRPr="005745BD">
        <w:rPr>
          <w:i/>
          <w:iCs/>
        </w:rPr>
        <w:t>Parte teorica</w:t>
      </w:r>
    </w:p>
    <w:p w14:paraId="1674B79D" w14:textId="77777777" w:rsidR="00EC4D5B" w:rsidRPr="005745BD" w:rsidRDefault="00EC4D5B" w:rsidP="005745BD">
      <w:pPr>
        <w:autoSpaceDE w:val="0"/>
        <w:autoSpaceDN w:val="0"/>
        <w:adjustRightInd w:val="0"/>
        <w:spacing w:line="240" w:lineRule="auto"/>
        <w:ind w:left="708"/>
      </w:pPr>
      <w:r w:rsidRPr="005745BD">
        <w:t>Elementi e funzionamento della comunicazione. Identità e dimensioni fondamentali della catechesi. Insegnamento, apprendistato, iniziazione: strutture di trasmissione.</w:t>
      </w:r>
    </w:p>
    <w:p w14:paraId="16B4CC4B" w14:textId="77777777" w:rsidR="00EC4D5B" w:rsidRPr="005745BD" w:rsidRDefault="00EC4D5B" w:rsidP="009A31F0">
      <w:pPr>
        <w:pStyle w:val="Elencoacolori-Colore11"/>
        <w:numPr>
          <w:ilvl w:val="0"/>
          <w:numId w:val="78"/>
        </w:numPr>
        <w:autoSpaceDE w:val="0"/>
        <w:autoSpaceDN w:val="0"/>
        <w:adjustRightInd w:val="0"/>
        <w:spacing w:line="240" w:lineRule="auto"/>
        <w:ind w:left="1134"/>
      </w:pPr>
      <w:r w:rsidRPr="005745BD">
        <w:t>Gli emittenti nella catechesi: Cristo unico Maestro; il ruolo della Chiesa; il compito dell’episcopato; gerarchia dei livelli di intervento; dinamismi e interrogativi.</w:t>
      </w:r>
    </w:p>
    <w:p w14:paraId="310E0CF3" w14:textId="77777777" w:rsidR="00EC4D5B" w:rsidRPr="005745BD" w:rsidRDefault="00EC4D5B" w:rsidP="009A31F0">
      <w:pPr>
        <w:pStyle w:val="Elencoacolori-Colore11"/>
        <w:numPr>
          <w:ilvl w:val="0"/>
          <w:numId w:val="78"/>
        </w:numPr>
        <w:autoSpaceDE w:val="0"/>
        <w:autoSpaceDN w:val="0"/>
        <w:adjustRightInd w:val="0"/>
        <w:spacing w:line="240" w:lineRule="auto"/>
        <w:ind w:left="1134"/>
      </w:pPr>
      <w:r w:rsidRPr="005745BD">
        <w:t>I destinatari della catechesi: il diritto di tutti a ricevere la catechesi; il bisogno per tutti, nella Chiesa, di ricevere la catechesi, secondo la diversità delle situazioni.</w:t>
      </w:r>
    </w:p>
    <w:p w14:paraId="0313867F" w14:textId="77777777" w:rsidR="00EC4D5B" w:rsidRPr="005745BD" w:rsidRDefault="00EC4D5B" w:rsidP="009A31F0">
      <w:pPr>
        <w:pStyle w:val="Elencoacolori-Colore11"/>
        <w:numPr>
          <w:ilvl w:val="0"/>
          <w:numId w:val="78"/>
        </w:numPr>
        <w:autoSpaceDE w:val="0"/>
        <w:autoSpaceDN w:val="0"/>
        <w:adjustRightInd w:val="0"/>
        <w:spacing w:line="240" w:lineRule="auto"/>
        <w:ind w:left="1134"/>
      </w:pPr>
      <w:r w:rsidRPr="005745BD">
        <w:t>Il contenuto della catechesi: alla fonte della catechesi, la Parola di Dio; i tratti specifici del messaggio catechistico; l’adattamento della catechesi alla mentalità e alla cultura.</w:t>
      </w:r>
    </w:p>
    <w:p w14:paraId="1F1B5CCD" w14:textId="77777777" w:rsidR="00EC4D5B" w:rsidRPr="005745BD" w:rsidRDefault="00EC4D5B" w:rsidP="009A31F0">
      <w:pPr>
        <w:pStyle w:val="Elencoacolori-Colore11"/>
        <w:numPr>
          <w:ilvl w:val="0"/>
          <w:numId w:val="78"/>
        </w:numPr>
        <w:autoSpaceDE w:val="0"/>
        <w:autoSpaceDN w:val="0"/>
        <w:adjustRightInd w:val="0"/>
        <w:spacing w:line="240" w:lineRule="auto"/>
        <w:ind w:left="1134"/>
      </w:pPr>
      <w:r w:rsidRPr="005745BD">
        <w:t>Il linguaggio della catechesi: le motivazioni; alcuni orientamenti didattici.</w:t>
      </w:r>
    </w:p>
    <w:p w14:paraId="77C3F3D2" w14:textId="77777777" w:rsidR="00EC4D5B" w:rsidRPr="005745BD" w:rsidRDefault="00EC4D5B" w:rsidP="009A31F0">
      <w:pPr>
        <w:pStyle w:val="Elencoacolori-Colore11"/>
        <w:numPr>
          <w:ilvl w:val="0"/>
          <w:numId w:val="78"/>
        </w:numPr>
        <w:autoSpaceDE w:val="0"/>
        <w:autoSpaceDN w:val="0"/>
        <w:adjustRightInd w:val="0"/>
        <w:spacing w:line="240" w:lineRule="auto"/>
        <w:ind w:left="1134"/>
      </w:pPr>
      <w:r w:rsidRPr="005745BD">
        <w:t>Metodi, tecniche e strumenti nella catechesi; principali opzioni metodologiche.</w:t>
      </w:r>
    </w:p>
    <w:p w14:paraId="336DBDD8" w14:textId="77777777" w:rsidR="00EC4D5B" w:rsidRDefault="00EC4D5B" w:rsidP="008B2539">
      <w:pPr>
        <w:autoSpaceDE w:val="0"/>
        <w:autoSpaceDN w:val="0"/>
        <w:adjustRightInd w:val="0"/>
        <w:spacing w:line="240" w:lineRule="auto"/>
        <w:rPr>
          <w:rFonts w:cs="Times New Roman"/>
        </w:rPr>
      </w:pPr>
      <w:r w:rsidRPr="005745BD">
        <w:t xml:space="preserve"> 2. </w:t>
      </w:r>
      <w:r w:rsidRPr="005745BD">
        <w:rPr>
          <w:i/>
          <w:iCs/>
        </w:rPr>
        <w:t>Parte pratica</w:t>
      </w:r>
    </w:p>
    <w:p w14:paraId="1418D95E" w14:textId="77777777" w:rsidR="00EC4D5B" w:rsidRPr="008B2539" w:rsidRDefault="00EC4D5B" w:rsidP="008B2539">
      <w:pPr>
        <w:autoSpaceDE w:val="0"/>
        <w:autoSpaceDN w:val="0"/>
        <w:adjustRightInd w:val="0"/>
        <w:spacing w:line="240" w:lineRule="auto"/>
        <w:ind w:left="720"/>
        <w:rPr>
          <w:rFonts w:cs="Times New Roman"/>
        </w:rPr>
      </w:pPr>
      <w:r>
        <w:t xml:space="preserve">-      </w:t>
      </w:r>
      <w:r w:rsidRPr="005745BD">
        <w:t>Lettura della situazione in cui si opera; stesura di un progetto iniziale; verifica del lavoro.</w:t>
      </w:r>
    </w:p>
    <w:p w14:paraId="1857B315" w14:textId="77777777" w:rsidR="00EC4D5B" w:rsidRPr="005745BD" w:rsidRDefault="00EC4D5B" w:rsidP="008B2539">
      <w:pPr>
        <w:autoSpaceDE w:val="0"/>
        <w:autoSpaceDN w:val="0"/>
        <w:adjustRightInd w:val="0"/>
        <w:spacing w:line="240" w:lineRule="auto"/>
        <w:ind w:left="708"/>
      </w:pPr>
      <w:r>
        <w:t xml:space="preserve"> -     </w:t>
      </w:r>
      <w:r w:rsidRPr="005745BD">
        <w:t>Guida all’analisi dei “casi” da risolvere e strategie per il cambiamento.</w:t>
      </w:r>
    </w:p>
    <w:p w14:paraId="777DEE7D" w14:textId="77777777" w:rsidR="00EC4D5B" w:rsidRPr="005745BD" w:rsidRDefault="00EC4D5B" w:rsidP="005745BD">
      <w:pPr>
        <w:autoSpaceDE w:val="0"/>
        <w:autoSpaceDN w:val="0"/>
        <w:adjustRightInd w:val="0"/>
        <w:spacing w:line="240" w:lineRule="auto"/>
        <w:ind w:left="708"/>
      </w:pPr>
      <w:r>
        <w:lastRenderedPageBreak/>
        <w:t xml:space="preserve"> -     </w:t>
      </w:r>
      <w:r w:rsidRPr="005745BD">
        <w:t>L’uso delle immagini nei catechismi.</w:t>
      </w:r>
    </w:p>
    <w:p w14:paraId="353324A7" w14:textId="77777777" w:rsidR="00EC4D5B" w:rsidRDefault="00EC4D5B" w:rsidP="008B2539">
      <w:pPr>
        <w:autoSpaceDE w:val="0"/>
        <w:autoSpaceDN w:val="0"/>
        <w:adjustRightInd w:val="0"/>
        <w:spacing w:line="240" w:lineRule="auto"/>
        <w:ind w:left="708"/>
      </w:pPr>
      <w:r>
        <w:t xml:space="preserve"> -     </w:t>
      </w:r>
      <w:r w:rsidRPr="005745BD">
        <w:t xml:space="preserve">Come progettare, realizzare e verificare un incontro di catechismo, un’unità catechistica, un piano di lavoro </w:t>
      </w:r>
      <w:r>
        <w:t xml:space="preserve"> </w:t>
      </w:r>
    </w:p>
    <w:p w14:paraId="0611DC3C" w14:textId="77777777" w:rsidR="00EC4D5B" w:rsidRDefault="00EC4D5B" w:rsidP="00A204C1">
      <w:pPr>
        <w:autoSpaceDE w:val="0"/>
        <w:autoSpaceDN w:val="0"/>
        <w:adjustRightInd w:val="0"/>
        <w:spacing w:line="240" w:lineRule="auto"/>
        <w:ind w:left="708"/>
        <w:rPr>
          <w:rFonts w:cs="Times New Roman"/>
          <w:sz w:val="20"/>
          <w:szCs w:val="20"/>
        </w:rPr>
      </w:pPr>
      <w:r>
        <w:t xml:space="preserve">        </w:t>
      </w:r>
      <w:r w:rsidRPr="005745BD">
        <w:t>annuale.</w:t>
      </w:r>
    </w:p>
    <w:p w14:paraId="763A9ACC" w14:textId="77777777" w:rsidR="00EC4D5B" w:rsidRPr="005745BD" w:rsidRDefault="00EC4D5B" w:rsidP="00A204C1">
      <w:pPr>
        <w:autoSpaceDE w:val="0"/>
        <w:autoSpaceDN w:val="0"/>
        <w:adjustRightInd w:val="0"/>
        <w:spacing w:line="240" w:lineRule="auto"/>
        <w:rPr>
          <w:b/>
          <w:bCs/>
        </w:rPr>
      </w:pPr>
      <w:r w:rsidRPr="005745BD">
        <w:rPr>
          <w:b/>
          <w:bCs/>
        </w:rPr>
        <w:t>Didattica</w:t>
      </w:r>
    </w:p>
    <w:p w14:paraId="41517C5F" w14:textId="77777777" w:rsidR="00EC4D5B" w:rsidRPr="005745BD" w:rsidRDefault="00EC4D5B" w:rsidP="005745BD">
      <w:pPr>
        <w:autoSpaceDE w:val="0"/>
        <w:autoSpaceDN w:val="0"/>
        <w:adjustRightInd w:val="0"/>
        <w:spacing w:line="240" w:lineRule="auto"/>
        <w:ind w:left="708"/>
      </w:pPr>
      <w:r w:rsidRPr="005745BD">
        <w:t xml:space="preserve">Il corso prevede il costante collegamento tra elaborazione teorica e funzione pratica, possibilmente avviando e accompagnando l’esperienza di uno </w:t>
      </w:r>
      <w:r w:rsidRPr="005745BD">
        <w:rPr>
          <w:i/>
          <w:iCs/>
        </w:rPr>
        <w:t xml:space="preserve">stage </w:t>
      </w:r>
      <w:r w:rsidRPr="005745BD">
        <w:t>in ambito catechistico.</w:t>
      </w:r>
    </w:p>
    <w:p w14:paraId="6E1D1084" w14:textId="77777777" w:rsidR="00EC4D5B" w:rsidRPr="005745BD" w:rsidRDefault="00EC4D5B" w:rsidP="005745BD">
      <w:pPr>
        <w:pStyle w:val="Paragrafoelenco3"/>
        <w:autoSpaceDE w:val="0"/>
        <w:autoSpaceDN w:val="0"/>
        <w:adjustRightInd w:val="0"/>
        <w:ind w:left="0"/>
        <w:jc w:val="both"/>
        <w:rPr>
          <w:b/>
          <w:bCs/>
          <w:sz w:val="26"/>
          <w:szCs w:val="26"/>
        </w:rPr>
      </w:pPr>
      <w:r w:rsidRPr="005745BD">
        <w:rPr>
          <w:b/>
          <w:bCs/>
          <w:sz w:val="26"/>
          <w:szCs w:val="26"/>
        </w:rPr>
        <w:t>Bibliografia essenziale</w:t>
      </w:r>
    </w:p>
    <w:p w14:paraId="6C0F8725" w14:textId="77777777" w:rsidR="00EC4D5B" w:rsidRPr="005745BD" w:rsidRDefault="00EC4D5B" w:rsidP="009A31F0">
      <w:pPr>
        <w:pStyle w:val="Elencoacolori-Colore11"/>
        <w:numPr>
          <w:ilvl w:val="0"/>
          <w:numId w:val="79"/>
        </w:numPr>
        <w:autoSpaceDE w:val="0"/>
        <w:autoSpaceDN w:val="0"/>
        <w:adjustRightInd w:val="0"/>
        <w:spacing w:line="240" w:lineRule="auto"/>
      </w:pPr>
      <w:proofErr w:type="spellStart"/>
      <w:r w:rsidRPr="005745BD">
        <w:rPr>
          <w:smallCaps/>
        </w:rPr>
        <w:t>Fossion</w:t>
      </w:r>
      <w:proofErr w:type="spellEnd"/>
      <w:r w:rsidRPr="005745BD">
        <w:rPr>
          <w:smallCaps/>
        </w:rPr>
        <w:t xml:space="preserve"> A.</w:t>
      </w:r>
      <w:r w:rsidRPr="005745BD">
        <w:t xml:space="preserve">, </w:t>
      </w:r>
      <w:r w:rsidRPr="005745BD">
        <w:rPr>
          <w:i/>
          <w:iCs/>
        </w:rPr>
        <w:t>La catechesi nel campo della comunicazione. Dinamismi per l’inculturazione della fede</w:t>
      </w:r>
      <w:r w:rsidRPr="005745BD">
        <w:t xml:space="preserve">, traduzione dal francese: </w:t>
      </w:r>
      <w:r w:rsidRPr="005745BD">
        <w:rPr>
          <w:i/>
          <w:iCs/>
        </w:rPr>
        <w:t xml:space="preserve">La </w:t>
      </w:r>
      <w:proofErr w:type="spellStart"/>
      <w:r w:rsidRPr="005745BD">
        <w:rPr>
          <w:i/>
          <w:iCs/>
        </w:rPr>
        <w:t>catéchèse</w:t>
      </w:r>
      <w:proofErr w:type="spellEnd"/>
      <w:r w:rsidRPr="005745BD">
        <w:rPr>
          <w:i/>
          <w:iCs/>
        </w:rPr>
        <w:t xml:space="preserve"> </w:t>
      </w:r>
      <w:proofErr w:type="spellStart"/>
      <w:r w:rsidRPr="005745BD">
        <w:rPr>
          <w:i/>
          <w:iCs/>
        </w:rPr>
        <w:t>dans</w:t>
      </w:r>
      <w:proofErr w:type="spellEnd"/>
      <w:r w:rsidRPr="005745BD">
        <w:rPr>
          <w:i/>
          <w:iCs/>
        </w:rPr>
        <w:t xml:space="preserve"> le </w:t>
      </w:r>
      <w:proofErr w:type="spellStart"/>
      <w:r w:rsidRPr="005745BD">
        <w:rPr>
          <w:i/>
          <w:iCs/>
        </w:rPr>
        <w:t>champ</w:t>
      </w:r>
      <w:proofErr w:type="spellEnd"/>
      <w:r w:rsidRPr="005745BD">
        <w:rPr>
          <w:i/>
          <w:iCs/>
        </w:rPr>
        <w:t xml:space="preserve"> de la </w:t>
      </w:r>
      <w:proofErr w:type="spellStart"/>
      <w:r w:rsidRPr="005745BD">
        <w:rPr>
          <w:i/>
          <w:iCs/>
        </w:rPr>
        <w:t>communication</w:t>
      </w:r>
      <w:proofErr w:type="spellEnd"/>
      <w:r w:rsidRPr="005745BD">
        <w:rPr>
          <w:i/>
          <w:iCs/>
        </w:rPr>
        <w:t xml:space="preserve">. </w:t>
      </w:r>
      <w:proofErr w:type="spellStart"/>
      <w:r w:rsidRPr="005745BD">
        <w:rPr>
          <w:i/>
          <w:iCs/>
        </w:rPr>
        <w:t>Ses</w:t>
      </w:r>
      <w:proofErr w:type="spellEnd"/>
      <w:r w:rsidRPr="005745BD">
        <w:rPr>
          <w:i/>
          <w:iCs/>
        </w:rPr>
        <w:t xml:space="preserve"> </w:t>
      </w:r>
      <w:proofErr w:type="spellStart"/>
      <w:r w:rsidRPr="005745BD">
        <w:rPr>
          <w:i/>
          <w:iCs/>
        </w:rPr>
        <w:t>enjeux</w:t>
      </w:r>
      <w:proofErr w:type="spellEnd"/>
      <w:r w:rsidRPr="005745BD">
        <w:rPr>
          <w:i/>
          <w:iCs/>
        </w:rPr>
        <w:t xml:space="preserve"> pour l’</w:t>
      </w:r>
      <w:proofErr w:type="spellStart"/>
      <w:r w:rsidRPr="005745BD">
        <w:rPr>
          <w:i/>
          <w:iCs/>
        </w:rPr>
        <w:t>inculturation</w:t>
      </w:r>
      <w:proofErr w:type="spellEnd"/>
      <w:r w:rsidRPr="005745BD">
        <w:rPr>
          <w:i/>
          <w:iCs/>
        </w:rPr>
        <w:t xml:space="preserve"> de la </w:t>
      </w:r>
      <w:proofErr w:type="spellStart"/>
      <w:r w:rsidRPr="005745BD">
        <w:rPr>
          <w:i/>
          <w:iCs/>
        </w:rPr>
        <w:t>foi</w:t>
      </w:r>
      <w:proofErr w:type="spellEnd"/>
      <w:r w:rsidRPr="005745BD">
        <w:t>, Paris, Cerf 1990;</w:t>
      </w:r>
    </w:p>
    <w:p w14:paraId="2AC08590" w14:textId="77777777" w:rsidR="00EC4D5B" w:rsidRPr="005745BD" w:rsidRDefault="00EC4D5B" w:rsidP="009A31F0">
      <w:pPr>
        <w:pStyle w:val="Elencoacolori-Colore11"/>
        <w:numPr>
          <w:ilvl w:val="0"/>
          <w:numId w:val="79"/>
        </w:numPr>
        <w:autoSpaceDE w:val="0"/>
        <w:autoSpaceDN w:val="0"/>
        <w:adjustRightInd w:val="0"/>
        <w:spacing w:line="240" w:lineRule="auto"/>
      </w:pPr>
      <w:proofErr w:type="spellStart"/>
      <w:r w:rsidRPr="005745BD">
        <w:rPr>
          <w:smallCaps/>
        </w:rPr>
        <w:t>Piétri</w:t>
      </w:r>
      <w:proofErr w:type="spellEnd"/>
      <w:r w:rsidRPr="005745BD">
        <w:rPr>
          <w:smallCaps/>
        </w:rPr>
        <w:t xml:space="preserve"> G.</w:t>
      </w:r>
      <w:r w:rsidRPr="005745BD">
        <w:t xml:space="preserve">, </w:t>
      </w:r>
      <w:r w:rsidRPr="005745BD">
        <w:rPr>
          <w:i/>
          <w:iCs/>
        </w:rPr>
        <w:t>La catechesi</w:t>
      </w:r>
      <w:r w:rsidRPr="005745BD">
        <w:t xml:space="preserve">, in: </w:t>
      </w:r>
      <w:r w:rsidRPr="005745BD">
        <w:rPr>
          <w:i/>
          <w:iCs/>
        </w:rPr>
        <w:t>Iniziazione alla pratica della teologia</w:t>
      </w:r>
      <w:r w:rsidRPr="005745BD">
        <w:t>, vol. 5, Pratica, Queriniana. Brescia 1987, pp. 79-116;</w:t>
      </w:r>
    </w:p>
    <w:p w14:paraId="36D0A72D" w14:textId="77777777" w:rsidR="00EC4D5B" w:rsidRPr="005745BD" w:rsidRDefault="00EC4D5B" w:rsidP="009A31F0">
      <w:pPr>
        <w:pStyle w:val="Elencoacolori-Colore11"/>
        <w:numPr>
          <w:ilvl w:val="0"/>
          <w:numId w:val="79"/>
        </w:numPr>
        <w:autoSpaceDE w:val="0"/>
        <w:autoSpaceDN w:val="0"/>
        <w:adjustRightInd w:val="0"/>
        <w:spacing w:line="240" w:lineRule="auto"/>
      </w:pPr>
      <w:r w:rsidRPr="005745BD">
        <w:rPr>
          <w:smallCaps/>
        </w:rPr>
        <w:t>Laurita R.</w:t>
      </w:r>
      <w:r w:rsidRPr="005745BD">
        <w:t xml:space="preserve">, </w:t>
      </w:r>
      <w:r w:rsidRPr="005745BD">
        <w:rPr>
          <w:i/>
          <w:iCs/>
        </w:rPr>
        <w:t>Iniziare alla vita, iniziare alla fede</w:t>
      </w:r>
      <w:r w:rsidRPr="005745BD">
        <w:t xml:space="preserve"> (dossier), in “Religione e Scuola”, nn. 5 (pp. 14-29) e 6 (pp. 12-39) (1994);</w:t>
      </w:r>
    </w:p>
    <w:p w14:paraId="7DAA3638" w14:textId="77777777" w:rsidR="00EC4D5B" w:rsidRPr="005745BD" w:rsidRDefault="00EC4D5B" w:rsidP="009A31F0">
      <w:pPr>
        <w:pStyle w:val="Elencoacolori-Colore11"/>
        <w:numPr>
          <w:ilvl w:val="0"/>
          <w:numId w:val="79"/>
        </w:numPr>
        <w:autoSpaceDE w:val="0"/>
        <w:autoSpaceDN w:val="0"/>
        <w:adjustRightInd w:val="0"/>
        <w:spacing w:line="240" w:lineRule="auto"/>
        <w:rPr>
          <w:rFonts w:cs="Times New Roman"/>
          <w:b/>
          <w:bCs/>
          <w:i/>
          <w:iCs/>
        </w:rPr>
      </w:pPr>
      <w:r w:rsidRPr="005745BD">
        <w:rPr>
          <w:i/>
          <w:iCs/>
        </w:rPr>
        <w:t>Appunti dattiloscritti dell’insegnante.</w:t>
      </w:r>
    </w:p>
    <w:p w14:paraId="05EF107D" w14:textId="77777777" w:rsidR="00EC4D5B" w:rsidRDefault="00EC4D5B" w:rsidP="005745BD">
      <w:pPr>
        <w:autoSpaceDE w:val="0"/>
        <w:autoSpaceDN w:val="0"/>
        <w:adjustRightInd w:val="0"/>
        <w:spacing w:line="240" w:lineRule="auto"/>
        <w:rPr>
          <w:rFonts w:cs="Times New Roman"/>
        </w:rPr>
      </w:pPr>
    </w:p>
    <w:p w14:paraId="3F582E8D" w14:textId="77777777" w:rsidR="00EC4D5B" w:rsidRPr="005745BD" w:rsidRDefault="00EC4D5B" w:rsidP="005745BD">
      <w:pPr>
        <w:autoSpaceDE w:val="0"/>
        <w:autoSpaceDN w:val="0"/>
        <w:adjustRightInd w:val="0"/>
        <w:spacing w:line="240" w:lineRule="auto"/>
        <w:rPr>
          <w:rFonts w:cs="Times New Roman"/>
        </w:rPr>
      </w:pPr>
    </w:p>
    <w:p w14:paraId="34FEB855" w14:textId="77777777" w:rsidR="00EC4D5B" w:rsidRPr="005745BD" w:rsidRDefault="00EC4D5B" w:rsidP="005745BD">
      <w:pPr>
        <w:pStyle w:val="Titolo2"/>
      </w:pPr>
      <w:bookmarkStart w:id="181" w:name="_Toc82515544"/>
      <w:r w:rsidRPr="005745BD">
        <w:t>SPIRITUALITÀ: STATI DI VITA E PANORAMICA STORICA</w:t>
      </w:r>
      <w:bookmarkEnd w:id="181"/>
    </w:p>
    <w:p w14:paraId="2AF257F1" w14:textId="77777777" w:rsidR="00EC4D5B" w:rsidRPr="005745BD" w:rsidRDefault="00EC4D5B" w:rsidP="005745BD">
      <w:pPr>
        <w:spacing w:line="240" w:lineRule="auto"/>
        <w:rPr>
          <w:rFonts w:cs="Times New Roman"/>
        </w:rPr>
      </w:pPr>
    </w:p>
    <w:p w14:paraId="2E2481D5" w14:textId="77777777" w:rsidR="00EC4D5B" w:rsidRPr="005745BD" w:rsidRDefault="00EC4D5B" w:rsidP="005745BD">
      <w:pPr>
        <w:pStyle w:val="Titolo3"/>
      </w:pPr>
      <w:r w:rsidRPr="005745BD">
        <w:t>Proff. don Andrea Vena; Liviana Bortolussi</w:t>
      </w:r>
    </w:p>
    <w:p w14:paraId="49959495" w14:textId="77777777" w:rsidR="00EC4D5B" w:rsidRPr="005745BD" w:rsidRDefault="00EC4D5B" w:rsidP="005745BD">
      <w:pPr>
        <w:spacing w:line="240" w:lineRule="auto"/>
        <w:rPr>
          <w:i/>
          <w:iCs/>
        </w:rPr>
      </w:pPr>
      <w:r w:rsidRPr="005745BD">
        <w:rPr>
          <w:i/>
          <w:iCs/>
        </w:rPr>
        <w:t xml:space="preserve">2 ore settimanali, secondo semestre, 3 crediti </w:t>
      </w:r>
      <w:proofErr w:type="spellStart"/>
      <w:r w:rsidRPr="005745BD">
        <w:rPr>
          <w:i/>
          <w:iCs/>
        </w:rPr>
        <w:t>eccl</w:t>
      </w:r>
      <w:proofErr w:type="spellEnd"/>
      <w:r w:rsidRPr="005745BD">
        <w:rPr>
          <w:i/>
          <w:iCs/>
        </w:rPr>
        <w:t xml:space="preserve">.; 3 </w:t>
      </w:r>
      <w:proofErr w:type="spellStart"/>
      <w:r w:rsidRPr="005745BD">
        <w:rPr>
          <w:i/>
          <w:iCs/>
        </w:rPr>
        <w:t>ects</w:t>
      </w:r>
      <w:proofErr w:type="spellEnd"/>
    </w:p>
    <w:p w14:paraId="0A71E78E" w14:textId="77777777" w:rsidR="00EC4D5B" w:rsidRPr="005745BD" w:rsidRDefault="00EC4D5B" w:rsidP="005745BD">
      <w:pPr>
        <w:spacing w:line="240" w:lineRule="auto"/>
        <w:rPr>
          <w:rFonts w:cs="Times New Roman"/>
          <w:b/>
          <w:bCs/>
        </w:rPr>
      </w:pPr>
    </w:p>
    <w:p w14:paraId="4ECCFABE" w14:textId="77777777" w:rsidR="00EC4D5B" w:rsidRPr="005745BD" w:rsidRDefault="00EC4D5B" w:rsidP="005745BD">
      <w:pPr>
        <w:spacing w:line="240" w:lineRule="auto"/>
      </w:pPr>
      <w:r w:rsidRPr="005745BD">
        <w:t xml:space="preserve">Il corso si prefigge di offrire una panoramica della storia della spiritualità, </w:t>
      </w:r>
    </w:p>
    <w:p w14:paraId="28BC21CB" w14:textId="77777777" w:rsidR="00EC4D5B" w:rsidRPr="005745BD" w:rsidRDefault="00EC4D5B" w:rsidP="005745BD">
      <w:pPr>
        <w:spacing w:line="240" w:lineRule="auto"/>
      </w:pPr>
      <w:r w:rsidRPr="005745BD">
        <w:t>Lungo il percorso, sarà quindi offerto agli studenti una panoramica della storia della spiritualità, focalizzando l’attenzione in particolare sui grandi Testimoni che hanno segnato il cammino della Chiesa.</w:t>
      </w:r>
    </w:p>
    <w:p w14:paraId="54692942" w14:textId="77777777" w:rsidR="00EC4D5B" w:rsidRPr="005745BD" w:rsidRDefault="00EC4D5B" w:rsidP="005745BD">
      <w:pPr>
        <w:spacing w:line="240" w:lineRule="auto"/>
      </w:pPr>
    </w:p>
    <w:p w14:paraId="6160B1E0" w14:textId="77777777" w:rsidR="00EC4D5B" w:rsidRPr="005745BD" w:rsidRDefault="00EC4D5B" w:rsidP="005745BD">
      <w:pPr>
        <w:spacing w:line="240" w:lineRule="auto"/>
        <w:ind w:left="57"/>
        <w:rPr>
          <w:b/>
          <w:bCs/>
        </w:rPr>
      </w:pPr>
      <w:r w:rsidRPr="005745BD">
        <w:rPr>
          <w:b/>
          <w:bCs/>
        </w:rPr>
        <w:t>I</w:t>
      </w:r>
      <w:r w:rsidRPr="005745BD">
        <w:rPr>
          <w:b/>
          <w:bCs/>
        </w:rPr>
        <w:tab/>
        <w:t>Storia della spiritualità cristiana (Bortolussi Liviana)</w:t>
      </w:r>
      <w:r w:rsidRPr="005745BD">
        <w:rPr>
          <w:b/>
          <w:bCs/>
        </w:rPr>
        <w:tab/>
      </w:r>
      <w:r w:rsidRPr="005745BD">
        <w:rPr>
          <w:b/>
          <w:bCs/>
        </w:rPr>
        <w:tab/>
        <w:t xml:space="preserve">(VII-XIV secolo) </w:t>
      </w:r>
    </w:p>
    <w:p w14:paraId="5594C39A" w14:textId="77777777" w:rsidR="00EC4D5B" w:rsidRPr="005745BD" w:rsidRDefault="00EC4D5B" w:rsidP="005745BD">
      <w:pPr>
        <w:spacing w:line="240" w:lineRule="auto"/>
        <w:ind w:left="708"/>
      </w:pPr>
      <w:r w:rsidRPr="005745BD">
        <w:t xml:space="preserve">L’obiettivo di questa prima parte del corso è di condurre lo studente a comprendere che la spiritualità cristiana cambia e ha ragione d’essere nel contesto storico in cui nasce e si sviluppa. Attenzione particolare sarà rivolta ai vari momenti del lungo arco storico abbracciato, mostrando le convergenze e i punti di svolta attraverso l’analisi delle varie realtà ecclesiali: i monaci, i chierici, i laici, le donne. </w:t>
      </w:r>
    </w:p>
    <w:p w14:paraId="4720D3FF" w14:textId="77777777" w:rsidR="00EC4D5B" w:rsidRPr="005745BD" w:rsidRDefault="00EC4D5B" w:rsidP="005745BD">
      <w:pPr>
        <w:spacing w:line="240" w:lineRule="auto"/>
        <w:ind w:left="708"/>
        <w:rPr>
          <w:b/>
          <w:bCs/>
        </w:rPr>
      </w:pPr>
      <w:r w:rsidRPr="005745BD">
        <w:rPr>
          <w:b/>
          <w:bCs/>
        </w:rPr>
        <w:t xml:space="preserve">Contenuti: </w:t>
      </w:r>
    </w:p>
    <w:p w14:paraId="5171AA70" w14:textId="77777777" w:rsidR="00EC4D5B" w:rsidRPr="005745BD" w:rsidRDefault="00EC4D5B" w:rsidP="005745BD">
      <w:pPr>
        <w:spacing w:line="240" w:lineRule="auto"/>
        <w:ind w:left="1413" w:hanging="705"/>
      </w:pPr>
      <w:r w:rsidRPr="005745BD">
        <w:t>I.1</w:t>
      </w:r>
      <w:r w:rsidRPr="005745BD">
        <w:tab/>
        <w:t xml:space="preserve">Genesi della spiritualità medievale (VII secolo – inizio X secolo): ritorno all’Antico Testamento; il moralismo carolingio; Religiosità popolare e spiritualità cristiana. </w:t>
      </w:r>
    </w:p>
    <w:p w14:paraId="10A46B80" w14:textId="77777777" w:rsidR="00EC4D5B" w:rsidRPr="005745BD" w:rsidRDefault="00EC4D5B" w:rsidP="005745BD">
      <w:pPr>
        <w:spacing w:line="240" w:lineRule="auto"/>
        <w:ind w:left="1413" w:hanging="705"/>
      </w:pPr>
      <w:r w:rsidRPr="005745BD">
        <w:t>I.2</w:t>
      </w:r>
      <w:r w:rsidRPr="005745BD">
        <w:tab/>
        <w:t>L’età monastica e feudale (X sec. - XI sec.): La spiritualità monastica: (vita angelica e disprezzo del mondo); Dalla riforma alla crociata.</w:t>
      </w:r>
    </w:p>
    <w:p w14:paraId="0EBCB4B1" w14:textId="77777777" w:rsidR="00EC4D5B" w:rsidRPr="005745BD" w:rsidRDefault="00EC4D5B" w:rsidP="005745BD">
      <w:pPr>
        <w:spacing w:line="240" w:lineRule="auto"/>
        <w:ind w:left="1413" w:hanging="705"/>
      </w:pPr>
      <w:r w:rsidRPr="005745BD">
        <w:t>I.3</w:t>
      </w:r>
      <w:r w:rsidRPr="005745BD">
        <w:tab/>
        <w:t xml:space="preserve">La religione dei nuovi tempi (XI sec. - XIII sec.): Il ritorno alle fonti (vita apostolica e vita evangelica); La trasformazione della vita religiosa; I laici alla ricerca di una spiritualità. </w:t>
      </w:r>
    </w:p>
    <w:p w14:paraId="786C9DB3" w14:textId="77777777" w:rsidR="00EC4D5B" w:rsidRPr="005745BD" w:rsidRDefault="00EC4D5B" w:rsidP="005745BD">
      <w:pPr>
        <w:spacing w:line="240" w:lineRule="auto"/>
        <w:ind w:left="1413" w:hanging="705"/>
      </w:pPr>
      <w:r w:rsidRPr="005745BD">
        <w:t>1.4</w:t>
      </w:r>
      <w:r w:rsidRPr="005745BD">
        <w:tab/>
        <w:t>Il Vangelo nel mondo: cristocentrismo e ricerca della santificazione (XIII sec. - XIV sec.); la spiritualità degli ordini mendicanti; verso una santità laica; il cristianesimo al femminile.</w:t>
      </w:r>
    </w:p>
    <w:p w14:paraId="79EACD17" w14:textId="77777777" w:rsidR="00EC4D5B" w:rsidRPr="005745BD" w:rsidRDefault="00EC4D5B" w:rsidP="005745BD">
      <w:pPr>
        <w:spacing w:line="240" w:lineRule="auto"/>
        <w:rPr>
          <w:b/>
          <w:bCs/>
        </w:rPr>
      </w:pPr>
      <w:r w:rsidRPr="005745BD">
        <w:rPr>
          <w:b/>
          <w:bCs/>
        </w:rPr>
        <w:t>II</w:t>
      </w:r>
      <w:r w:rsidRPr="005745BD">
        <w:rPr>
          <w:b/>
          <w:bCs/>
        </w:rPr>
        <w:tab/>
        <w:t>Storia della spiritualità cristiana (Vena don Andrea)</w:t>
      </w:r>
      <w:r w:rsidRPr="005745BD">
        <w:rPr>
          <w:b/>
          <w:bCs/>
        </w:rPr>
        <w:tab/>
      </w:r>
      <w:r w:rsidRPr="005745BD">
        <w:rPr>
          <w:b/>
          <w:bCs/>
        </w:rPr>
        <w:tab/>
        <w:t>(XV-XXI secolo)</w:t>
      </w:r>
    </w:p>
    <w:p w14:paraId="3FCAEF4E" w14:textId="77777777" w:rsidR="00EC4D5B" w:rsidRPr="005745BD" w:rsidRDefault="00EC4D5B" w:rsidP="005745BD">
      <w:pPr>
        <w:spacing w:line="240" w:lineRule="auto"/>
        <w:ind w:left="708"/>
      </w:pPr>
      <w:r w:rsidRPr="005745BD">
        <w:t xml:space="preserve">In continuità con la prima parte, lo studio proseguirà cogliendo, le innovazioni e gli influssi nella storia attraverso le grandi Scuole di Spiritualità e alcuni dei loro protagonisti </w:t>
      </w:r>
    </w:p>
    <w:p w14:paraId="674B583A" w14:textId="77777777" w:rsidR="00EC4D5B" w:rsidRPr="005745BD" w:rsidRDefault="00EC4D5B" w:rsidP="005745BD">
      <w:pPr>
        <w:spacing w:line="240" w:lineRule="auto"/>
      </w:pPr>
      <w:r w:rsidRPr="005745BD">
        <w:rPr>
          <w:rFonts w:cs="Times New Roman"/>
        </w:rPr>
        <w:tab/>
      </w:r>
      <w:r w:rsidRPr="005745BD">
        <w:t>II.1</w:t>
      </w:r>
      <w:r w:rsidRPr="005745BD">
        <w:tab/>
        <w:t>La Scuola spagnola: Giovanni d’</w:t>
      </w:r>
      <w:proofErr w:type="spellStart"/>
      <w:r w:rsidRPr="005745BD">
        <w:t>Avila</w:t>
      </w:r>
      <w:proofErr w:type="spellEnd"/>
      <w:r w:rsidRPr="005745BD">
        <w:t>, Ignazio di Loyola, Teresa di Gesù e Giovanni della Croce</w:t>
      </w:r>
    </w:p>
    <w:p w14:paraId="5084A18E" w14:textId="77777777" w:rsidR="00EC4D5B" w:rsidRPr="005745BD" w:rsidRDefault="00EC4D5B" w:rsidP="005745BD">
      <w:pPr>
        <w:spacing w:line="240" w:lineRule="auto"/>
      </w:pPr>
      <w:r w:rsidRPr="005745BD">
        <w:tab/>
        <w:t>II.2</w:t>
      </w:r>
      <w:r w:rsidRPr="005745BD">
        <w:tab/>
        <w:t xml:space="preserve">La Spiritualità contemporanea: Francesco di Sales, Vincenzo de Paoli, Margherita Maria </w:t>
      </w:r>
      <w:proofErr w:type="spellStart"/>
      <w:r w:rsidRPr="005745BD">
        <w:t>Alacoque</w:t>
      </w:r>
      <w:proofErr w:type="spellEnd"/>
      <w:r w:rsidRPr="005745BD">
        <w:t>,</w:t>
      </w:r>
    </w:p>
    <w:p w14:paraId="0B36A16D" w14:textId="77777777" w:rsidR="00EC4D5B" w:rsidRPr="005745BD" w:rsidRDefault="00EC4D5B" w:rsidP="005745BD">
      <w:pPr>
        <w:spacing w:line="240" w:lineRule="auto"/>
      </w:pPr>
      <w:r w:rsidRPr="005745BD">
        <w:t xml:space="preserve"> </w:t>
      </w:r>
      <w:r w:rsidRPr="005745BD">
        <w:tab/>
      </w:r>
      <w:r w:rsidRPr="005745BD">
        <w:tab/>
        <w:t xml:space="preserve">Luigi Maria </w:t>
      </w:r>
      <w:proofErr w:type="spellStart"/>
      <w:r w:rsidRPr="005745BD">
        <w:t>Grignon</w:t>
      </w:r>
      <w:proofErr w:type="spellEnd"/>
      <w:r w:rsidRPr="005745BD">
        <w:t xml:space="preserve"> de Montfort </w:t>
      </w:r>
    </w:p>
    <w:p w14:paraId="49DB8819" w14:textId="77777777" w:rsidR="00EC4D5B" w:rsidRPr="005745BD" w:rsidRDefault="00EC4D5B" w:rsidP="005745BD">
      <w:pPr>
        <w:spacing w:line="240" w:lineRule="auto"/>
      </w:pPr>
      <w:r w:rsidRPr="005745BD">
        <w:tab/>
        <w:t>II.3</w:t>
      </w:r>
      <w:r w:rsidRPr="005745BD">
        <w:tab/>
        <w:t>La Scuola italiana: i chierici regolari, Filippo Neri, Alfonso Maria de Liguori, Giovanni Bosco, Armida Barelli</w:t>
      </w:r>
    </w:p>
    <w:p w14:paraId="0600F516" w14:textId="77777777" w:rsidR="00EC4D5B" w:rsidRPr="005745BD" w:rsidRDefault="00EC4D5B" w:rsidP="005745BD">
      <w:pPr>
        <w:spacing w:line="240" w:lineRule="auto"/>
      </w:pPr>
      <w:r w:rsidRPr="005745BD">
        <w:tab/>
        <w:t>II.4</w:t>
      </w:r>
      <w:r w:rsidRPr="005745BD">
        <w:tab/>
        <w:t xml:space="preserve">La spiritualità contemporanea: Antonio Rosmini, Teresa di Gesù Bambino, Massimiliano Kolbe, Edith Stein, </w:t>
      </w:r>
    </w:p>
    <w:p w14:paraId="6DC703D6" w14:textId="77777777" w:rsidR="00EC4D5B" w:rsidRPr="005745BD" w:rsidRDefault="00EC4D5B" w:rsidP="005745BD">
      <w:pPr>
        <w:spacing w:line="240" w:lineRule="auto"/>
      </w:pPr>
      <w:r w:rsidRPr="005745BD">
        <w:t xml:space="preserve"> </w:t>
      </w:r>
      <w:r w:rsidRPr="005745BD">
        <w:tab/>
      </w:r>
      <w:r w:rsidRPr="005745BD">
        <w:tab/>
        <w:t xml:space="preserve">Faustina Kowalska, Pio da </w:t>
      </w:r>
      <w:proofErr w:type="spellStart"/>
      <w:r w:rsidRPr="005745BD">
        <w:t>Pietralcina</w:t>
      </w:r>
      <w:proofErr w:type="spellEnd"/>
      <w:r w:rsidRPr="005745BD">
        <w:t xml:space="preserve"> </w:t>
      </w:r>
    </w:p>
    <w:p w14:paraId="06EB2773" w14:textId="77777777" w:rsidR="00EC4D5B" w:rsidRPr="005745BD" w:rsidRDefault="00EC4D5B" w:rsidP="005745BD">
      <w:pPr>
        <w:spacing w:line="240" w:lineRule="auto"/>
      </w:pPr>
      <w:r w:rsidRPr="005745BD">
        <w:tab/>
        <w:t>II.5</w:t>
      </w:r>
      <w:r w:rsidRPr="005745BD">
        <w:tab/>
        <w:t xml:space="preserve">I Movimenti ecclesiali </w:t>
      </w:r>
    </w:p>
    <w:p w14:paraId="06552040" w14:textId="77777777" w:rsidR="00EC4D5B" w:rsidRPr="005745BD" w:rsidRDefault="00EC4D5B" w:rsidP="005745BD">
      <w:pPr>
        <w:spacing w:line="240" w:lineRule="auto"/>
        <w:rPr>
          <w:rFonts w:cs="Times New Roman"/>
        </w:rPr>
      </w:pPr>
      <w:r w:rsidRPr="005745BD">
        <w:rPr>
          <w:b/>
          <w:bCs/>
        </w:rPr>
        <w:t>III</w:t>
      </w:r>
      <w:r w:rsidRPr="005745BD">
        <w:rPr>
          <w:rFonts w:cs="Times New Roman"/>
        </w:rPr>
        <w:tab/>
      </w:r>
      <w:r w:rsidRPr="005745BD">
        <w:rPr>
          <w:b/>
          <w:bCs/>
        </w:rPr>
        <w:t>Gli stati di vita (Bortolussi Liviana)</w:t>
      </w:r>
    </w:p>
    <w:p w14:paraId="0AC2F6F1" w14:textId="77777777" w:rsidR="00EC4D5B" w:rsidRDefault="00EC4D5B" w:rsidP="005745BD">
      <w:pPr>
        <w:spacing w:line="240" w:lineRule="auto"/>
        <w:rPr>
          <w:rFonts w:cs="Times New Roman"/>
        </w:rPr>
      </w:pPr>
      <w:r w:rsidRPr="005745BD">
        <w:rPr>
          <w:rFonts w:cs="Times New Roman"/>
        </w:rPr>
        <w:tab/>
      </w:r>
      <w:r w:rsidRPr="005745BD">
        <w:t>III.1</w:t>
      </w:r>
      <w:r w:rsidRPr="005745BD">
        <w:tab/>
        <w:t xml:space="preserve"> La spiritualità della vita laicale</w:t>
      </w:r>
    </w:p>
    <w:p w14:paraId="74883E29" w14:textId="77777777" w:rsidR="00EC4D5B" w:rsidRPr="005745BD" w:rsidRDefault="00EC4D5B" w:rsidP="005745BD">
      <w:pPr>
        <w:spacing w:line="240" w:lineRule="auto"/>
      </w:pPr>
      <w:r w:rsidRPr="005745BD">
        <w:rPr>
          <w:rFonts w:cs="Times New Roman"/>
        </w:rPr>
        <w:tab/>
      </w:r>
      <w:r w:rsidRPr="005745BD">
        <w:t>III.2</w:t>
      </w:r>
      <w:r w:rsidRPr="005745BD">
        <w:tab/>
        <w:t xml:space="preserve"> La spiritualità della vita religiosa</w:t>
      </w:r>
    </w:p>
    <w:p w14:paraId="29C59718" w14:textId="77777777" w:rsidR="00EC4D5B" w:rsidRPr="005745BD" w:rsidRDefault="00EC4D5B" w:rsidP="005745BD">
      <w:pPr>
        <w:pStyle w:val="Titolo2"/>
      </w:pPr>
      <w:bookmarkStart w:id="182" w:name="_Toc431933859"/>
      <w:bookmarkStart w:id="183" w:name="_Toc398935758"/>
      <w:bookmarkStart w:id="184" w:name="_Toc82515545"/>
      <w:r>
        <w:rPr>
          <w:rFonts w:cs="Times New Roman"/>
        </w:rPr>
        <w:br w:type="column"/>
      </w:r>
      <w:r w:rsidRPr="005745BD">
        <w:lastRenderedPageBreak/>
        <w:t>BENI CULTURALI ECCLESIASTICI</w:t>
      </w:r>
      <w:bookmarkEnd w:id="182"/>
      <w:bookmarkEnd w:id="183"/>
      <w:bookmarkEnd w:id="184"/>
    </w:p>
    <w:p w14:paraId="1C423249" w14:textId="77777777" w:rsidR="00EC4D5B" w:rsidRPr="005745BD" w:rsidRDefault="00EC4D5B" w:rsidP="005745BD">
      <w:pPr>
        <w:spacing w:line="240" w:lineRule="auto"/>
        <w:rPr>
          <w:rFonts w:cs="Times New Roman"/>
          <w:i/>
          <w:iCs/>
        </w:rPr>
      </w:pPr>
    </w:p>
    <w:p w14:paraId="328FE7B2" w14:textId="77777777" w:rsidR="00EC4D5B" w:rsidRPr="005745BD" w:rsidRDefault="00EC4D5B" w:rsidP="005745BD">
      <w:pPr>
        <w:pStyle w:val="Titolo3"/>
      </w:pPr>
      <w:r w:rsidRPr="005745BD">
        <w:t>Prof. don Simone Toffolon</w:t>
      </w:r>
    </w:p>
    <w:p w14:paraId="55B874F3" w14:textId="77777777" w:rsidR="00EC4D5B" w:rsidRPr="005745BD" w:rsidRDefault="00EC4D5B" w:rsidP="005745BD">
      <w:pPr>
        <w:spacing w:line="240" w:lineRule="auto"/>
      </w:pPr>
      <w:r w:rsidRPr="005745BD">
        <w:rPr>
          <w:i/>
          <w:iCs/>
        </w:rPr>
        <w:t xml:space="preserve">2 ore semestrali, 2 crediti </w:t>
      </w:r>
      <w:proofErr w:type="spellStart"/>
      <w:r w:rsidRPr="005745BD">
        <w:rPr>
          <w:i/>
          <w:iCs/>
        </w:rPr>
        <w:t>eccles</w:t>
      </w:r>
      <w:proofErr w:type="spellEnd"/>
      <w:r w:rsidRPr="005745BD">
        <w:rPr>
          <w:i/>
          <w:iCs/>
        </w:rPr>
        <w:t xml:space="preserve">., 3 </w:t>
      </w:r>
      <w:proofErr w:type="spellStart"/>
      <w:r w:rsidRPr="005745BD">
        <w:rPr>
          <w:i/>
          <w:iCs/>
        </w:rPr>
        <w:t>ects</w:t>
      </w:r>
      <w:proofErr w:type="spellEnd"/>
      <w:r w:rsidRPr="005745BD">
        <w:t xml:space="preserve"> </w:t>
      </w:r>
    </w:p>
    <w:p w14:paraId="206B6D97" w14:textId="77777777" w:rsidR="00EC4D5B" w:rsidRPr="005745BD" w:rsidRDefault="00EC4D5B" w:rsidP="005745BD">
      <w:pPr>
        <w:spacing w:line="240" w:lineRule="auto"/>
        <w:rPr>
          <w:rFonts w:cs="Times New Roman"/>
          <w:b/>
          <w:bCs/>
          <w:lang w:eastAsia="ar-SA"/>
        </w:rPr>
      </w:pPr>
    </w:p>
    <w:p w14:paraId="5457EF21" w14:textId="77777777" w:rsidR="00EC4D5B" w:rsidRPr="005745BD" w:rsidRDefault="00EC4D5B" w:rsidP="00390961">
      <w:pPr>
        <w:pStyle w:val="Paragrafoelenco"/>
      </w:pPr>
      <w:r w:rsidRPr="005745BD">
        <w:t>Beni culturali ecclesiastici</w:t>
      </w:r>
    </w:p>
    <w:p w14:paraId="4C7DA472" w14:textId="77777777" w:rsidR="00EC4D5B" w:rsidRPr="005745BD" w:rsidRDefault="00EC4D5B" w:rsidP="00390961">
      <w:pPr>
        <w:pStyle w:val="Paragrafoelenco"/>
      </w:pPr>
      <w:r w:rsidRPr="005745BD">
        <w:t>Principi: concetto di bene culturale</w:t>
      </w:r>
    </w:p>
    <w:p w14:paraId="0B1A92FE" w14:textId="77777777" w:rsidR="00EC4D5B" w:rsidRPr="005745BD" w:rsidRDefault="00EC4D5B" w:rsidP="00390961">
      <w:pPr>
        <w:pStyle w:val="Paragrafoelenco"/>
      </w:pPr>
      <w:r w:rsidRPr="005745BD">
        <w:t>Prassi: Chiesa, arte e beni culturali</w:t>
      </w:r>
    </w:p>
    <w:p w14:paraId="1585CB21" w14:textId="77777777" w:rsidR="00EC4D5B" w:rsidRPr="005745BD" w:rsidRDefault="00EC4D5B" w:rsidP="00390961">
      <w:pPr>
        <w:pStyle w:val="Paragrafoelenco"/>
      </w:pPr>
      <w:r w:rsidRPr="005745BD">
        <w:t xml:space="preserve">Manutenzione e formazione: </w:t>
      </w:r>
      <w:r w:rsidRPr="005745BD">
        <w:rPr>
          <w:i/>
          <w:iCs/>
        </w:rPr>
        <w:t>Intesa</w:t>
      </w:r>
      <w:r w:rsidRPr="005745BD">
        <w:t xml:space="preserve"> del 2005</w:t>
      </w:r>
    </w:p>
    <w:p w14:paraId="48CE74F3" w14:textId="77777777" w:rsidR="00EC4D5B" w:rsidRPr="005745BD" w:rsidRDefault="00EC4D5B" w:rsidP="00390961">
      <w:pPr>
        <w:pStyle w:val="Paragrafoelenco"/>
      </w:pPr>
      <w:r w:rsidRPr="005745BD">
        <w:t>La consapevolezza della custodia dei beni culturali</w:t>
      </w:r>
    </w:p>
    <w:p w14:paraId="33695E74" w14:textId="77777777" w:rsidR="00EC4D5B" w:rsidRPr="005745BD" w:rsidRDefault="00EC4D5B" w:rsidP="00390961">
      <w:pPr>
        <w:pStyle w:val="Paragrafoelenco"/>
      </w:pPr>
      <w:r w:rsidRPr="005745BD">
        <w:t>Conoscere</w:t>
      </w:r>
    </w:p>
    <w:p w14:paraId="6C594940" w14:textId="77777777" w:rsidR="00EC4D5B" w:rsidRPr="005745BD" w:rsidRDefault="00EC4D5B" w:rsidP="00390961">
      <w:pPr>
        <w:pStyle w:val="Paragrafoelenco"/>
      </w:pPr>
      <w:r w:rsidRPr="005745BD">
        <w:t>Conservare</w:t>
      </w:r>
    </w:p>
    <w:p w14:paraId="385C1689" w14:textId="77777777" w:rsidR="00EC4D5B" w:rsidRPr="005745BD" w:rsidRDefault="00EC4D5B" w:rsidP="00390961">
      <w:pPr>
        <w:pStyle w:val="Paragrafoelenco"/>
      </w:pPr>
      <w:r w:rsidRPr="005745BD">
        <w:t>Promuovere</w:t>
      </w:r>
    </w:p>
    <w:p w14:paraId="3FD94A08" w14:textId="77777777" w:rsidR="00EC4D5B" w:rsidRPr="005745BD" w:rsidRDefault="00EC4D5B" w:rsidP="00390961">
      <w:pPr>
        <w:pStyle w:val="Paragrafoelenco"/>
      </w:pPr>
      <w:r w:rsidRPr="005745BD">
        <w:t>Beni Culturali ecclesiastici archivisti: il valore della memoria storica</w:t>
      </w:r>
    </w:p>
    <w:p w14:paraId="0DF9DA98" w14:textId="77777777" w:rsidR="00EC4D5B" w:rsidRPr="005745BD" w:rsidRDefault="00EC4D5B" w:rsidP="00390961">
      <w:pPr>
        <w:pStyle w:val="Paragrafoelenco"/>
      </w:pPr>
      <w:r w:rsidRPr="005745BD">
        <w:t>Visita all’archivio storico diocesano</w:t>
      </w:r>
    </w:p>
    <w:p w14:paraId="4543A9D9" w14:textId="77777777" w:rsidR="00EC4D5B" w:rsidRPr="005745BD" w:rsidRDefault="00EC4D5B" w:rsidP="00390961">
      <w:pPr>
        <w:pStyle w:val="Paragrafoelenco"/>
      </w:pPr>
      <w:r w:rsidRPr="005745BD">
        <w:rPr>
          <w:b/>
          <w:bCs/>
        </w:rPr>
        <w:t>Il patrimonio librario</w:t>
      </w:r>
      <w:r w:rsidRPr="005745BD">
        <w:t xml:space="preserve"> in Diocesi di Concordia – Pordenone</w:t>
      </w:r>
    </w:p>
    <w:p w14:paraId="4FD7BF40" w14:textId="77777777" w:rsidR="00EC4D5B" w:rsidRPr="005745BD" w:rsidRDefault="00EC4D5B" w:rsidP="00390961">
      <w:pPr>
        <w:pStyle w:val="Paragrafoelenco"/>
      </w:pPr>
      <w:r w:rsidRPr="005745BD">
        <w:t>Visita e conoscenza del patrimonio antico della biblioteca del Seminario</w:t>
      </w:r>
    </w:p>
    <w:p w14:paraId="22D0D6CA" w14:textId="77777777" w:rsidR="00EC4D5B" w:rsidRPr="005745BD" w:rsidRDefault="00EC4D5B" w:rsidP="00390961">
      <w:pPr>
        <w:pStyle w:val="Paragrafoelenco"/>
      </w:pPr>
      <w:r w:rsidRPr="005745BD">
        <w:t xml:space="preserve">Le problematiche della tutela: </w:t>
      </w:r>
      <w:r w:rsidRPr="005745BD">
        <w:rPr>
          <w:b/>
          <w:bCs/>
        </w:rPr>
        <w:t>la conservazione e il restauro</w:t>
      </w:r>
    </w:p>
    <w:p w14:paraId="40CCC35F" w14:textId="77777777" w:rsidR="00EC4D5B" w:rsidRPr="005745BD" w:rsidRDefault="00EC4D5B" w:rsidP="00390961">
      <w:pPr>
        <w:pStyle w:val="Paragrafoelenco"/>
      </w:pPr>
      <w:r w:rsidRPr="005745BD">
        <w:t>Il restauro: concetti e valori</w:t>
      </w:r>
    </w:p>
    <w:p w14:paraId="0A6FF200" w14:textId="77777777" w:rsidR="00EC4D5B" w:rsidRPr="005745BD" w:rsidRDefault="00EC4D5B" w:rsidP="00390961">
      <w:pPr>
        <w:pStyle w:val="Paragrafoelenco"/>
      </w:pPr>
      <w:r w:rsidRPr="005745BD">
        <w:t xml:space="preserve">Programmazione dei restauri </w:t>
      </w:r>
    </w:p>
    <w:p w14:paraId="03A39F5A" w14:textId="77777777" w:rsidR="00EC4D5B" w:rsidRPr="005745BD" w:rsidRDefault="00EC4D5B" w:rsidP="00390961">
      <w:pPr>
        <w:pStyle w:val="Paragrafoelenco"/>
      </w:pPr>
      <w:r w:rsidRPr="005745BD">
        <w:t>Il dovere per la tutela e la salvaguardia del patrimonio ecclesiastico</w:t>
      </w:r>
    </w:p>
    <w:p w14:paraId="3724FFC3" w14:textId="77777777" w:rsidR="00EC4D5B" w:rsidRPr="005745BD" w:rsidRDefault="00EC4D5B" w:rsidP="00390961">
      <w:pPr>
        <w:pStyle w:val="Paragrafoelenco"/>
      </w:pPr>
      <w:r w:rsidRPr="005745BD">
        <w:t>Incontro con il capitano Lorenzo Pella (carabinieri del nucleo beni culturali)</w:t>
      </w:r>
    </w:p>
    <w:p w14:paraId="21749AEF" w14:textId="77777777" w:rsidR="00EC4D5B" w:rsidRPr="005745BD" w:rsidRDefault="00EC4D5B" w:rsidP="00390961">
      <w:pPr>
        <w:pStyle w:val="Paragrafoelenco"/>
      </w:pPr>
      <w:r w:rsidRPr="005745BD">
        <w:t>La conservazione del patrimonio:</w:t>
      </w:r>
    </w:p>
    <w:p w14:paraId="1168740E" w14:textId="77777777" w:rsidR="00EC4D5B" w:rsidRPr="005745BD" w:rsidRDefault="00EC4D5B" w:rsidP="00390961">
      <w:pPr>
        <w:pStyle w:val="Paragrafoelenco"/>
      </w:pPr>
      <w:r w:rsidRPr="005745BD">
        <w:t>Interventi sui beni culturali: procedure e problematiche</w:t>
      </w:r>
    </w:p>
    <w:p w14:paraId="6F38FD86" w14:textId="77777777" w:rsidR="00EC4D5B" w:rsidRPr="005745BD" w:rsidRDefault="00EC4D5B" w:rsidP="00390961">
      <w:pPr>
        <w:pStyle w:val="Paragrafoelenco"/>
      </w:pPr>
      <w:r w:rsidRPr="005745BD">
        <w:t xml:space="preserve">L’azione del parroco e del </w:t>
      </w:r>
      <w:proofErr w:type="spellStart"/>
      <w:r w:rsidRPr="005745BD">
        <w:t>cpae</w:t>
      </w:r>
      <w:proofErr w:type="spellEnd"/>
      <w:r w:rsidRPr="005745BD">
        <w:t>: agire come un buon padre di famiglia</w:t>
      </w:r>
    </w:p>
    <w:p w14:paraId="7862DF9C" w14:textId="77777777" w:rsidR="00EC4D5B" w:rsidRPr="005745BD" w:rsidRDefault="00EC4D5B" w:rsidP="00390961">
      <w:pPr>
        <w:pStyle w:val="Paragrafoelenco"/>
      </w:pPr>
      <w:r w:rsidRPr="005745BD">
        <w:t>Il sostegno della CEI: come valorizzare il sostegno dell’otto per mille</w:t>
      </w:r>
    </w:p>
    <w:p w14:paraId="04294D1A" w14:textId="77777777" w:rsidR="00EC4D5B" w:rsidRPr="005745BD" w:rsidRDefault="00EC4D5B" w:rsidP="00390961">
      <w:pPr>
        <w:pStyle w:val="Paragrafoelenco"/>
      </w:pPr>
      <w:r w:rsidRPr="005745BD">
        <w:t>La nuova edilizia di culto</w:t>
      </w:r>
    </w:p>
    <w:p w14:paraId="3F7F8170" w14:textId="77777777" w:rsidR="00EC4D5B" w:rsidRPr="005745BD" w:rsidRDefault="00EC4D5B" w:rsidP="005745BD">
      <w:pPr>
        <w:spacing w:line="240" w:lineRule="auto"/>
        <w:ind w:left="1416"/>
      </w:pPr>
      <w:r w:rsidRPr="005745BD">
        <w:t>Valore pastorale e percorsi esecutivi.</w:t>
      </w:r>
    </w:p>
    <w:p w14:paraId="199578DC" w14:textId="77777777" w:rsidR="00EC4D5B" w:rsidRPr="005745BD" w:rsidRDefault="00EC4D5B" w:rsidP="005745BD">
      <w:pPr>
        <w:spacing w:line="240" w:lineRule="auto"/>
        <w:rPr>
          <w:rFonts w:cs="Times New Roman"/>
          <w:i/>
          <w:iCs/>
        </w:rPr>
      </w:pPr>
    </w:p>
    <w:p w14:paraId="164A5B3A" w14:textId="77777777" w:rsidR="00EC4D5B" w:rsidRDefault="00EC4D5B" w:rsidP="005745BD">
      <w:pPr>
        <w:spacing w:line="240" w:lineRule="auto"/>
        <w:rPr>
          <w:rFonts w:cs="Times New Roman"/>
          <w:i/>
          <w:iCs/>
        </w:rPr>
      </w:pPr>
    </w:p>
    <w:p w14:paraId="3D9A889A" w14:textId="77777777" w:rsidR="00EC4D5B" w:rsidRPr="005745BD" w:rsidRDefault="00EC4D5B" w:rsidP="005745BD">
      <w:pPr>
        <w:spacing w:line="240" w:lineRule="auto"/>
        <w:rPr>
          <w:rFonts w:cs="Times New Roman"/>
          <w:i/>
          <w:iCs/>
        </w:rPr>
      </w:pPr>
    </w:p>
    <w:p w14:paraId="6C774F30" w14:textId="77777777" w:rsidR="00EC4D5B" w:rsidRPr="005745BD" w:rsidRDefault="00EC4D5B" w:rsidP="005745BD">
      <w:pPr>
        <w:pStyle w:val="Titolo2"/>
        <w:rPr>
          <w:rFonts w:eastAsia="Times New Roman" w:cs="Times New Roman"/>
          <w:lang w:eastAsia="en-US"/>
        </w:rPr>
      </w:pPr>
      <w:bookmarkStart w:id="185" w:name="_Toc82515546"/>
      <w:r w:rsidRPr="005745BD">
        <w:t>STORIA E ARTE DELLA CHIESA LOCALE</w:t>
      </w:r>
      <w:bookmarkEnd w:id="185"/>
    </w:p>
    <w:p w14:paraId="3825DD13" w14:textId="77777777" w:rsidR="00EC4D5B" w:rsidRPr="005745BD" w:rsidRDefault="00EC4D5B" w:rsidP="005745BD">
      <w:pPr>
        <w:pStyle w:val="Titolo3"/>
        <w:rPr>
          <w:rFonts w:cs="Times New Roman"/>
        </w:rPr>
      </w:pPr>
    </w:p>
    <w:p w14:paraId="1F9EE677" w14:textId="77777777" w:rsidR="00EC4D5B" w:rsidRPr="005745BD" w:rsidRDefault="00EC4D5B" w:rsidP="005745BD">
      <w:pPr>
        <w:pStyle w:val="Titolo3"/>
      </w:pPr>
      <w:r w:rsidRPr="005745BD">
        <w:t>Prof. don Simone Toffolon</w:t>
      </w:r>
    </w:p>
    <w:p w14:paraId="2DFC1E6D" w14:textId="77777777" w:rsidR="00EC4D5B" w:rsidRPr="005745BD" w:rsidRDefault="00EC4D5B" w:rsidP="005745BD">
      <w:pPr>
        <w:spacing w:line="240" w:lineRule="auto"/>
      </w:pPr>
      <w:r w:rsidRPr="005745BD">
        <w:rPr>
          <w:i/>
          <w:iCs/>
        </w:rPr>
        <w:t xml:space="preserve">2 ore semestrali, 2 crediti </w:t>
      </w:r>
      <w:proofErr w:type="spellStart"/>
      <w:r w:rsidRPr="005745BD">
        <w:rPr>
          <w:i/>
          <w:iCs/>
        </w:rPr>
        <w:t>eccles</w:t>
      </w:r>
      <w:proofErr w:type="spellEnd"/>
      <w:r w:rsidRPr="005745BD">
        <w:rPr>
          <w:i/>
          <w:iCs/>
        </w:rPr>
        <w:t xml:space="preserve">., 3 </w:t>
      </w:r>
      <w:proofErr w:type="spellStart"/>
      <w:r w:rsidRPr="005745BD">
        <w:rPr>
          <w:i/>
          <w:iCs/>
        </w:rPr>
        <w:t>ects</w:t>
      </w:r>
      <w:proofErr w:type="spellEnd"/>
      <w:r w:rsidRPr="005745BD">
        <w:t xml:space="preserve"> </w:t>
      </w:r>
    </w:p>
    <w:p w14:paraId="3C28021B" w14:textId="77777777" w:rsidR="00EC4D5B" w:rsidRPr="005745BD" w:rsidRDefault="00EC4D5B" w:rsidP="005745BD">
      <w:pPr>
        <w:spacing w:line="240" w:lineRule="auto"/>
        <w:rPr>
          <w:rFonts w:cs="Times New Roman"/>
        </w:rPr>
      </w:pPr>
    </w:p>
    <w:p w14:paraId="65E59CB9" w14:textId="77777777" w:rsidR="00EC4D5B" w:rsidRPr="005745BD" w:rsidRDefault="00EC4D5B" w:rsidP="005745BD">
      <w:pPr>
        <w:spacing w:line="240" w:lineRule="auto"/>
      </w:pPr>
      <w:r w:rsidRPr="005745BD">
        <w:t>Il corso è articolato in forma di seminario, con la collaborazione di docenti e professionisti</w:t>
      </w:r>
    </w:p>
    <w:p w14:paraId="34BA5A05" w14:textId="77777777" w:rsidR="00EC4D5B" w:rsidRPr="005745BD" w:rsidRDefault="00EC4D5B" w:rsidP="009A31F0">
      <w:pPr>
        <w:pStyle w:val="Paragrafoelenco4"/>
        <w:numPr>
          <w:ilvl w:val="0"/>
          <w:numId w:val="94"/>
        </w:numPr>
        <w:suppressAutoHyphens w:val="0"/>
        <w:spacing w:line="240" w:lineRule="auto"/>
        <w:ind w:left="360"/>
        <w:jc w:val="left"/>
        <w:rPr>
          <w:i/>
          <w:iCs/>
        </w:rPr>
      </w:pPr>
      <w:r w:rsidRPr="005745BD">
        <w:t>L’architettura sacra nelle origini</w:t>
      </w:r>
      <w:r>
        <w:t xml:space="preserve"> </w:t>
      </w:r>
      <w:r w:rsidRPr="005745BD">
        <w:t>in terra concordiese e gli scavi archeologici a Concordia Sagittaria (</w:t>
      </w:r>
      <w:r w:rsidRPr="005745BD">
        <w:rPr>
          <w:i/>
          <w:iCs/>
        </w:rPr>
        <w:t>dott. Vincenzo Gobbo, ricercatore, archeologo)</w:t>
      </w:r>
    </w:p>
    <w:p w14:paraId="6C1C5279" w14:textId="77777777" w:rsidR="00EC4D5B" w:rsidRPr="005745BD" w:rsidRDefault="00EC4D5B" w:rsidP="009A31F0">
      <w:pPr>
        <w:pStyle w:val="Paragrafoelenco4"/>
        <w:numPr>
          <w:ilvl w:val="0"/>
          <w:numId w:val="94"/>
        </w:numPr>
        <w:suppressAutoHyphens w:val="0"/>
        <w:spacing w:line="240" w:lineRule="auto"/>
        <w:ind w:left="360"/>
        <w:jc w:val="left"/>
        <w:rPr>
          <w:rFonts w:cs="Times New Roman"/>
        </w:rPr>
      </w:pPr>
      <w:r w:rsidRPr="005745BD">
        <w:t>Il Battistero della Chiesa Cattedrale: contenuti teologici nell’iconografia (</w:t>
      </w:r>
      <w:r w:rsidRPr="005745BD">
        <w:rPr>
          <w:i/>
          <w:iCs/>
        </w:rPr>
        <w:t>Prof. Maurizio Girolami)</w:t>
      </w:r>
    </w:p>
    <w:p w14:paraId="1594D1F0" w14:textId="77777777" w:rsidR="00EC4D5B" w:rsidRPr="005745BD" w:rsidRDefault="00EC4D5B" w:rsidP="009A31F0">
      <w:pPr>
        <w:pStyle w:val="Paragrafoelenco4"/>
        <w:numPr>
          <w:ilvl w:val="0"/>
          <w:numId w:val="94"/>
        </w:numPr>
        <w:suppressAutoHyphens w:val="0"/>
        <w:spacing w:line="240" w:lineRule="auto"/>
        <w:ind w:left="360"/>
        <w:jc w:val="left"/>
        <w:rPr>
          <w:i/>
          <w:iCs/>
        </w:rPr>
      </w:pPr>
      <w:r w:rsidRPr="005745BD">
        <w:t>L’esperienza monastica. Sesto al Reghena (con visita) e Summaga (</w:t>
      </w:r>
      <w:r w:rsidRPr="005745BD">
        <w:rPr>
          <w:i/>
          <w:iCs/>
        </w:rPr>
        <w:t>Mons. Giancarlo Stival)</w:t>
      </w:r>
    </w:p>
    <w:p w14:paraId="09469FE9" w14:textId="77777777" w:rsidR="00EC4D5B" w:rsidRPr="005745BD" w:rsidRDefault="00EC4D5B" w:rsidP="009A31F0">
      <w:pPr>
        <w:pStyle w:val="Paragrafoelenco4"/>
        <w:numPr>
          <w:ilvl w:val="0"/>
          <w:numId w:val="94"/>
        </w:numPr>
        <w:suppressAutoHyphens w:val="0"/>
        <w:spacing w:line="240" w:lineRule="auto"/>
        <w:ind w:left="360"/>
        <w:jc w:val="left"/>
        <w:rPr>
          <w:i/>
          <w:iCs/>
        </w:rPr>
      </w:pPr>
      <w:r w:rsidRPr="005745BD">
        <w:t>Arte Sacra in Diocesi di Concordia e il Concilio di Trento. Dinamiche storiche e alcune esemplificazioni (</w:t>
      </w:r>
      <w:r w:rsidRPr="005745BD">
        <w:rPr>
          <w:i/>
          <w:iCs/>
        </w:rPr>
        <w:t xml:space="preserve">Mons. Otello </w:t>
      </w:r>
      <w:proofErr w:type="spellStart"/>
      <w:r w:rsidRPr="005745BD">
        <w:rPr>
          <w:i/>
          <w:iCs/>
        </w:rPr>
        <w:t>Quaia</w:t>
      </w:r>
      <w:proofErr w:type="spellEnd"/>
      <w:r w:rsidRPr="005745BD">
        <w:rPr>
          <w:i/>
          <w:iCs/>
        </w:rPr>
        <w:t>)</w:t>
      </w:r>
    </w:p>
    <w:p w14:paraId="75715833" w14:textId="77777777" w:rsidR="00EC4D5B" w:rsidRPr="005745BD" w:rsidRDefault="00EC4D5B" w:rsidP="009A31F0">
      <w:pPr>
        <w:pStyle w:val="Paragrafoelenco4"/>
        <w:numPr>
          <w:ilvl w:val="0"/>
          <w:numId w:val="94"/>
        </w:numPr>
        <w:suppressAutoHyphens w:val="0"/>
        <w:spacing w:line="240" w:lineRule="auto"/>
        <w:ind w:left="360"/>
        <w:jc w:val="left"/>
        <w:rPr>
          <w:i/>
          <w:iCs/>
        </w:rPr>
      </w:pPr>
      <w:r w:rsidRPr="005745BD">
        <w:t xml:space="preserve">Protagonisti dell’arte del Rinascimento: a. Giovanni Antonio De’ </w:t>
      </w:r>
      <w:proofErr w:type="spellStart"/>
      <w:r w:rsidRPr="005745BD">
        <w:t>Sacchis</w:t>
      </w:r>
      <w:proofErr w:type="spellEnd"/>
      <w:r w:rsidRPr="005745BD">
        <w:t xml:space="preserve"> detto il Pordenone; b. Giovanni Maria </w:t>
      </w:r>
      <w:proofErr w:type="spellStart"/>
      <w:r w:rsidRPr="005745BD">
        <w:t>Zaffoni</w:t>
      </w:r>
      <w:proofErr w:type="spellEnd"/>
      <w:r w:rsidRPr="005745BD">
        <w:t xml:space="preserve"> detto il Calderari; c. Pomponio </w:t>
      </w:r>
      <w:proofErr w:type="spellStart"/>
      <w:r w:rsidRPr="005745BD">
        <w:t>Amalteo</w:t>
      </w:r>
      <w:proofErr w:type="spellEnd"/>
      <w:r w:rsidRPr="005745BD">
        <w:t xml:space="preserve"> (</w:t>
      </w:r>
      <w:r w:rsidRPr="005745BD">
        <w:rPr>
          <w:i/>
          <w:iCs/>
        </w:rPr>
        <w:t>Dottoressa Anna Romano)</w:t>
      </w:r>
    </w:p>
    <w:p w14:paraId="1851A353" w14:textId="77777777" w:rsidR="00EC4D5B" w:rsidRPr="005745BD" w:rsidRDefault="00EC4D5B" w:rsidP="009A31F0">
      <w:pPr>
        <w:pStyle w:val="Paragrafoelenco4"/>
        <w:numPr>
          <w:ilvl w:val="0"/>
          <w:numId w:val="94"/>
        </w:numPr>
        <w:suppressAutoHyphens w:val="0"/>
        <w:spacing w:line="240" w:lineRule="auto"/>
        <w:ind w:left="360"/>
        <w:jc w:val="left"/>
        <w:rPr>
          <w:i/>
          <w:iCs/>
        </w:rPr>
      </w:pPr>
      <w:r w:rsidRPr="005745BD">
        <w:t>Il decadentismo dell’arte sacra ai primi del ‘900: Celso Costantini e la sua azione rinnovatrice (</w:t>
      </w:r>
      <w:r w:rsidRPr="005745BD">
        <w:rPr>
          <w:i/>
          <w:iCs/>
        </w:rPr>
        <w:t>Prof. Bruno Fabio Pighin)</w:t>
      </w:r>
    </w:p>
    <w:p w14:paraId="0EF3784E" w14:textId="77777777" w:rsidR="00EC4D5B" w:rsidRPr="005745BD" w:rsidRDefault="00EC4D5B" w:rsidP="009A31F0">
      <w:pPr>
        <w:pStyle w:val="Paragrafoelenco4"/>
        <w:numPr>
          <w:ilvl w:val="0"/>
          <w:numId w:val="94"/>
        </w:numPr>
        <w:suppressAutoHyphens w:val="0"/>
        <w:spacing w:line="240" w:lineRule="auto"/>
        <w:ind w:left="360"/>
        <w:jc w:val="left"/>
        <w:rPr>
          <w:i/>
          <w:iCs/>
        </w:rPr>
      </w:pPr>
      <w:r w:rsidRPr="005745BD">
        <w:t xml:space="preserve">Post Concilio: il tempo della ricerca e della sperimentazione: Glauco e Giuliano </w:t>
      </w:r>
      <w:proofErr w:type="spellStart"/>
      <w:r w:rsidRPr="005745BD">
        <w:t>Gresleri</w:t>
      </w:r>
      <w:proofErr w:type="spellEnd"/>
      <w:r w:rsidRPr="005745BD">
        <w:t xml:space="preserve"> in Diocesi di Concordia (</w:t>
      </w:r>
      <w:r w:rsidRPr="005745BD">
        <w:rPr>
          <w:i/>
          <w:iCs/>
        </w:rPr>
        <w:t>Architetto Igor Alzetta)</w:t>
      </w:r>
    </w:p>
    <w:p w14:paraId="2D5AF0F3" w14:textId="77777777" w:rsidR="00EC4D5B" w:rsidRPr="005745BD" w:rsidRDefault="00EC4D5B" w:rsidP="009A31F0">
      <w:pPr>
        <w:pStyle w:val="Paragrafoelenco4"/>
        <w:numPr>
          <w:ilvl w:val="0"/>
          <w:numId w:val="94"/>
        </w:numPr>
        <w:suppressAutoHyphens w:val="0"/>
        <w:spacing w:line="240" w:lineRule="auto"/>
        <w:ind w:left="360"/>
        <w:jc w:val="left"/>
        <w:rPr>
          <w:i/>
          <w:iCs/>
        </w:rPr>
      </w:pPr>
      <w:r w:rsidRPr="005745BD">
        <w:t>Le dinamiche e le problematiche dell’arte sacra nella contemporaneità (</w:t>
      </w:r>
      <w:r w:rsidRPr="005745BD">
        <w:rPr>
          <w:i/>
          <w:iCs/>
        </w:rPr>
        <w:t>Incontro con un Artista: maestro Giancarlo Venuto)</w:t>
      </w:r>
    </w:p>
    <w:p w14:paraId="14DA5EFD" w14:textId="77777777" w:rsidR="00EC4D5B" w:rsidRPr="005745BD" w:rsidRDefault="00EC4D5B" w:rsidP="005745BD">
      <w:pPr>
        <w:spacing w:line="240" w:lineRule="auto"/>
        <w:rPr>
          <w:rFonts w:cs="Times New Roman"/>
          <w:i/>
          <w:iCs/>
        </w:rPr>
      </w:pPr>
    </w:p>
    <w:p w14:paraId="187AD90B" w14:textId="77777777" w:rsidR="00EC4D5B" w:rsidRPr="005745BD" w:rsidRDefault="00EC4D5B" w:rsidP="005745BD">
      <w:pPr>
        <w:spacing w:line="240" w:lineRule="auto"/>
        <w:rPr>
          <w:rFonts w:cs="Times New Roman"/>
        </w:rPr>
      </w:pPr>
    </w:p>
    <w:p w14:paraId="3BE53943" w14:textId="77777777" w:rsidR="00EC4D5B" w:rsidRPr="005745BD" w:rsidRDefault="00EC4D5B" w:rsidP="005745BD">
      <w:pPr>
        <w:pStyle w:val="Titolo2"/>
      </w:pPr>
      <w:bookmarkStart w:id="186" w:name="_Toc431933857"/>
      <w:bookmarkStart w:id="187" w:name="_Toc398935759"/>
      <w:bookmarkStart w:id="188" w:name="_Toc82515547"/>
      <w:r>
        <w:rPr>
          <w:rFonts w:cs="Times New Roman"/>
        </w:rPr>
        <w:br w:type="column"/>
      </w:r>
      <w:r w:rsidRPr="005745BD">
        <w:lastRenderedPageBreak/>
        <w:t>SEMINARIO INTERDISCIPLINARE</w:t>
      </w:r>
      <w:bookmarkEnd w:id="186"/>
      <w:bookmarkEnd w:id="187"/>
      <w:r w:rsidRPr="005745BD">
        <w:t>: PASTORALE DELLA SALUTE</w:t>
      </w:r>
      <w:bookmarkEnd w:id="188"/>
    </w:p>
    <w:p w14:paraId="63D29701" w14:textId="77777777" w:rsidR="00EC4D5B" w:rsidRPr="005745BD" w:rsidRDefault="00EC4D5B" w:rsidP="005745BD">
      <w:pPr>
        <w:spacing w:line="240" w:lineRule="auto"/>
        <w:rPr>
          <w:rFonts w:cs="Times New Roman"/>
          <w:b/>
          <w:bCs/>
        </w:rPr>
      </w:pPr>
    </w:p>
    <w:p w14:paraId="20F7EF23" w14:textId="77777777" w:rsidR="00EC4D5B" w:rsidRPr="005745BD" w:rsidRDefault="00EC4D5B" w:rsidP="005745BD">
      <w:pPr>
        <w:spacing w:line="240" w:lineRule="auto"/>
        <w:rPr>
          <w:b/>
          <w:bCs/>
        </w:rPr>
      </w:pPr>
      <w:r w:rsidRPr="005745BD">
        <w:rPr>
          <w:b/>
          <w:bCs/>
        </w:rPr>
        <w:t>Proff. Lazzarin don Matteo – Giorgini Sara – Rossi don Marino</w:t>
      </w:r>
    </w:p>
    <w:p w14:paraId="629DC929" w14:textId="77777777" w:rsidR="00EC4D5B" w:rsidRPr="005745BD" w:rsidRDefault="00EC4D5B" w:rsidP="005745BD">
      <w:pPr>
        <w:spacing w:line="240" w:lineRule="auto"/>
        <w:rPr>
          <w:i/>
          <w:iCs/>
        </w:rPr>
      </w:pPr>
      <w:r w:rsidRPr="005745BD">
        <w:rPr>
          <w:i/>
          <w:iCs/>
        </w:rPr>
        <w:t>3 ore</w:t>
      </w:r>
      <w:r>
        <w:rPr>
          <w:i/>
          <w:iCs/>
        </w:rPr>
        <w:t>,</w:t>
      </w:r>
      <w:r w:rsidRPr="005745BD">
        <w:rPr>
          <w:i/>
          <w:iCs/>
        </w:rPr>
        <w:t xml:space="preserve"> secondo semestre; 3 crediti </w:t>
      </w:r>
      <w:proofErr w:type="spellStart"/>
      <w:r w:rsidRPr="005745BD">
        <w:rPr>
          <w:i/>
          <w:iCs/>
        </w:rPr>
        <w:t>eccl</w:t>
      </w:r>
      <w:proofErr w:type="spellEnd"/>
      <w:r w:rsidRPr="005745BD">
        <w:rPr>
          <w:i/>
          <w:iCs/>
        </w:rPr>
        <w:t xml:space="preserve">.; 5 </w:t>
      </w:r>
      <w:proofErr w:type="spellStart"/>
      <w:r w:rsidRPr="005745BD">
        <w:rPr>
          <w:i/>
          <w:iCs/>
        </w:rPr>
        <w:t>ects</w:t>
      </w:r>
      <w:proofErr w:type="spellEnd"/>
    </w:p>
    <w:p w14:paraId="5A3B139E" w14:textId="77777777" w:rsidR="00EC4D5B" w:rsidRPr="005745BD" w:rsidRDefault="00EC4D5B" w:rsidP="005745BD">
      <w:pPr>
        <w:pStyle w:val="Titolo3"/>
      </w:pPr>
      <w:r w:rsidRPr="005745BD">
        <w:t>Obiettivi</w:t>
      </w:r>
    </w:p>
    <w:p w14:paraId="276C798E" w14:textId="77777777" w:rsidR="00EC4D5B" w:rsidRPr="005745BD" w:rsidRDefault="00EC4D5B" w:rsidP="005745BD">
      <w:pPr>
        <w:spacing w:line="240" w:lineRule="auto"/>
        <w:ind w:left="708"/>
      </w:pPr>
      <w:r w:rsidRPr="005745BD">
        <w:t>Il seminario si prefigge di riflettere sul tema della salute, malattia e della sofferenza, esperienze che toccano profondamente gli aspetti fondamentali del vivere umano nelle sue diverse dimensioni: biologica, spirituale, psicologica, ed emotivo-affettiva.</w:t>
      </w:r>
    </w:p>
    <w:p w14:paraId="077FF84F" w14:textId="77777777" w:rsidR="00EC4D5B" w:rsidRPr="005745BD" w:rsidRDefault="00EC4D5B" w:rsidP="005745BD">
      <w:pPr>
        <w:spacing w:line="240" w:lineRule="auto"/>
        <w:ind w:left="708"/>
      </w:pPr>
      <w:r w:rsidRPr="005745BD">
        <w:t>Il suddetto si propone di fornire categorie concettuali convenienti a promuovere la pastorale della salute nell’attuale panorama culturale contrassegnato da un pluralismo etico e da un sempre più urgente bisogno di vicinanza e speranza.</w:t>
      </w:r>
    </w:p>
    <w:p w14:paraId="53659942" w14:textId="77777777" w:rsidR="00EC4D5B" w:rsidRPr="005745BD" w:rsidRDefault="00EC4D5B" w:rsidP="005745BD">
      <w:pPr>
        <w:spacing w:line="240" w:lineRule="auto"/>
        <w:ind w:left="708"/>
      </w:pPr>
      <w:r w:rsidRPr="005745BD">
        <w:t>Le varie figure designate come operatori pastorali, siano essi sacerdoti, diaconi, religiosi o laici, sono vocate ad acquisire nuove competenze: sia umane che professionali per un accompagnamento olistico all’insegna della carità e della speranza cristiana.</w:t>
      </w:r>
    </w:p>
    <w:p w14:paraId="7BB55968" w14:textId="77777777" w:rsidR="00EC4D5B" w:rsidRPr="005745BD" w:rsidRDefault="00EC4D5B" w:rsidP="005745BD">
      <w:pPr>
        <w:pStyle w:val="Titolo3"/>
      </w:pPr>
      <w:r w:rsidRPr="005745BD">
        <w:t>Contenuti</w:t>
      </w:r>
    </w:p>
    <w:p w14:paraId="7733E237" w14:textId="77777777" w:rsidR="00EC4D5B" w:rsidRPr="005745BD" w:rsidRDefault="00EC4D5B" w:rsidP="005745BD">
      <w:pPr>
        <w:spacing w:line="240" w:lineRule="auto"/>
        <w:ind w:left="708"/>
      </w:pPr>
      <w:r w:rsidRPr="005745BD">
        <w:t xml:space="preserve">Gli insegnamenti del seminario ruotano attorno a 6 campi di ricerca: biblico, teologico, liturgico, pastorale, psicologico, culturale umanistico e bioetico. </w:t>
      </w:r>
    </w:p>
    <w:p w14:paraId="1C7A4681" w14:textId="77777777" w:rsidR="00EC4D5B" w:rsidRPr="005745BD" w:rsidRDefault="00EC4D5B" w:rsidP="005745BD">
      <w:pPr>
        <w:spacing w:line="240" w:lineRule="auto"/>
        <w:ind w:left="708"/>
      </w:pPr>
      <w:r w:rsidRPr="005745BD">
        <w:t xml:space="preserve">L’area biblico esamina il tema della sofferenza e della morte contenuta nella Sacra Scrittura. Successivamente si ascolteranno </w:t>
      </w:r>
      <w:proofErr w:type="gramStart"/>
      <w:r w:rsidRPr="005745BD">
        <w:t>alcuni voci recenti</w:t>
      </w:r>
      <w:proofErr w:type="gramEnd"/>
      <w:r w:rsidRPr="005745BD">
        <w:t xml:space="preserve"> del magistero circa l’accompagnamento del morente. </w:t>
      </w:r>
    </w:p>
    <w:p w14:paraId="19EF7358" w14:textId="77777777" w:rsidR="00EC4D5B" w:rsidRPr="005745BD" w:rsidRDefault="00EC4D5B" w:rsidP="005745BD">
      <w:pPr>
        <w:spacing w:line="240" w:lineRule="auto"/>
        <w:ind w:left="708"/>
      </w:pPr>
      <w:r w:rsidRPr="005745BD">
        <w:t>La parte teologica apre alla speranza della vita eterna, tocca aspetti liturgico-sacramentali, morali e dogmatici legati all’escatologia.</w:t>
      </w:r>
    </w:p>
    <w:p w14:paraId="1228BE74" w14:textId="77777777" w:rsidR="00EC4D5B" w:rsidRPr="005745BD" w:rsidRDefault="00EC4D5B" w:rsidP="005745BD">
      <w:pPr>
        <w:spacing w:line="240" w:lineRule="auto"/>
        <w:ind w:left="708"/>
      </w:pPr>
      <w:r w:rsidRPr="005745BD">
        <w:t xml:space="preserve">Circa la componente squisitamente più pratica del corso, la pastorale, si ascolteranno racconti esperienziali sul sostegno del malato e una giornata sarà dedicata all’ascolto di chi opera in prima linea in </w:t>
      </w:r>
      <w:r w:rsidRPr="005745BD">
        <w:rPr>
          <w:i/>
          <w:iCs/>
        </w:rPr>
        <w:t xml:space="preserve">hospice, </w:t>
      </w:r>
      <w:r w:rsidRPr="005745BD">
        <w:t>presso la casa “Via di Natale” ad Aviano.</w:t>
      </w:r>
    </w:p>
    <w:p w14:paraId="401F268E" w14:textId="77777777" w:rsidR="00EC4D5B" w:rsidRPr="005745BD" w:rsidRDefault="00EC4D5B" w:rsidP="005745BD">
      <w:pPr>
        <w:spacing w:line="240" w:lineRule="auto"/>
        <w:ind w:left="708"/>
      </w:pPr>
      <w:r w:rsidRPr="005745BD">
        <w:t>Si esamineranno voci autorevoli sulle dinamiche psicologiche esperite dal morente, dando il dovuto rilievo al particolare disagio causato dalla Pandemia legata al Covid-19.</w:t>
      </w:r>
    </w:p>
    <w:p w14:paraId="0616FB31" w14:textId="77777777" w:rsidR="00EC4D5B" w:rsidRPr="005745BD" w:rsidRDefault="00EC4D5B" w:rsidP="005745BD">
      <w:pPr>
        <w:spacing w:line="240" w:lineRule="auto"/>
        <w:ind w:left="708"/>
      </w:pPr>
      <w:r w:rsidRPr="005745BD">
        <w:t xml:space="preserve">La bioetica non potrà non approfondire la tematica del fine vita, dando risalto ad alcune concezioni postumane attuali, come quella del fenomeno della </w:t>
      </w:r>
      <w:r w:rsidRPr="005745BD">
        <w:rPr>
          <w:i/>
          <w:iCs/>
        </w:rPr>
        <w:t xml:space="preserve">digital </w:t>
      </w:r>
      <w:proofErr w:type="spellStart"/>
      <w:r w:rsidRPr="005745BD">
        <w:rPr>
          <w:i/>
          <w:iCs/>
        </w:rPr>
        <w:t>death</w:t>
      </w:r>
      <w:proofErr w:type="spellEnd"/>
      <w:r w:rsidRPr="005745BD">
        <w:t>.</w:t>
      </w:r>
    </w:p>
    <w:p w14:paraId="3AAF45F7" w14:textId="77777777" w:rsidR="00EC4D5B" w:rsidRPr="005745BD" w:rsidRDefault="00EC4D5B" w:rsidP="005745BD">
      <w:pPr>
        <w:spacing w:line="240" w:lineRule="auto"/>
        <w:rPr>
          <w:b/>
          <w:bCs/>
        </w:rPr>
      </w:pPr>
      <w:r w:rsidRPr="005745BD">
        <w:rPr>
          <w:b/>
          <w:bCs/>
        </w:rPr>
        <w:t>Programmazione delle 12 sessioni</w:t>
      </w:r>
    </w:p>
    <w:p w14:paraId="711BF34A" w14:textId="77777777" w:rsidR="00EC4D5B" w:rsidRPr="005745BD" w:rsidRDefault="00EC4D5B" w:rsidP="00390961">
      <w:pPr>
        <w:pStyle w:val="Paragrafoelenco"/>
      </w:pPr>
      <w:r w:rsidRPr="005745BD">
        <w:t>Presentazione del seminario. Modalità del seminario, contenuti e obiettivi, esplicazione modalità d’esame (Lazzarin - Giorgini). Metodologia (Rossi).</w:t>
      </w:r>
    </w:p>
    <w:p w14:paraId="58514090" w14:textId="77777777" w:rsidR="00EC4D5B" w:rsidRPr="005745BD" w:rsidRDefault="00EC4D5B" w:rsidP="00390961">
      <w:pPr>
        <w:pStyle w:val="Paragrafoelenco"/>
      </w:pPr>
      <w:r w:rsidRPr="005745BD">
        <w:rPr>
          <w:b/>
          <w:bCs/>
        </w:rPr>
        <w:t>La presenza e l’azione della Chiesa nel mondo della salute e della sofferenza al tempo della pandemia</w:t>
      </w:r>
      <w:r w:rsidRPr="005745BD">
        <w:t xml:space="preserve">: dallo </w:t>
      </w:r>
      <w:r w:rsidRPr="005745BD">
        <w:rPr>
          <w:i/>
          <w:iCs/>
        </w:rPr>
        <w:t>shock</w:t>
      </w:r>
      <w:r w:rsidRPr="005745BD">
        <w:t xml:space="preserve"> iniziale al </w:t>
      </w:r>
      <w:r w:rsidRPr="005745BD">
        <w:rPr>
          <w:i/>
          <w:iCs/>
        </w:rPr>
        <w:t>blackout</w:t>
      </w:r>
      <w:r w:rsidRPr="005745BD">
        <w:t xml:space="preserve"> del Covid-19. Uno sguardo agli orizzonti teologici, indicazioni giuridiche e prassi pastorali (Lazzarin).</w:t>
      </w:r>
    </w:p>
    <w:p w14:paraId="4026B6B2" w14:textId="77777777" w:rsidR="00EC4D5B" w:rsidRPr="005745BD" w:rsidRDefault="00EC4D5B" w:rsidP="00390961">
      <w:pPr>
        <w:pStyle w:val="Paragrafoelenco"/>
      </w:pPr>
      <w:r w:rsidRPr="005745BD">
        <w:t xml:space="preserve">Parte sistematica: La morte dalle origini al Medioevo (Giorgini). </w:t>
      </w:r>
    </w:p>
    <w:p w14:paraId="283B9119" w14:textId="77777777" w:rsidR="00EC4D5B" w:rsidRPr="005745BD" w:rsidRDefault="00EC4D5B" w:rsidP="00390961">
      <w:pPr>
        <w:pStyle w:val="Paragrafoelenco"/>
      </w:pPr>
      <w:r w:rsidRPr="005745BD">
        <w:t>Parte sistematica: La morte nell’età moderna, e contemporanea. Con un’attenzione particolare al fenomeno del post</w:t>
      </w:r>
      <w:r>
        <w:t>-</w:t>
      </w:r>
      <w:r w:rsidRPr="005745BD">
        <w:t xml:space="preserve">umanesimo e alla </w:t>
      </w:r>
      <w:r w:rsidRPr="005745BD">
        <w:rPr>
          <w:i/>
          <w:iCs/>
        </w:rPr>
        <w:t xml:space="preserve">Digital Death </w:t>
      </w:r>
      <w:r w:rsidRPr="005745BD">
        <w:t>(Giorgini).</w:t>
      </w:r>
    </w:p>
    <w:p w14:paraId="103A3C09" w14:textId="77777777" w:rsidR="00EC4D5B" w:rsidRPr="005745BD" w:rsidRDefault="00EC4D5B" w:rsidP="00390961">
      <w:pPr>
        <w:pStyle w:val="Paragrafoelenco"/>
        <w:rPr>
          <w:u w:val="single"/>
        </w:rPr>
      </w:pPr>
      <w:r w:rsidRPr="005745BD">
        <w:t xml:space="preserve">Teologia, spiritualità e psicologia di fronte alla morte. In ascolto di alcune voci della psicologia contemporanea </w:t>
      </w:r>
      <w:r w:rsidRPr="005745BD">
        <w:rPr>
          <w:color w:val="202124"/>
          <w:lang w:eastAsia="it-IT"/>
        </w:rPr>
        <w:t>(Lazzarin)</w:t>
      </w:r>
      <w:r w:rsidRPr="005745BD">
        <w:t>.</w:t>
      </w:r>
    </w:p>
    <w:p w14:paraId="251DD17B" w14:textId="77777777" w:rsidR="00EC4D5B" w:rsidRPr="005745BD" w:rsidRDefault="00EC4D5B" w:rsidP="00390961">
      <w:pPr>
        <w:pStyle w:val="Paragrafoelenco"/>
        <w:rPr>
          <w:u w:val="single"/>
        </w:rPr>
      </w:pPr>
      <w:r w:rsidRPr="005745BD">
        <w:t>Parte biblica (Giorgini).</w:t>
      </w:r>
    </w:p>
    <w:p w14:paraId="03FA159B" w14:textId="77777777" w:rsidR="00EC4D5B" w:rsidRPr="005745BD" w:rsidRDefault="00EC4D5B" w:rsidP="00390961">
      <w:pPr>
        <w:pStyle w:val="Paragrafoelenco"/>
        <w:rPr>
          <w:u w:val="single"/>
        </w:rPr>
      </w:pPr>
      <w:r w:rsidRPr="005745BD">
        <w:t>Il magistero recente sulle orme di Cristo medico (Lazzarin).</w:t>
      </w:r>
    </w:p>
    <w:p w14:paraId="2C1B9E72" w14:textId="77777777" w:rsidR="00EC4D5B" w:rsidRPr="005745BD" w:rsidRDefault="00EC4D5B" w:rsidP="00390961">
      <w:pPr>
        <w:pStyle w:val="Paragrafoelenco"/>
        <w:rPr>
          <w:u w:val="single"/>
        </w:rPr>
      </w:pPr>
      <w:r w:rsidRPr="005745BD">
        <w:t>Anima, novissimi e insegnamenti magisteriali essenziali (Giorgini - Lazzarin).</w:t>
      </w:r>
    </w:p>
    <w:p w14:paraId="3A9A4BAA" w14:textId="77777777" w:rsidR="00EC4D5B" w:rsidRPr="005745BD" w:rsidRDefault="00EC4D5B" w:rsidP="00390961">
      <w:pPr>
        <w:pStyle w:val="Paragrafoelenco"/>
        <w:rPr>
          <w:u w:val="single"/>
        </w:rPr>
      </w:pPr>
      <w:r w:rsidRPr="005745BD">
        <w:t>La morte nel contributo dei Padri della Chiesa. (Giorgini).</w:t>
      </w:r>
    </w:p>
    <w:p w14:paraId="4C5580D7" w14:textId="77777777" w:rsidR="00EC4D5B" w:rsidRPr="005745BD" w:rsidRDefault="00EC4D5B" w:rsidP="00390961">
      <w:pPr>
        <w:pStyle w:val="Paragrafoelenco"/>
        <w:rPr>
          <w:u w:val="single"/>
        </w:rPr>
      </w:pPr>
      <w:r w:rsidRPr="005745BD">
        <w:t xml:space="preserve">Il rito dell’unzione degli Infermi (Lazzarin). </w:t>
      </w:r>
    </w:p>
    <w:p w14:paraId="073C87E8" w14:textId="77777777" w:rsidR="00EC4D5B" w:rsidRPr="005745BD" w:rsidRDefault="00EC4D5B" w:rsidP="00390961">
      <w:pPr>
        <w:pStyle w:val="Paragrafoelenco"/>
        <w:rPr>
          <w:u w:val="single"/>
        </w:rPr>
      </w:pPr>
      <w:r w:rsidRPr="005745BD">
        <w:rPr>
          <w:b/>
          <w:bCs/>
        </w:rPr>
        <w:t>Visita all’</w:t>
      </w:r>
      <w:r w:rsidRPr="005745BD">
        <w:rPr>
          <w:b/>
          <w:bCs/>
          <w:i/>
          <w:iCs/>
        </w:rPr>
        <w:t xml:space="preserve">hospice </w:t>
      </w:r>
      <w:r w:rsidRPr="005745BD">
        <w:rPr>
          <w:b/>
          <w:bCs/>
        </w:rPr>
        <w:t xml:space="preserve">presso la casa “Via di Natale” </w:t>
      </w:r>
      <w:r w:rsidRPr="005745BD">
        <w:t xml:space="preserve">di Aviano (in </w:t>
      </w:r>
      <w:proofErr w:type="spellStart"/>
      <w:r w:rsidRPr="005745BD">
        <w:t>coll</w:t>
      </w:r>
      <w:proofErr w:type="spellEnd"/>
      <w:r w:rsidRPr="005745BD">
        <w:t>. con il centro studi della struttura; Lazzarin - Giorgini).</w:t>
      </w:r>
    </w:p>
    <w:p w14:paraId="383693EB" w14:textId="77777777" w:rsidR="00EC4D5B" w:rsidRPr="005745BD" w:rsidRDefault="00EC4D5B" w:rsidP="00390961">
      <w:pPr>
        <w:pStyle w:val="Paragrafoelenco"/>
        <w:rPr>
          <w:u w:val="single"/>
        </w:rPr>
      </w:pPr>
      <w:r w:rsidRPr="005745BD">
        <w:rPr>
          <w:b/>
          <w:bCs/>
        </w:rPr>
        <w:t>Sintesi</w:t>
      </w:r>
      <w:r w:rsidRPr="005745BD">
        <w:t xml:space="preserve"> del percorso svolto e chiarificazioni sull’elaborato da consegnare (Giorgini –</w:t>
      </w:r>
      <w:r w:rsidRPr="005745BD">
        <w:rPr>
          <w:color w:val="202124"/>
          <w:lang w:eastAsia="it-IT"/>
        </w:rPr>
        <w:t>Lazzarin – Rossi)</w:t>
      </w:r>
      <w:r w:rsidRPr="005745BD">
        <w:t>.</w:t>
      </w:r>
    </w:p>
    <w:p w14:paraId="20D56089" w14:textId="77777777" w:rsidR="00EC4D5B" w:rsidRPr="005745BD" w:rsidRDefault="00EC4D5B" w:rsidP="005745BD">
      <w:pPr>
        <w:spacing w:line="240" w:lineRule="auto"/>
        <w:rPr>
          <w:b/>
          <w:bCs/>
        </w:rPr>
      </w:pPr>
      <w:r w:rsidRPr="005745BD">
        <w:rPr>
          <w:b/>
          <w:bCs/>
        </w:rPr>
        <w:t>Metodo</w:t>
      </w:r>
    </w:p>
    <w:p w14:paraId="34E52A28" w14:textId="77777777" w:rsidR="00EC4D5B" w:rsidRPr="005745BD" w:rsidRDefault="00EC4D5B" w:rsidP="005745BD">
      <w:pPr>
        <w:spacing w:line="240" w:lineRule="auto"/>
        <w:ind w:left="708"/>
      </w:pPr>
      <w:r w:rsidRPr="005745BD">
        <w:t>Lettura di un articolo o parte di una monografia che permetta la discussione e la presentazione realizzata in aula. Alla fine del seminario, sarà richiesto un elaborato di almeno 15 pagine.</w:t>
      </w:r>
    </w:p>
    <w:p w14:paraId="568F17D2" w14:textId="77777777" w:rsidR="00EC4D5B" w:rsidRPr="005745BD" w:rsidRDefault="00EC4D5B" w:rsidP="005745BD">
      <w:pPr>
        <w:spacing w:line="240" w:lineRule="auto"/>
        <w:rPr>
          <w:b/>
          <w:bCs/>
        </w:rPr>
      </w:pPr>
      <w:r w:rsidRPr="005745BD">
        <w:rPr>
          <w:b/>
          <w:bCs/>
        </w:rPr>
        <w:t>Bibliografia</w:t>
      </w:r>
    </w:p>
    <w:p w14:paraId="4A91C495" w14:textId="77777777" w:rsidR="00EC4D5B" w:rsidRPr="005745BD" w:rsidRDefault="00EC4D5B" w:rsidP="005745BD">
      <w:pPr>
        <w:spacing w:line="240" w:lineRule="auto"/>
        <w:ind w:firstLine="360"/>
      </w:pPr>
      <w:r w:rsidRPr="005745BD">
        <w:t>Obbligatoria: articoli scelti in classe dagli studenti tratti dal paniere consigliato fornito ad inizio del seminario</w:t>
      </w:r>
    </w:p>
    <w:p w14:paraId="552F542E" w14:textId="77777777" w:rsidR="00EC4D5B" w:rsidRPr="005745BD" w:rsidRDefault="00EC4D5B" w:rsidP="005745BD">
      <w:pPr>
        <w:spacing w:line="240" w:lineRule="auto"/>
        <w:ind w:firstLine="360"/>
      </w:pPr>
      <w:r w:rsidRPr="005745BD">
        <w:t>Facoltativa (1-2 per ogni area tematica):</w:t>
      </w:r>
    </w:p>
    <w:p w14:paraId="13BD5091" w14:textId="77777777" w:rsidR="00EC4D5B" w:rsidRPr="005745BD" w:rsidRDefault="00EC4D5B" w:rsidP="00390961">
      <w:pPr>
        <w:pStyle w:val="Paragrafoelenco"/>
      </w:pPr>
      <w:r w:rsidRPr="005745BD">
        <w:t>ARIÈS P., L’uomo e la morte dal Medioevo a oggi, Laterza, Bari 1984.</w:t>
      </w:r>
    </w:p>
    <w:p w14:paraId="60C874B5" w14:textId="77777777" w:rsidR="00EC4D5B" w:rsidRPr="005745BD" w:rsidRDefault="00EC4D5B" w:rsidP="00390961">
      <w:pPr>
        <w:pStyle w:val="Paragrafoelenco"/>
      </w:pPr>
      <w:r w:rsidRPr="005745BD">
        <w:rPr>
          <w:smallCaps/>
        </w:rPr>
        <w:t>Auer J. – Ratzinger J.</w:t>
      </w:r>
      <w:r w:rsidRPr="005745BD">
        <w:t xml:space="preserve">, </w:t>
      </w:r>
      <w:r w:rsidRPr="005745BD">
        <w:rPr>
          <w:i/>
          <w:iCs/>
        </w:rPr>
        <w:t>Escatologia</w:t>
      </w:r>
      <w:r w:rsidRPr="005745BD">
        <w:t>, Cittadella, Assisi 1996.</w:t>
      </w:r>
    </w:p>
    <w:p w14:paraId="05324024" w14:textId="77777777" w:rsidR="00EC4D5B" w:rsidRPr="005745BD" w:rsidRDefault="00EC4D5B" w:rsidP="009A31F0">
      <w:pPr>
        <w:pStyle w:val="Testonotaapidipagina"/>
        <w:numPr>
          <w:ilvl w:val="0"/>
          <w:numId w:val="110"/>
        </w:numPr>
        <w:spacing w:line="240" w:lineRule="auto"/>
        <w:rPr>
          <w:sz w:val="24"/>
          <w:szCs w:val="24"/>
        </w:rPr>
      </w:pPr>
      <w:r w:rsidRPr="005745BD">
        <w:rPr>
          <w:caps/>
          <w:sz w:val="24"/>
          <w:szCs w:val="24"/>
        </w:rPr>
        <w:t>Bellarmino R</w:t>
      </w:r>
      <w:r w:rsidRPr="005745BD">
        <w:rPr>
          <w:sz w:val="24"/>
          <w:szCs w:val="24"/>
        </w:rPr>
        <w:t xml:space="preserve">., </w:t>
      </w:r>
      <w:r w:rsidRPr="005745BD">
        <w:rPr>
          <w:i/>
          <w:iCs/>
          <w:sz w:val="24"/>
          <w:szCs w:val="24"/>
        </w:rPr>
        <w:t>La preparazione alla morte</w:t>
      </w:r>
      <w:r w:rsidRPr="005745BD">
        <w:rPr>
          <w:sz w:val="24"/>
          <w:szCs w:val="24"/>
        </w:rPr>
        <w:t xml:space="preserve">, (a cura di Testore C.), U.T.E.T., Roma 1946. </w:t>
      </w:r>
    </w:p>
    <w:p w14:paraId="73D34645" w14:textId="77777777" w:rsidR="00EC4D5B" w:rsidRPr="005745BD" w:rsidRDefault="00EC4D5B" w:rsidP="009A31F0">
      <w:pPr>
        <w:pStyle w:val="Testonotaapidipagina"/>
        <w:numPr>
          <w:ilvl w:val="0"/>
          <w:numId w:val="110"/>
        </w:numPr>
        <w:spacing w:line="240" w:lineRule="auto"/>
        <w:rPr>
          <w:sz w:val="24"/>
          <w:szCs w:val="24"/>
        </w:rPr>
      </w:pPr>
      <w:r w:rsidRPr="005745BD">
        <w:rPr>
          <w:caps/>
          <w:sz w:val="24"/>
          <w:szCs w:val="24"/>
        </w:rPr>
        <w:lastRenderedPageBreak/>
        <w:t>Brusco a.</w:t>
      </w:r>
      <w:r w:rsidRPr="005745BD">
        <w:rPr>
          <w:smallCaps/>
          <w:sz w:val="24"/>
          <w:szCs w:val="24"/>
        </w:rPr>
        <w:t xml:space="preserve"> – Pintor S.</w:t>
      </w:r>
      <w:r w:rsidRPr="005745BD">
        <w:rPr>
          <w:sz w:val="24"/>
          <w:szCs w:val="24"/>
        </w:rPr>
        <w:t xml:space="preserve">, </w:t>
      </w:r>
      <w:r w:rsidRPr="005745BD">
        <w:rPr>
          <w:i/>
          <w:iCs/>
          <w:sz w:val="24"/>
          <w:szCs w:val="24"/>
        </w:rPr>
        <w:t>Sulle orme di Cristo medico. Manuale di teologia pastorale sanitaria</w:t>
      </w:r>
      <w:r w:rsidRPr="005745BD">
        <w:rPr>
          <w:sz w:val="24"/>
          <w:szCs w:val="24"/>
        </w:rPr>
        <w:t>, EDB, Bologna 1999.</w:t>
      </w:r>
    </w:p>
    <w:p w14:paraId="0B3BB0D1" w14:textId="77777777" w:rsidR="00EC4D5B" w:rsidRPr="005745BD" w:rsidRDefault="00EC4D5B" w:rsidP="009A31F0">
      <w:pPr>
        <w:pStyle w:val="Testonotaapidipagina"/>
        <w:numPr>
          <w:ilvl w:val="0"/>
          <w:numId w:val="110"/>
        </w:numPr>
        <w:spacing w:line="240" w:lineRule="auto"/>
        <w:rPr>
          <w:sz w:val="24"/>
          <w:szCs w:val="24"/>
        </w:rPr>
      </w:pPr>
      <w:r w:rsidRPr="005745BD">
        <w:rPr>
          <w:caps/>
          <w:sz w:val="24"/>
          <w:szCs w:val="24"/>
        </w:rPr>
        <w:t>Brusco A.</w:t>
      </w:r>
      <w:r w:rsidRPr="005745BD">
        <w:rPr>
          <w:sz w:val="24"/>
          <w:szCs w:val="24"/>
        </w:rPr>
        <w:t xml:space="preserve">, </w:t>
      </w:r>
      <w:r w:rsidRPr="005745BD">
        <w:rPr>
          <w:i/>
          <w:iCs/>
          <w:sz w:val="24"/>
          <w:szCs w:val="24"/>
        </w:rPr>
        <w:t xml:space="preserve">Curate i malati, </w:t>
      </w:r>
      <w:r w:rsidRPr="005745BD">
        <w:rPr>
          <w:sz w:val="24"/>
          <w:szCs w:val="24"/>
        </w:rPr>
        <w:t>Camilliane, Torino 1992.</w:t>
      </w:r>
    </w:p>
    <w:p w14:paraId="0BFAFD33" w14:textId="77777777" w:rsidR="00EC4D5B" w:rsidRPr="005745BD" w:rsidRDefault="00EC4D5B" w:rsidP="00390961">
      <w:pPr>
        <w:pStyle w:val="Paragrafoelenco"/>
        <w:rPr>
          <w:smallCaps/>
        </w:rPr>
      </w:pPr>
      <w:r w:rsidRPr="005745BD">
        <w:rPr>
          <w:caps/>
        </w:rPr>
        <w:t>Castellucci E.,</w:t>
      </w:r>
      <w:r w:rsidRPr="005745BD">
        <w:rPr>
          <w:smallCaps/>
        </w:rPr>
        <w:t xml:space="preserve"> </w:t>
      </w:r>
      <w:r w:rsidRPr="005745BD">
        <w:t>La vita trasformata. Saggio di escatologia, Cittadella Editrice 2010.</w:t>
      </w:r>
    </w:p>
    <w:p w14:paraId="36D034A4" w14:textId="77777777" w:rsidR="00EC4D5B" w:rsidRPr="005745BD" w:rsidRDefault="00EC4D5B" w:rsidP="00390961">
      <w:pPr>
        <w:pStyle w:val="Paragrafoelenco"/>
        <w:rPr>
          <w:smallCaps/>
        </w:rPr>
      </w:pPr>
      <w:r w:rsidRPr="005745BD">
        <w:rPr>
          <w:caps/>
        </w:rPr>
        <w:t>De Hennezel M</w:t>
      </w:r>
      <w:r w:rsidRPr="005745BD">
        <w:rPr>
          <w:smallCaps/>
        </w:rPr>
        <w:t>.</w:t>
      </w:r>
      <w:r w:rsidRPr="005745BD">
        <w:t xml:space="preserve">, </w:t>
      </w:r>
      <w:r w:rsidRPr="005745BD">
        <w:rPr>
          <w:i/>
          <w:iCs/>
        </w:rPr>
        <w:t>La morte amica</w:t>
      </w:r>
      <w:r w:rsidRPr="005745BD">
        <w:t xml:space="preserve">, </w:t>
      </w:r>
      <w:proofErr w:type="spellStart"/>
      <w:r w:rsidRPr="005745BD">
        <w:t>Bur</w:t>
      </w:r>
      <w:proofErr w:type="spellEnd"/>
      <w:r w:rsidRPr="005745BD">
        <w:t>, Milano 1998.</w:t>
      </w:r>
      <w:r w:rsidRPr="005745BD">
        <w:rPr>
          <w:smallCaps/>
        </w:rPr>
        <w:t xml:space="preserve"> </w:t>
      </w:r>
    </w:p>
    <w:p w14:paraId="6C804A5F" w14:textId="77777777" w:rsidR="00EC4D5B" w:rsidRPr="005745BD" w:rsidRDefault="00EC4D5B" w:rsidP="00390961">
      <w:pPr>
        <w:pStyle w:val="Paragrafoelenco"/>
      </w:pPr>
      <w:r w:rsidRPr="005745BD">
        <w:rPr>
          <w:caps/>
        </w:rPr>
        <w:t>Frosini G.,</w:t>
      </w:r>
      <w:r w:rsidRPr="005745BD">
        <w:t xml:space="preserve"> </w:t>
      </w:r>
      <w:r w:rsidRPr="005745BD">
        <w:rPr>
          <w:i/>
          <w:iCs/>
        </w:rPr>
        <w:t>Dio, il male e il dolore</w:t>
      </w:r>
      <w:r w:rsidRPr="005745BD">
        <w:t>, Camilliane, Torino 2006.</w:t>
      </w:r>
    </w:p>
    <w:p w14:paraId="10B213B4" w14:textId="77777777" w:rsidR="00EC4D5B" w:rsidRPr="005745BD" w:rsidRDefault="00EC4D5B" w:rsidP="00390961">
      <w:pPr>
        <w:pStyle w:val="Paragrafoelenco"/>
      </w:pPr>
      <w:r w:rsidRPr="005745BD">
        <w:rPr>
          <w:i/>
          <w:iCs/>
        </w:rPr>
        <w:t>Dizionario di Spiritualità, Biblico-Patristica</w:t>
      </w:r>
      <w:r w:rsidRPr="005745BD">
        <w:t>, Morte-risurrezione nella Bibbia, Borla, Piemonte 2006.</w:t>
      </w:r>
    </w:p>
    <w:p w14:paraId="1AAA972A" w14:textId="77777777" w:rsidR="00EC4D5B" w:rsidRPr="005745BD" w:rsidRDefault="00EC4D5B" w:rsidP="00390961">
      <w:pPr>
        <w:pStyle w:val="Paragrafoelenco"/>
      </w:pPr>
      <w:r w:rsidRPr="005745BD">
        <w:rPr>
          <w:i/>
          <w:iCs/>
        </w:rPr>
        <w:t>Dizionario di Spiritualità, Biblico-Patristica</w:t>
      </w:r>
      <w:r w:rsidRPr="005745BD">
        <w:t>, Morte-risurrezione nei Padri, Borla, Piemonte 2006.</w:t>
      </w:r>
    </w:p>
    <w:p w14:paraId="1D75F7A2" w14:textId="77777777" w:rsidR="00EC4D5B" w:rsidRPr="005745BD" w:rsidRDefault="00EC4D5B" w:rsidP="009A31F0">
      <w:pPr>
        <w:pStyle w:val="Testonotaapidipagina"/>
        <w:numPr>
          <w:ilvl w:val="0"/>
          <w:numId w:val="110"/>
        </w:numPr>
        <w:spacing w:line="240" w:lineRule="auto"/>
        <w:rPr>
          <w:sz w:val="24"/>
          <w:szCs w:val="24"/>
        </w:rPr>
      </w:pPr>
      <w:r w:rsidRPr="005745BD">
        <w:rPr>
          <w:caps/>
          <w:sz w:val="24"/>
          <w:szCs w:val="24"/>
        </w:rPr>
        <w:t>Gherard L.,</w:t>
      </w:r>
      <w:r w:rsidRPr="005745BD">
        <w:rPr>
          <w:smallCaps/>
          <w:sz w:val="24"/>
          <w:szCs w:val="24"/>
        </w:rPr>
        <w:t xml:space="preserve"> </w:t>
      </w:r>
      <w:r w:rsidRPr="005745BD">
        <w:rPr>
          <w:i/>
          <w:iCs/>
          <w:sz w:val="24"/>
          <w:szCs w:val="24"/>
        </w:rPr>
        <w:t xml:space="preserve">Alla fine il nulla? Sulla risurrezione e sulla vita eterna, </w:t>
      </w:r>
      <w:r w:rsidRPr="005745BD">
        <w:rPr>
          <w:sz w:val="24"/>
          <w:szCs w:val="24"/>
        </w:rPr>
        <w:t>Queriniana, Brescia 2020.</w:t>
      </w:r>
    </w:p>
    <w:p w14:paraId="51A9BF5E" w14:textId="77777777" w:rsidR="00EC4D5B" w:rsidRPr="005745BD" w:rsidRDefault="00EC4D5B" w:rsidP="00390961">
      <w:pPr>
        <w:pStyle w:val="Paragrafoelenco"/>
      </w:pPr>
      <w:r w:rsidRPr="005745BD">
        <w:t xml:space="preserve">GIOVANNI PAOLO II, lett. ap. Salvifici </w:t>
      </w:r>
      <w:proofErr w:type="spellStart"/>
      <w:r w:rsidRPr="005745BD">
        <w:t>doloris</w:t>
      </w:r>
      <w:proofErr w:type="spellEnd"/>
      <w:r w:rsidRPr="005745BD">
        <w:t xml:space="preserve">, 11 febbraio 1984, in </w:t>
      </w:r>
      <w:proofErr w:type="spellStart"/>
      <w:r w:rsidRPr="005745BD">
        <w:rPr>
          <w:i/>
          <w:iCs/>
        </w:rPr>
        <w:t>Enchiridion</w:t>
      </w:r>
      <w:proofErr w:type="spellEnd"/>
      <w:r w:rsidRPr="005745BD">
        <w:rPr>
          <w:i/>
          <w:iCs/>
        </w:rPr>
        <w:t xml:space="preserve"> </w:t>
      </w:r>
      <w:proofErr w:type="spellStart"/>
      <w:r w:rsidRPr="005745BD">
        <w:rPr>
          <w:i/>
          <w:iCs/>
        </w:rPr>
        <w:t>Vaticanum</w:t>
      </w:r>
      <w:proofErr w:type="spellEnd"/>
      <w:r w:rsidRPr="005745BD">
        <w:t>, 14-27, 572-667.</w:t>
      </w:r>
    </w:p>
    <w:p w14:paraId="781F57DB" w14:textId="77777777" w:rsidR="00EC4D5B" w:rsidRPr="005745BD" w:rsidRDefault="00EC4D5B" w:rsidP="009A31F0">
      <w:pPr>
        <w:pStyle w:val="Testonotaapidipagina"/>
        <w:numPr>
          <w:ilvl w:val="0"/>
          <w:numId w:val="110"/>
        </w:numPr>
        <w:spacing w:line="240" w:lineRule="auto"/>
        <w:rPr>
          <w:sz w:val="24"/>
          <w:szCs w:val="24"/>
        </w:rPr>
      </w:pPr>
      <w:r w:rsidRPr="005745BD">
        <w:rPr>
          <w:caps/>
          <w:sz w:val="24"/>
          <w:szCs w:val="24"/>
        </w:rPr>
        <w:t>Grün A</w:t>
      </w:r>
      <w:r w:rsidRPr="005745BD">
        <w:rPr>
          <w:smallCaps/>
          <w:sz w:val="24"/>
          <w:szCs w:val="24"/>
        </w:rPr>
        <w:t>.</w:t>
      </w:r>
      <w:r w:rsidRPr="005745BD">
        <w:rPr>
          <w:sz w:val="24"/>
          <w:szCs w:val="24"/>
        </w:rPr>
        <w:t xml:space="preserve">, </w:t>
      </w:r>
      <w:r w:rsidRPr="005745BD">
        <w:rPr>
          <w:i/>
          <w:iCs/>
          <w:sz w:val="24"/>
          <w:szCs w:val="24"/>
        </w:rPr>
        <w:t>Se avessi ancora un giorno da vivere,</w:t>
      </w:r>
      <w:r w:rsidRPr="005745BD">
        <w:rPr>
          <w:sz w:val="24"/>
          <w:szCs w:val="24"/>
        </w:rPr>
        <w:t xml:space="preserve"> Queriniana, Brescia 2005.</w:t>
      </w:r>
    </w:p>
    <w:p w14:paraId="657A5D2D" w14:textId="77777777" w:rsidR="00EC4D5B" w:rsidRPr="005745BD" w:rsidRDefault="00EC4D5B" w:rsidP="009A31F0">
      <w:pPr>
        <w:pStyle w:val="Testonotaapidipagina"/>
        <w:numPr>
          <w:ilvl w:val="0"/>
          <w:numId w:val="110"/>
        </w:numPr>
        <w:spacing w:line="240" w:lineRule="auto"/>
        <w:rPr>
          <w:sz w:val="24"/>
          <w:szCs w:val="24"/>
        </w:rPr>
      </w:pPr>
      <w:r w:rsidRPr="005745BD">
        <w:rPr>
          <w:sz w:val="24"/>
          <w:szCs w:val="24"/>
        </w:rPr>
        <w:t xml:space="preserve">MOLTMAN J., </w:t>
      </w:r>
      <w:r w:rsidRPr="005745BD">
        <w:rPr>
          <w:i/>
          <w:iCs/>
          <w:sz w:val="24"/>
          <w:szCs w:val="24"/>
        </w:rPr>
        <w:t xml:space="preserve">Nella fine – L’inizio. Una piccola teologia della speranza, </w:t>
      </w:r>
      <w:r w:rsidRPr="005745BD">
        <w:rPr>
          <w:sz w:val="24"/>
          <w:szCs w:val="24"/>
        </w:rPr>
        <w:t>Queriniana, Brescia 2004.</w:t>
      </w:r>
    </w:p>
    <w:p w14:paraId="2255617D" w14:textId="77777777" w:rsidR="00EC4D5B" w:rsidRPr="005745BD" w:rsidRDefault="00EC4D5B" w:rsidP="00390961">
      <w:pPr>
        <w:pStyle w:val="Paragrafoelenco"/>
      </w:pPr>
      <w:r w:rsidRPr="005745BD">
        <w:t xml:space="preserve">KÜBLER-ROSS E., </w:t>
      </w:r>
      <w:r w:rsidRPr="005745BD">
        <w:rPr>
          <w:i/>
          <w:iCs/>
        </w:rPr>
        <w:t>La morte e il morire</w:t>
      </w:r>
      <w:r w:rsidRPr="005745BD">
        <w:t>, Cittadella, Assisi 2005.</w:t>
      </w:r>
    </w:p>
    <w:p w14:paraId="4089BF98" w14:textId="77777777" w:rsidR="00EC4D5B" w:rsidRPr="005745BD" w:rsidRDefault="00EC4D5B" w:rsidP="009A31F0">
      <w:pPr>
        <w:pStyle w:val="Testonotaapidipagina"/>
        <w:numPr>
          <w:ilvl w:val="0"/>
          <w:numId w:val="110"/>
        </w:numPr>
        <w:spacing w:line="240" w:lineRule="auto"/>
        <w:rPr>
          <w:sz w:val="24"/>
          <w:szCs w:val="24"/>
        </w:rPr>
      </w:pPr>
      <w:r w:rsidRPr="005745BD">
        <w:rPr>
          <w:caps/>
          <w:sz w:val="24"/>
          <w:szCs w:val="24"/>
        </w:rPr>
        <w:t>Manicardi L</w:t>
      </w:r>
      <w:r w:rsidRPr="005745BD">
        <w:rPr>
          <w:smallCaps/>
          <w:sz w:val="24"/>
          <w:szCs w:val="24"/>
        </w:rPr>
        <w:t>.</w:t>
      </w:r>
      <w:r w:rsidRPr="005745BD">
        <w:rPr>
          <w:sz w:val="24"/>
          <w:szCs w:val="24"/>
        </w:rPr>
        <w:t xml:space="preserve">, </w:t>
      </w:r>
      <w:r w:rsidRPr="005745BD">
        <w:rPr>
          <w:i/>
          <w:iCs/>
          <w:sz w:val="24"/>
          <w:szCs w:val="24"/>
        </w:rPr>
        <w:t xml:space="preserve">L’umano soffrire, </w:t>
      </w:r>
      <w:r w:rsidRPr="005745BD">
        <w:rPr>
          <w:sz w:val="24"/>
          <w:szCs w:val="24"/>
        </w:rPr>
        <w:t>Qiqajon. Comunità di Bose, Magnano (Bi) 2006.</w:t>
      </w:r>
    </w:p>
    <w:p w14:paraId="7F87F31F" w14:textId="77777777" w:rsidR="00EC4D5B" w:rsidRPr="005745BD" w:rsidRDefault="00EC4D5B" w:rsidP="00390961">
      <w:pPr>
        <w:pStyle w:val="Paragrafoelenco"/>
      </w:pPr>
      <w:r w:rsidRPr="005745BD">
        <w:rPr>
          <w:caps/>
        </w:rPr>
        <w:t>Pangrazzi A</w:t>
      </w:r>
      <w:r w:rsidRPr="005745BD">
        <w:rPr>
          <w:smallCaps/>
        </w:rPr>
        <w:t>.</w:t>
      </w:r>
      <w:r w:rsidRPr="005745BD">
        <w:t xml:space="preserve">, </w:t>
      </w:r>
      <w:r w:rsidRPr="005745BD">
        <w:rPr>
          <w:i/>
          <w:iCs/>
        </w:rPr>
        <w:t>Aiutami a dire addio</w:t>
      </w:r>
      <w:r w:rsidRPr="005745BD">
        <w:t>, Erickson, Lavis (Tn) 2006.</w:t>
      </w:r>
    </w:p>
    <w:p w14:paraId="1D86E25A" w14:textId="77777777" w:rsidR="00EC4D5B" w:rsidRPr="005745BD" w:rsidRDefault="00EC4D5B" w:rsidP="00390961">
      <w:pPr>
        <w:pStyle w:val="Paragrafoelenco"/>
      </w:pPr>
      <w:r w:rsidRPr="005745BD">
        <w:rPr>
          <w:caps/>
        </w:rPr>
        <w:t>Papa Francesco</w:t>
      </w:r>
      <w:r w:rsidRPr="005745BD">
        <w:rPr>
          <w:smallCaps/>
        </w:rPr>
        <w:t xml:space="preserve">, </w:t>
      </w:r>
      <w:r w:rsidRPr="005745BD">
        <w:rPr>
          <w:i/>
          <w:iCs/>
        </w:rPr>
        <w:t xml:space="preserve">La vita dopo la pandemia, </w:t>
      </w:r>
      <w:r w:rsidRPr="005745BD">
        <w:t>Libreria Editrice Vaticana, Città del Vaticano 2021.</w:t>
      </w:r>
    </w:p>
    <w:p w14:paraId="5AA6545C" w14:textId="77777777" w:rsidR="00EC4D5B" w:rsidRPr="005745BD" w:rsidRDefault="00EC4D5B" w:rsidP="00390961">
      <w:pPr>
        <w:pStyle w:val="Paragrafoelenco"/>
      </w:pPr>
      <w:r w:rsidRPr="005745BD">
        <w:rPr>
          <w:caps/>
        </w:rPr>
        <w:t>Pighin</w:t>
      </w:r>
      <w:r w:rsidRPr="005745BD">
        <w:rPr>
          <w:smallCaps/>
        </w:rPr>
        <w:t xml:space="preserve"> B. F. (a cura di),</w:t>
      </w:r>
      <w:r w:rsidRPr="005745BD">
        <w:t xml:space="preserve"> </w:t>
      </w:r>
      <w:r w:rsidRPr="005745BD">
        <w:rPr>
          <w:i/>
          <w:iCs/>
        </w:rPr>
        <w:t>Assistenza al malato terminale</w:t>
      </w:r>
      <w:r w:rsidRPr="005745BD">
        <w:t>, Scuola Maran, Pordenone 1986.</w:t>
      </w:r>
    </w:p>
    <w:p w14:paraId="39FF3A12" w14:textId="77777777" w:rsidR="00EC4D5B" w:rsidRPr="005745BD" w:rsidRDefault="00EC4D5B" w:rsidP="00390961">
      <w:pPr>
        <w:pStyle w:val="Paragrafoelenco"/>
      </w:pPr>
      <w:r w:rsidRPr="005745BD">
        <w:rPr>
          <w:caps/>
        </w:rPr>
        <w:t>Rahner</w:t>
      </w:r>
      <w:r w:rsidRPr="005745BD">
        <w:t xml:space="preserve"> J, Introduzione all’escatologia cristiana, Queriniana, Brescia 2018</w:t>
      </w:r>
    </w:p>
    <w:p w14:paraId="0F63868E" w14:textId="77777777" w:rsidR="00EC4D5B" w:rsidRPr="005745BD" w:rsidRDefault="00EC4D5B" w:rsidP="00390961">
      <w:pPr>
        <w:pStyle w:val="Paragrafoelenco"/>
      </w:pPr>
      <w:r w:rsidRPr="005745BD">
        <w:t>SANDRIN L., Accanto a chi soffre: il prete ministro di speranza, Assisi 2011.</w:t>
      </w:r>
    </w:p>
    <w:p w14:paraId="782DAA08" w14:textId="77777777" w:rsidR="00EC4D5B" w:rsidRPr="005745BD" w:rsidRDefault="00EC4D5B" w:rsidP="00390961">
      <w:pPr>
        <w:pStyle w:val="Paragrafoelenco"/>
      </w:pPr>
      <w:r w:rsidRPr="005745BD">
        <w:t>URSO F. – SAPIO A., L’accompagnamento pastorale del morente e le cure di fine vita, Roma 2017.</w:t>
      </w:r>
    </w:p>
    <w:p w14:paraId="0AE0FACF" w14:textId="77777777" w:rsidR="00EC4D5B" w:rsidRPr="005745BD" w:rsidRDefault="00EC4D5B" w:rsidP="005745BD">
      <w:pPr>
        <w:pStyle w:val="Titolo2"/>
        <w:rPr>
          <w:rFonts w:cs="Times New Roman"/>
        </w:rPr>
      </w:pPr>
    </w:p>
    <w:bookmarkEnd w:id="135"/>
    <w:p w14:paraId="74027B16" w14:textId="77777777" w:rsidR="00EC4D5B" w:rsidRDefault="00EC4D5B" w:rsidP="005745BD">
      <w:pPr>
        <w:pStyle w:val="Titolo2"/>
        <w:rPr>
          <w:rFonts w:cs="Times New Roman"/>
        </w:rPr>
      </w:pPr>
    </w:p>
    <w:p w14:paraId="1E38FB6C" w14:textId="77777777" w:rsidR="00EC4D5B" w:rsidRDefault="00EC4D5B" w:rsidP="005745BD">
      <w:pPr>
        <w:pStyle w:val="Titolo2"/>
        <w:rPr>
          <w:rFonts w:cs="Times New Roman"/>
        </w:rPr>
      </w:pPr>
    </w:p>
    <w:p w14:paraId="0B121E9A" w14:textId="77777777" w:rsidR="00EC4D5B" w:rsidRDefault="00EC4D5B" w:rsidP="005745BD">
      <w:pPr>
        <w:pStyle w:val="Titolo2"/>
        <w:rPr>
          <w:rFonts w:cs="Times New Roman"/>
        </w:rPr>
      </w:pPr>
    </w:p>
    <w:p w14:paraId="512CAE8B" w14:textId="77777777" w:rsidR="00EC4D5B" w:rsidRDefault="00EC4D5B" w:rsidP="005745BD">
      <w:pPr>
        <w:pStyle w:val="Titolo2"/>
        <w:rPr>
          <w:rFonts w:cs="Times New Roman"/>
        </w:rPr>
      </w:pPr>
    </w:p>
    <w:p w14:paraId="3A30F7F8" w14:textId="77777777" w:rsidR="00EC4D5B" w:rsidRDefault="00EC4D5B" w:rsidP="005745BD">
      <w:pPr>
        <w:pStyle w:val="Titolo2"/>
        <w:rPr>
          <w:rFonts w:cs="Times New Roman"/>
        </w:rPr>
      </w:pPr>
    </w:p>
    <w:p w14:paraId="03A5A709" w14:textId="77777777" w:rsidR="00EC4D5B" w:rsidRPr="005745BD" w:rsidRDefault="00EC4D5B" w:rsidP="005745BD">
      <w:pPr>
        <w:pStyle w:val="Titolo2"/>
        <w:rPr>
          <w:rFonts w:cs="Times New Roman"/>
        </w:rPr>
      </w:pPr>
    </w:p>
    <w:p w14:paraId="0505B1C1" w14:textId="77777777" w:rsidR="00EC4D5B" w:rsidRPr="005745BD" w:rsidRDefault="00EC4D5B" w:rsidP="005745BD">
      <w:pPr>
        <w:pStyle w:val="Titolo1"/>
      </w:pPr>
      <w:bookmarkStart w:id="189" w:name="_Toc398935657"/>
      <w:bookmarkStart w:id="190" w:name="_Toc82515548"/>
      <w:r w:rsidRPr="005745BD">
        <w:t>SESTO ANNO</w:t>
      </w:r>
      <w:bookmarkEnd w:id="189"/>
      <w:bookmarkEnd w:id="190"/>
    </w:p>
    <w:p w14:paraId="4680F668" w14:textId="77777777" w:rsidR="00EC4D5B" w:rsidRPr="005745BD" w:rsidRDefault="00EC4D5B" w:rsidP="005745BD">
      <w:pPr>
        <w:pStyle w:val="Titolo2"/>
        <w:rPr>
          <w:rFonts w:cs="Times New Roman"/>
        </w:rPr>
      </w:pPr>
    </w:p>
    <w:p w14:paraId="5C79BD96" w14:textId="77777777" w:rsidR="00EC4D5B" w:rsidRPr="005745BD" w:rsidRDefault="00EC4D5B" w:rsidP="005745BD">
      <w:pPr>
        <w:pStyle w:val="Titolo2"/>
        <w:rPr>
          <w:rFonts w:cs="Times New Roman"/>
        </w:rPr>
      </w:pPr>
    </w:p>
    <w:p w14:paraId="456AFA1C" w14:textId="77777777" w:rsidR="00EC4D5B" w:rsidRPr="005745BD" w:rsidRDefault="00EC4D5B" w:rsidP="005745BD">
      <w:pPr>
        <w:pStyle w:val="Titolo2"/>
      </w:pPr>
      <w:bookmarkStart w:id="191" w:name="_Toc431933863"/>
      <w:bookmarkStart w:id="192" w:name="_Toc82515549"/>
      <w:r w:rsidRPr="005745BD">
        <w:t>TEOLOGIA BIBLICA</w:t>
      </w:r>
      <w:bookmarkEnd w:id="191"/>
      <w:bookmarkEnd w:id="192"/>
    </w:p>
    <w:p w14:paraId="3409DD1D" w14:textId="77777777" w:rsidR="00EC4D5B" w:rsidRPr="005745BD" w:rsidRDefault="00EC4D5B" w:rsidP="005745BD">
      <w:pPr>
        <w:pStyle w:val="Titolo2"/>
      </w:pPr>
    </w:p>
    <w:p w14:paraId="79746C4F" w14:textId="77777777" w:rsidR="00EC4D5B" w:rsidRPr="005745BD" w:rsidRDefault="00EC4D5B" w:rsidP="005745BD">
      <w:pPr>
        <w:pStyle w:val="Titolo3"/>
      </w:pPr>
      <w:r w:rsidRPr="005745BD">
        <w:t xml:space="preserve">Prof. mons. Renato De Zan </w:t>
      </w:r>
    </w:p>
    <w:p w14:paraId="026C1D8C" w14:textId="77777777" w:rsidR="00EC4D5B" w:rsidRPr="005745BD" w:rsidRDefault="00EC4D5B" w:rsidP="005745BD">
      <w:pPr>
        <w:spacing w:line="240" w:lineRule="auto"/>
        <w:rPr>
          <w:i/>
          <w:iCs/>
        </w:rPr>
      </w:pPr>
      <w:r w:rsidRPr="005745BD">
        <w:rPr>
          <w:i/>
          <w:iCs/>
        </w:rPr>
        <w:t xml:space="preserve">2 ore semestrali; 2 crediti </w:t>
      </w:r>
      <w:proofErr w:type="spellStart"/>
      <w:r w:rsidRPr="005745BD">
        <w:rPr>
          <w:i/>
          <w:iCs/>
        </w:rPr>
        <w:t>eccl</w:t>
      </w:r>
      <w:proofErr w:type="spellEnd"/>
      <w:r w:rsidRPr="005745BD">
        <w:rPr>
          <w:i/>
          <w:iCs/>
        </w:rPr>
        <w:t xml:space="preserve">.; 3 </w:t>
      </w:r>
      <w:proofErr w:type="spellStart"/>
      <w:r w:rsidRPr="005745BD">
        <w:rPr>
          <w:i/>
          <w:iCs/>
        </w:rPr>
        <w:t>ects</w:t>
      </w:r>
      <w:proofErr w:type="spellEnd"/>
    </w:p>
    <w:p w14:paraId="08B6274E" w14:textId="77777777" w:rsidR="00EC4D5B" w:rsidRPr="005745BD" w:rsidRDefault="00EC4D5B" w:rsidP="005745BD">
      <w:pPr>
        <w:pStyle w:val="Titolo"/>
        <w:spacing w:line="240" w:lineRule="auto"/>
        <w:jc w:val="both"/>
        <w:rPr>
          <w:rFonts w:ascii="Arial Narrow" w:hAnsi="Arial Narrow" w:cs="Arial Narrow"/>
          <w:b w:val="0"/>
          <w:bCs w:val="0"/>
        </w:rPr>
      </w:pPr>
    </w:p>
    <w:p w14:paraId="4F0E8B97" w14:textId="77777777" w:rsidR="00EC4D5B" w:rsidRPr="005745BD" w:rsidRDefault="00EC4D5B" w:rsidP="005745BD">
      <w:pPr>
        <w:pStyle w:val="Titolo3"/>
      </w:pPr>
      <w:r w:rsidRPr="005745BD">
        <w:t>Obiettivi</w:t>
      </w:r>
    </w:p>
    <w:p w14:paraId="7C0E0FC9" w14:textId="77777777" w:rsidR="00EC4D5B" w:rsidRPr="005745BD" w:rsidRDefault="00EC4D5B" w:rsidP="005745BD">
      <w:pPr>
        <w:pStyle w:val="Corpotesto"/>
        <w:spacing w:line="240" w:lineRule="auto"/>
        <w:ind w:left="708"/>
      </w:pPr>
      <w:r w:rsidRPr="005745BD">
        <w:t>Il corso di Sacra Scrittura sulla teologia biblica offre allo studente la possibilità di accedere alla riflessione insita nei due Testamenti. Ciò comporta una parte previa di tipo metodologico che esplora i vari tentativi fatti nel passato (sec. XX) sia in ambito del Primo sia in ambito del Nuovo Testamento. Una seconda parte viene dedicata allo studio dei temi fondamentali del Primo e del Nuovo Testamento. Una terza, invece, è occupata ad illustrare i delicati rapporti tra Primo e Nuovo Testamento. L’ultima parte, infine, viene dedicata a due grandi temi, funzionali a una fruizione degli studenti per il loro lavoro di ricerca: antropologia e mito, la morale nei due Testamenti.</w:t>
      </w:r>
    </w:p>
    <w:p w14:paraId="4280912C" w14:textId="77777777" w:rsidR="00EC4D5B" w:rsidRPr="005745BD" w:rsidRDefault="00EC4D5B" w:rsidP="005745BD">
      <w:pPr>
        <w:pStyle w:val="Corpotesto"/>
        <w:spacing w:line="240" w:lineRule="auto"/>
        <w:ind w:left="708"/>
      </w:pPr>
      <w:r w:rsidRPr="005745BD">
        <w:t>In questo mondo lo studente ha la possibilità di coniugare l’evoluzione storica della ricerca con i contenuti della rivelazione, i grandi temi con i grandi sistemi, senza mai confondere i contenuti della teologia biblica con la loro organizzazione sistematica. Lo studente, soprattutto, giunge a comprendere come i dati previi forniti dall’esegesi e dalla teologia biblica sono quelli dai quali, poi, la teologia dogmatica inizia il suo cammino.</w:t>
      </w:r>
    </w:p>
    <w:p w14:paraId="594E2843" w14:textId="77777777" w:rsidR="00EC4D5B" w:rsidRPr="005745BD" w:rsidRDefault="00EC4D5B" w:rsidP="005745BD">
      <w:pPr>
        <w:pStyle w:val="Titolo3"/>
      </w:pPr>
      <w:r w:rsidRPr="005745BD">
        <w:t>Contenuti</w:t>
      </w:r>
    </w:p>
    <w:p w14:paraId="266B8608" w14:textId="77777777" w:rsidR="00EC4D5B" w:rsidRPr="005745BD" w:rsidRDefault="00EC4D5B" w:rsidP="005745BD">
      <w:pPr>
        <w:spacing w:line="240" w:lineRule="auto"/>
        <w:ind w:left="708"/>
      </w:pPr>
      <w:r w:rsidRPr="005745BD">
        <w:t>1. Le impostazioni metodologiche della teologia biblica</w:t>
      </w:r>
    </w:p>
    <w:p w14:paraId="0601A5C5" w14:textId="77777777" w:rsidR="00EC4D5B" w:rsidRPr="005745BD" w:rsidRDefault="00EC4D5B" w:rsidP="005745BD">
      <w:pPr>
        <w:spacing w:line="240" w:lineRule="auto"/>
        <w:ind w:left="708"/>
      </w:pPr>
      <w:r w:rsidRPr="005745BD">
        <w:tab/>
        <w:t>* i sistemi</w:t>
      </w:r>
    </w:p>
    <w:p w14:paraId="08412746" w14:textId="77777777" w:rsidR="00EC4D5B" w:rsidRPr="005745BD" w:rsidRDefault="00EC4D5B" w:rsidP="005745BD">
      <w:pPr>
        <w:spacing w:line="240" w:lineRule="auto"/>
        <w:ind w:left="708"/>
      </w:pPr>
      <w:r w:rsidRPr="005745BD">
        <w:tab/>
        <w:t>* i temi</w:t>
      </w:r>
    </w:p>
    <w:p w14:paraId="468C5E74" w14:textId="77777777" w:rsidR="00EC4D5B" w:rsidRPr="005745BD" w:rsidRDefault="00EC4D5B" w:rsidP="005745BD">
      <w:pPr>
        <w:spacing w:line="240" w:lineRule="auto"/>
        <w:ind w:left="708"/>
      </w:pPr>
      <w:r w:rsidRPr="005745BD">
        <w:tab/>
        <w:t>* la memoria.</w:t>
      </w:r>
    </w:p>
    <w:p w14:paraId="1210608F" w14:textId="77777777" w:rsidR="00EC4D5B" w:rsidRPr="005745BD" w:rsidRDefault="00EC4D5B" w:rsidP="005745BD">
      <w:pPr>
        <w:spacing w:line="240" w:lineRule="auto"/>
        <w:ind w:left="708"/>
      </w:pPr>
      <w:r w:rsidRPr="005745BD">
        <w:t>2. Le teologie del Primo Testamento</w:t>
      </w:r>
    </w:p>
    <w:p w14:paraId="19550E51" w14:textId="77777777" w:rsidR="00EC4D5B" w:rsidRPr="00AC03EA" w:rsidRDefault="00EC4D5B" w:rsidP="00AC03EA">
      <w:pPr>
        <w:rPr>
          <w:rFonts w:ascii="Times New Roman" w:hAnsi="Times New Roman" w:cs="Times New Roman"/>
          <w:lang w:eastAsia="it-IT"/>
        </w:rPr>
      </w:pPr>
      <w:r w:rsidRPr="005745BD">
        <w:rPr>
          <w:rFonts w:cs="Times New Roman"/>
        </w:rPr>
        <w:tab/>
      </w:r>
      <w:r>
        <w:rPr>
          <w:rFonts w:cs="Times New Roman"/>
        </w:rPr>
        <w:tab/>
      </w:r>
      <w:r w:rsidRPr="005745BD">
        <w:t xml:space="preserve">* le varie scuole </w:t>
      </w:r>
      <w:r w:rsidRPr="00AC03EA">
        <w:t>teologiche (</w:t>
      </w:r>
      <w:proofErr w:type="spellStart"/>
      <w:r w:rsidRPr="00AC03EA">
        <w:t>Eichrodt</w:t>
      </w:r>
      <w:proofErr w:type="spellEnd"/>
      <w:r w:rsidRPr="00AC03EA">
        <w:t>, Von Rad, Weiser, ecc.)</w:t>
      </w:r>
    </w:p>
    <w:p w14:paraId="6F12EE06" w14:textId="77777777" w:rsidR="00EC4D5B" w:rsidRPr="00AC03EA" w:rsidRDefault="00EC4D5B" w:rsidP="005745BD">
      <w:pPr>
        <w:spacing w:line="240" w:lineRule="auto"/>
        <w:ind w:left="708"/>
      </w:pPr>
      <w:r w:rsidRPr="00AC03EA">
        <w:rPr>
          <w:rFonts w:cs="Times New Roman"/>
        </w:rPr>
        <w:lastRenderedPageBreak/>
        <w:tab/>
      </w:r>
      <w:r w:rsidRPr="00AC03EA">
        <w:t>* l’evoluzione esegetica condiziona l’evoluzione teologica</w:t>
      </w:r>
    </w:p>
    <w:p w14:paraId="444249A6" w14:textId="77777777" w:rsidR="00EC4D5B" w:rsidRPr="00AC03EA" w:rsidRDefault="00EC4D5B" w:rsidP="005745BD">
      <w:pPr>
        <w:spacing w:line="240" w:lineRule="auto"/>
        <w:ind w:left="708"/>
      </w:pPr>
      <w:r w:rsidRPr="00AC03EA">
        <w:tab/>
      </w:r>
      <w:r w:rsidRPr="00AC03EA">
        <w:tab/>
        <w:t>- il Pentateuco</w:t>
      </w:r>
    </w:p>
    <w:p w14:paraId="3E104DAE" w14:textId="77777777" w:rsidR="00EC4D5B" w:rsidRPr="00AC03EA" w:rsidRDefault="00EC4D5B" w:rsidP="005745BD">
      <w:pPr>
        <w:spacing w:line="240" w:lineRule="auto"/>
        <w:ind w:left="708"/>
      </w:pPr>
      <w:r w:rsidRPr="00AC03EA">
        <w:tab/>
      </w:r>
      <w:r w:rsidRPr="00AC03EA">
        <w:tab/>
        <w:t>- la letteratura storica</w:t>
      </w:r>
    </w:p>
    <w:p w14:paraId="1280E707" w14:textId="77777777" w:rsidR="00EC4D5B" w:rsidRPr="005745BD" w:rsidRDefault="00EC4D5B" w:rsidP="005745BD">
      <w:pPr>
        <w:spacing w:line="240" w:lineRule="auto"/>
        <w:ind w:left="708"/>
      </w:pPr>
      <w:r w:rsidRPr="005745BD">
        <w:rPr>
          <w:rFonts w:cs="Times New Roman"/>
        </w:rPr>
        <w:tab/>
      </w:r>
      <w:r w:rsidRPr="005745BD">
        <w:rPr>
          <w:rFonts w:cs="Times New Roman"/>
        </w:rPr>
        <w:tab/>
      </w:r>
      <w:r w:rsidRPr="005745BD">
        <w:t>- la letteratura profetica</w:t>
      </w:r>
    </w:p>
    <w:p w14:paraId="762BB0B6" w14:textId="77777777" w:rsidR="00EC4D5B" w:rsidRPr="005745BD" w:rsidRDefault="00EC4D5B" w:rsidP="005745BD">
      <w:pPr>
        <w:spacing w:line="240" w:lineRule="auto"/>
        <w:ind w:left="708"/>
      </w:pPr>
      <w:r w:rsidRPr="005745BD">
        <w:tab/>
      </w:r>
      <w:r w:rsidRPr="005745BD">
        <w:tab/>
        <w:t>- la letteratura sapienziale.</w:t>
      </w:r>
    </w:p>
    <w:p w14:paraId="052726AA" w14:textId="77777777" w:rsidR="00EC4D5B" w:rsidRPr="005745BD" w:rsidRDefault="00EC4D5B" w:rsidP="005745BD">
      <w:pPr>
        <w:spacing w:line="240" w:lineRule="auto"/>
        <w:ind w:left="708"/>
      </w:pPr>
      <w:r w:rsidRPr="005745BD">
        <w:t>3. I rapporti teologici tra Primo e Nuovo Testamento</w:t>
      </w:r>
    </w:p>
    <w:p w14:paraId="4A02F4A4" w14:textId="77777777" w:rsidR="00EC4D5B" w:rsidRPr="005745BD" w:rsidRDefault="00EC4D5B" w:rsidP="005745BD">
      <w:pPr>
        <w:spacing w:line="240" w:lineRule="auto"/>
        <w:ind w:left="708"/>
      </w:pPr>
      <w:r w:rsidRPr="005745BD">
        <w:tab/>
        <w:t>* continuità</w:t>
      </w:r>
    </w:p>
    <w:p w14:paraId="6E7009D9" w14:textId="77777777" w:rsidR="00EC4D5B" w:rsidRPr="005745BD" w:rsidRDefault="00EC4D5B" w:rsidP="005745BD">
      <w:pPr>
        <w:spacing w:line="240" w:lineRule="auto"/>
        <w:ind w:left="708"/>
      </w:pPr>
      <w:r w:rsidRPr="005745BD">
        <w:tab/>
        <w:t>* superamento</w:t>
      </w:r>
    </w:p>
    <w:p w14:paraId="5B36B49B" w14:textId="77777777" w:rsidR="00EC4D5B" w:rsidRPr="005745BD" w:rsidRDefault="00EC4D5B" w:rsidP="005745BD">
      <w:pPr>
        <w:spacing w:line="240" w:lineRule="auto"/>
        <w:ind w:left="708"/>
      </w:pPr>
      <w:r w:rsidRPr="005745BD">
        <w:tab/>
        <w:t>* abolizione</w:t>
      </w:r>
    </w:p>
    <w:p w14:paraId="5CBB7201" w14:textId="77777777" w:rsidR="00EC4D5B" w:rsidRPr="005745BD" w:rsidRDefault="00EC4D5B" w:rsidP="005745BD">
      <w:pPr>
        <w:spacing w:line="240" w:lineRule="auto"/>
        <w:ind w:left="708"/>
      </w:pPr>
      <w:r w:rsidRPr="005745BD">
        <w:tab/>
        <w:t>* lettura tipologica del Primo Testamento da parte del Nuovo.</w:t>
      </w:r>
    </w:p>
    <w:p w14:paraId="1E116615" w14:textId="77777777" w:rsidR="00EC4D5B" w:rsidRPr="005745BD" w:rsidRDefault="00EC4D5B" w:rsidP="005745BD">
      <w:pPr>
        <w:spacing w:line="240" w:lineRule="auto"/>
        <w:ind w:left="708"/>
      </w:pPr>
      <w:r w:rsidRPr="005745BD">
        <w:t>4. La teologia del Nuovo Testamento</w:t>
      </w:r>
    </w:p>
    <w:p w14:paraId="1C8605AE" w14:textId="77777777" w:rsidR="00EC4D5B" w:rsidRPr="00AC03EA" w:rsidRDefault="00EC4D5B" w:rsidP="00AC03EA">
      <w:pPr>
        <w:rPr>
          <w:rFonts w:ascii="Times New Roman" w:hAnsi="Times New Roman" w:cs="Times New Roman"/>
          <w:lang w:eastAsia="it-IT"/>
        </w:rPr>
      </w:pPr>
      <w:r w:rsidRPr="005745BD">
        <w:rPr>
          <w:rFonts w:cs="Times New Roman"/>
        </w:rPr>
        <w:tab/>
      </w:r>
      <w:r>
        <w:rPr>
          <w:rFonts w:cs="Times New Roman"/>
        </w:rPr>
        <w:tab/>
      </w:r>
      <w:r w:rsidRPr="005745BD">
        <w:t xml:space="preserve">* le scuole </w:t>
      </w:r>
      <w:r w:rsidRPr="00AC03EA">
        <w:t>teologiche (</w:t>
      </w:r>
      <w:proofErr w:type="spellStart"/>
      <w:r w:rsidRPr="00AC03EA">
        <w:t>Conzelmann</w:t>
      </w:r>
      <w:proofErr w:type="spellEnd"/>
      <w:r w:rsidRPr="00AC03EA">
        <w:t>, Jeremias, ecc.)</w:t>
      </w:r>
    </w:p>
    <w:p w14:paraId="5C9493B7" w14:textId="77777777" w:rsidR="00EC4D5B" w:rsidRPr="00AC03EA" w:rsidRDefault="00EC4D5B" w:rsidP="005745BD">
      <w:pPr>
        <w:spacing w:line="240" w:lineRule="auto"/>
        <w:ind w:left="708"/>
      </w:pPr>
      <w:r w:rsidRPr="00AC03EA">
        <w:rPr>
          <w:rFonts w:cs="Times New Roman"/>
        </w:rPr>
        <w:tab/>
      </w:r>
      <w:r w:rsidRPr="00AC03EA">
        <w:t>* la memoria di Gesù al centro di ogni riflessione teologica</w:t>
      </w:r>
    </w:p>
    <w:p w14:paraId="4AF3B377" w14:textId="77777777" w:rsidR="00EC4D5B" w:rsidRPr="00AC03EA" w:rsidRDefault="00EC4D5B" w:rsidP="005745BD">
      <w:pPr>
        <w:spacing w:line="240" w:lineRule="auto"/>
        <w:ind w:left="708"/>
      </w:pPr>
      <w:r w:rsidRPr="00AC03EA">
        <w:tab/>
      </w:r>
      <w:r w:rsidRPr="00AC03EA">
        <w:tab/>
        <w:t>- la memoria di Gesù nei Vangeli e negli Atti</w:t>
      </w:r>
    </w:p>
    <w:p w14:paraId="0238A9DC" w14:textId="77777777" w:rsidR="00EC4D5B" w:rsidRPr="005745BD" w:rsidRDefault="00EC4D5B" w:rsidP="005745BD">
      <w:pPr>
        <w:spacing w:line="240" w:lineRule="auto"/>
        <w:ind w:left="708"/>
      </w:pPr>
      <w:r w:rsidRPr="00AC03EA">
        <w:tab/>
      </w:r>
      <w:r w:rsidRPr="00AC03EA">
        <w:tab/>
        <w:t>- la memoria di</w:t>
      </w:r>
      <w:r w:rsidRPr="005745BD">
        <w:t xml:space="preserve"> Gesù nell’epistolario paolino e cattolico</w:t>
      </w:r>
    </w:p>
    <w:p w14:paraId="52D9174A" w14:textId="77777777" w:rsidR="00EC4D5B" w:rsidRPr="005745BD" w:rsidRDefault="00EC4D5B" w:rsidP="005745BD">
      <w:pPr>
        <w:spacing w:line="240" w:lineRule="auto"/>
        <w:ind w:left="708"/>
      </w:pPr>
      <w:r w:rsidRPr="005745BD">
        <w:tab/>
      </w:r>
      <w:r w:rsidRPr="005745BD">
        <w:tab/>
        <w:t xml:space="preserve">- la memoria di Gesù nella letteratura giovannea </w:t>
      </w:r>
    </w:p>
    <w:p w14:paraId="6D5F5ED4" w14:textId="77777777" w:rsidR="00EC4D5B" w:rsidRPr="005745BD" w:rsidRDefault="00EC4D5B" w:rsidP="005745BD">
      <w:pPr>
        <w:spacing w:line="240" w:lineRule="auto"/>
        <w:ind w:left="708"/>
      </w:pPr>
      <w:r w:rsidRPr="005745BD">
        <w:tab/>
        <w:t>* la memoria di Gesù al centro del processo canonico del Nuovo Testamento</w:t>
      </w:r>
    </w:p>
    <w:p w14:paraId="7EC5DFE6" w14:textId="77777777" w:rsidR="00EC4D5B" w:rsidRPr="005745BD" w:rsidRDefault="00EC4D5B" w:rsidP="005745BD">
      <w:pPr>
        <w:spacing w:line="240" w:lineRule="auto"/>
        <w:ind w:left="708"/>
      </w:pPr>
      <w:r w:rsidRPr="005745BD">
        <w:tab/>
        <w:t>* L’evoluzione esegetica condiziona l’evoluzione teologica</w:t>
      </w:r>
    </w:p>
    <w:p w14:paraId="082B888C" w14:textId="77777777" w:rsidR="00EC4D5B" w:rsidRPr="005745BD" w:rsidRDefault="00EC4D5B" w:rsidP="005745BD">
      <w:pPr>
        <w:spacing w:line="240" w:lineRule="auto"/>
        <w:ind w:left="708"/>
      </w:pPr>
      <w:r w:rsidRPr="005745BD">
        <w:tab/>
      </w:r>
      <w:r w:rsidRPr="005745BD">
        <w:tab/>
        <w:t xml:space="preserve">- scuola di Matteo, Marco, Luca; </w:t>
      </w:r>
      <w:r w:rsidRPr="005745BD">
        <w:tab/>
      </w:r>
      <w:r w:rsidRPr="005745BD">
        <w:tab/>
        <w:t>- scuola paolina</w:t>
      </w:r>
    </w:p>
    <w:p w14:paraId="09221E6E" w14:textId="77777777" w:rsidR="00EC4D5B" w:rsidRPr="005745BD" w:rsidRDefault="00EC4D5B" w:rsidP="005745BD">
      <w:pPr>
        <w:spacing w:line="240" w:lineRule="auto"/>
        <w:ind w:left="708"/>
      </w:pPr>
      <w:r w:rsidRPr="005745BD">
        <w:tab/>
      </w:r>
      <w:r w:rsidRPr="005745BD">
        <w:tab/>
        <w:t xml:space="preserve">- scuola giovannea; </w:t>
      </w:r>
      <w:r w:rsidRPr="005745BD">
        <w:tab/>
      </w:r>
      <w:r w:rsidRPr="005745BD">
        <w:tab/>
      </w:r>
      <w:r w:rsidRPr="005745BD">
        <w:tab/>
      </w:r>
      <w:r w:rsidRPr="005745BD">
        <w:tab/>
        <w:t>- i testi del primo cattolicesimo.</w:t>
      </w:r>
    </w:p>
    <w:p w14:paraId="7CF624F2" w14:textId="77777777" w:rsidR="00EC4D5B" w:rsidRPr="005745BD" w:rsidRDefault="00EC4D5B" w:rsidP="005745BD">
      <w:pPr>
        <w:spacing w:line="240" w:lineRule="auto"/>
        <w:ind w:left="708"/>
      </w:pPr>
      <w:r w:rsidRPr="005745BD">
        <w:t>5. L’antropologia e il mito.</w:t>
      </w:r>
    </w:p>
    <w:p w14:paraId="09F44098" w14:textId="77777777" w:rsidR="00EC4D5B" w:rsidRPr="005745BD" w:rsidRDefault="00EC4D5B" w:rsidP="005745BD">
      <w:pPr>
        <w:spacing w:line="240" w:lineRule="auto"/>
        <w:ind w:left="708"/>
      </w:pPr>
      <w:r w:rsidRPr="005745BD">
        <w:t>6. La morale nei due Testamenti.</w:t>
      </w:r>
    </w:p>
    <w:p w14:paraId="7A5EB140" w14:textId="77777777" w:rsidR="00EC4D5B" w:rsidRPr="005745BD" w:rsidRDefault="00EC4D5B" w:rsidP="005745BD">
      <w:pPr>
        <w:spacing w:line="240" w:lineRule="auto"/>
        <w:ind w:left="708"/>
      </w:pPr>
      <w:r w:rsidRPr="005745BD">
        <w:t>7. Il tema biblico.</w:t>
      </w:r>
    </w:p>
    <w:p w14:paraId="1DC2E0A2" w14:textId="77777777" w:rsidR="00EC4D5B" w:rsidRPr="005745BD" w:rsidRDefault="00EC4D5B" w:rsidP="005745BD">
      <w:pPr>
        <w:pStyle w:val="Titolo3"/>
      </w:pPr>
      <w:r w:rsidRPr="005745BD">
        <w:t>Bibliografia</w:t>
      </w:r>
    </w:p>
    <w:p w14:paraId="58306E68" w14:textId="77777777" w:rsidR="00EC4D5B" w:rsidRPr="005745BD" w:rsidRDefault="00EC4D5B" w:rsidP="009A31F0">
      <w:pPr>
        <w:pStyle w:val="Elencoacolori-Colore11"/>
        <w:numPr>
          <w:ilvl w:val="0"/>
          <w:numId w:val="52"/>
        </w:numPr>
        <w:spacing w:line="240" w:lineRule="auto"/>
        <w:ind w:left="709"/>
      </w:pPr>
      <w:r w:rsidRPr="005745BD">
        <w:rPr>
          <w:smallCaps/>
        </w:rPr>
        <w:t>De Virgilio</w:t>
      </w:r>
      <w:r w:rsidRPr="005745BD">
        <w:t xml:space="preserve"> G., </w:t>
      </w:r>
      <w:r w:rsidRPr="005745BD">
        <w:rPr>
          <w:i/>
          <w:iCs/>
        </w:rPr>
        <w:t>La teologia biblica. Itinerari e traiettorie</w:t>
      </w:r>
      <w:r w:rsidRPr="005745BD">
        <w:t xml:space="preserve">, Messaggero, Padova 2014. </w:t>
      </w:r>
    </w:p>
    <w:p w14:paraId="55087787" w14:textId="77777777" w:rsidR="00EC4D5B" w:rsidRPr="005745BD" w:rsidRDefault="00EC4D5B" w:rsidP="009A31F0">
      <w:pPr>
        <w:pStyle w:val="Elencoacolori-Colore11"/>
        <w:numPr>
          <w:ilvl w:val="0"/>
          <w:numId w:val="52"/>
        </w:numPr>
        <w:spacing w:line="240" w:lineRule="auto"/>
        <w:ind w:left="709"/>
      </w:pPr>
      <w:r w:rsidRPr="005745BD">
        <w:rPr>
          <w:smallCaps/>
        </w:rPr>
        <w:t>Miranda</w:t>
      </w:r>
      <w:r w:rsidRPr="005745BD">
        <w:t xml:space="preserve"> J.P., </w:t>
      </w:r>
      <w:r w:rsidRPr="005745BD">
        <w:rPr>
          <w:i/>
          <w:iCs/>
        </w:rPr>
        <w:t>Breve introduzione alla teologia dell’Antico Testamento</w:t>
      </w:r>
      <w:r w:rsidRPr="005745BD">
        <w:t>, Queriniana, Brescia 2009.</w:t>
      </w:r>
    </w:p>
    <w:p w14:paraId="40DE5786" w14:textId="77777777" w:rsidR="00EC4D5B" w:rsidRPr="005745BD" w:rsidRDefault="00EC4D5B" w:rsidP="009A31F0">
      <w:pPr>
        <w:pStyle w:val="Elencoacolori-Colore11"/>
        <w:numPr>
          <w:ilvl w:val="0"/>
          <w:numId w:val="52"/>
        </w:numPr>
        <w:spacing w:line="240" w:lineRule="auto"/>
        <w:ind w:left="709"/>
      </w:pPr>
      <w:r w:rsidRPr="005745BD">
        <w:rPr>
          <w:smallCaps/>
        </w:rPr>
        <w:t>Nobile</w:t>
      </w:r>
      <w:r w:rsidRPr="005745BD">
        <w:t xml:space="preserve"> M., </w:t>
      </w:r>
      <w:r w:rsidRPr="005745BD">
        <w:rPr>
          <w:i/>
          <w:iCs/>
        </w:rPr>
        <w:t>Logos. Corso di studi biblici</w:t>
      </w:r>
      <w:r w:rsidRPr="005745BD">
        <w:t xml:space="preserve">. 8/1. </w:t>
      </w:r>
      <w:r w:rsidRPr="005745BD">
        <w:rPr>
          <w:i/>
          <w:iCs/>
        </w:rPr>
        <w:t>Teologia dell’Antico Testamento</w:t>
      </w:r>
      <w:r w:rsidRPr="005745BD">
        <w:t>, Elledici, Leumann-Torino 1998.</w:t>
      </w:r>
    </w:p>
    <w:p w14:paraId="2CD09595" w14:textId="77777777" w:rsidR="00EC4D5B" w:rsidRPr="005745BD" w:rsidRDefault="00EC4D5B" w:rsidP="009A31F0">
      <w:pPr>
        <w:pStyle w:val="Elencoacolori-Colore11"/>
        <w:numPr>
          <w:ilvl w:val="0"/>
          <w:numId w:val="52"/>
        </w:numPr>
        <w:spacing w:line="240" w:lineRule="auto"/>
        <w:ind w:left="709"/>
      </w:pPr>
      <w:proofErr w:type="spellStart"/>
      <w:r w:rsidRPr="005745BD">
        <w:rPr>
          <w:smallCaps/>
        </w:rPr>
        <w:t>Porsch</w:t>
      </w:r>
      <w:proofErr w:type="spellEnd"/>
      <w:r w:rsidRPr="005745BD">
        <w:t xml:space="preserve"> F., </w:t>
      </w:r>
      <w:r w:rsidRPr="005745BD">
        <w:rPr>
          <w:i/>
          <w:iCs/>
        </w:rPr>
        <w:t>Breve introduzione alla teologia del Nuovo Testamento</w:t>
      </w:r>
      <w:r w:rsidRPr="005745BD">
        <w:t>, Queriniana, Brescia 2010.</w:t>
      </w:r>
    </w:p>
    <w:p w14:paraId="5907502A" w14:textId="77777777" w:rsidR="00EC4D5B" w:rsidRPr="005745BD" w:rsidRDefault="00EC4D5B" w:rsidP="009A31F0">
      <w:pPr>
        <w:pStyle w:val="Elencoacolori-Colore11"/>
        <w:numPr>
          <w:ilvl w:val="0"/>
          <w:numId w:val="52"/>
        </w:numPr>
        <w:spacing w:line="240" w:lineRule="auto"/>
        <w:ind w:left="709"/>
      </w:pPr>
      <w:proofErr w:type="spellStart"/>
      <w:r w:rsidRPr="005745BD">
        <w:rPr>
          <w:smallCaps/>
        </w:rPr>
        <w:t>Segalla</w:t>
      </w:r>
      <w:proofErr w:type="spellEnd"/>
      <w:r w:rsidRPr="005745BD">
        <w:rPr>
          <w:smallCaps/>
        </w:rPr>
        <w:t xml:space="preserve"> </w:t>
      </w:r>
      <w:r w:rsidRPr="005745BD">
        <w:t xml:space="preserve">G., </w:t>
      </w:r>
      <w:r w:rsidRPr="005745BD">
        <w:rPr>
          <w:i/>
          <w:iCs/>
        </w:rPr>
        <w:t>Logos. Corso di studi biblici. 8/2. Teologia biblica del Nuovo Testamento</w:t>
      </w:r>
      <w:r w:rsidRPr="005745BD">
        <w:t>, Elledici, Leumann-Torino 2006.</w:t>
      </w:r>
    </w:p>
    <w:p w14:paraId="089B4FB3" w14:textId="77777777" w:rsidR="00EC4D5B" w:rsidRPr="005745BD" w:rsidRDefault="00EC4D5B" w:rsidP="005745BD">
      <w:pPr>
        <w:pStyle w:val="Corpotesto"/>
        <w:spacing w:line="240" w:lineRule="auto"/>
        <w:ind w:left="426"/>
      </w:pPr>
      <w:r w:rsidRPr="005745BD">
        <w:t>Altra bibliografia viene data dal docente lungo le lezioni.</w:t>
      </w:r>
    </w:p>
    <w:p w14:paraId="494D43D8" w14:textId="77777777" w:rsidR="00EC4D5B" w:rsidRPr="005745BD" w:rsidRDefault="00EC4D5B" w:rsidP="005745BD">
      <w:pPr>
        <w:pStyle w:val="Titolo3"/>
      </w:pPr>
      <w:r w:rsidRPr="005745BD">
        <w:t>Metodo</w:t>
      </w:r>
    </w:p>
    <w:p w14:paraId="343089B0" w14:textId="77777777" w:rsidR="00EC4D5B" w:rsidRPr="005745BD" w:rsidRDefault="00EC4D5B" w:rsidP="005745BD">
      <w:pPr>
        <w:spacing w:line="240" w:lineRule="auto"/>
        <w:ind w:left="708"/>
        <w:rPr>
          <w:rFonts w:cs="Times New Roman"/>
        </w:rPr>
      </w:pPr>
      <w:r w:rsidRPr="005745BD">
        <w:t>Il corso di Sacra Scrittura sulla teologia biblica viene offerto attraverso lezioni frontali cui si affiancano brevi ricerche da parte degli studenti. Attraverso lezioni frontali che forniscono modelli di procedimento metodologico, lo studente è in grado di compiere piccole ricerche per conto proprio su temi minori o su qualche aspetto dei temi maggiori. I risultati vengono presentati alla classe come parte integrante del programma e valutati come elementi che fanno parte dell’esame stesso.</w:t>
      </w:r>
    </w:p>
    <w:p w14:paraId="451F0512" w14:textId="77777777" w:rsidR="00EC4D5B" w:rsidRPr="005745BD" w:rsidRDefault="00EC4D5B" w:rsidP="005745BD">
      <w:pPr>
        <w:pStyle w:val="Titolo2"/>
        <w:rPr>
          <w:rFonts w:cs="Times New Roman"/>
        </w:rPr>
      </w:pPr>
    </w:p>
    <w:p w14:paraId="52125F1A" w14:textId="77777777" w:rsidR="00EC4D5B" w:rsidRDefault="00EC4D5B" w:rsidP="005745BD">
      <w:pPr>
        <w:pStyle w:val="Titolo2"/>
        <w:rPr>
          <w:rFonts w:cs="Times New Roman"/>
        </w:rPr>
      </w:pPr>
    </w:p>
    <w:p w14:paraId="25D740F0" w14:textId="77777777" w:rsidR="00EC4D5B" w:rsidRPr="005745BD" w:rsidRDefault="00EC4D5B" w:rsidP="005745BD">
      <w:pPr>
        <w:pStyle w:val="Titolo2"/>
        <w:rPr>
          <w:rFonts w:cs="Times New Roman"/>
        </w:rPr>
      </w:pPr>
    </w:p>
    <w:p w14:paraId="4DE2FE85" w14:textId="77777777" w:rsidR="00EC4D5B" w:rsidRPr="005745BD" w:rsidRDefault="00EC4D5B" w:rsidP="005745BD">
      <w:pPr>
        <w:pStyle w:val="Titolo2"/>
      </w:pPr>
      <w:bookmarkStart w:id="193" w:name="_Toc431933864"/>
      <w:bookmarkStart w:id="194" w:name="_Toc82515550"/>
      <w:r w:rsidRPr="005745BD">
        <w:t>TEMI DI TEOLOGIA PASTORALE</w:t>
      </w:r>
      <w:bookmarkEnd w:id="193"/>
      <w:bookmarkEnd w:id="194"/>
    </w:p>
    <w:p w14:paraId="184B0B29" w14:textId="77777777" w:rsidR="00EC4D5B" w:rsidRPr="005745BD" w:rsidRDefault="00EC4D5B" w:rsidP="005745BD">
      <w:pPr>
        <w:pStyle w:val="Titolo2"/>
        <w:tabs>
          <w:tab w:val="left" w:pos="4680"/>
        </w:tabs>
        <w:jc w:val="both"/>
        <w:rPr>
          <w:rFonts w:cs="Times New Roman"/>
        </w:rPr>
      </w:pPr>
      <w:r w:rsidRPr="005745BD">
        <w:rPr>
          <w:rFonts w:cs="Times New Roman"/>
        </w:rPr>
        <w:tab/>
      </w:r>
    </w:p>
    <w:p w14:paraId="11F7EB61" w14:textId="77777777" w:rsidR="00EC4D5B" w:rsidRPr="005745BD" w:rsidRDefault="00EC4D5B" w:rsidP="005745BD">
      <w:pPr>
        <w:pStyle w:val="Titolo3"/>
      </w:pPr>
      <w:r w:rsidRPr="005745BD">
        <w:t xml:space="preserve">Prof. mons. Roberto Laurita </w:t>
      </w:r>
    </w:p>
    <w:p w14:paraId="6F0DA6A7" w14:textId="77777777" w:rsidR="00EC4D5B" w:rsidRPr="005745BD" w:rsidRDefault="00EC4D5B" w:rsidP="005745BD">
      <w:pPr>
        <w:spacing w:line="240" w:lineRule="auto"/>
        <w:rPr>
          <w:i/>
          <w:iCs/>
        </w:rPr>
      </w:pPr>
      <w:r w:rsidRPr="005745BD">
        <w:rPr>
          <w:i/>
          <w:iCs/>
        </w:rPr>
        <w:t xml:space="preserve">2 ore semestrali; 2 crediti </w:t>
      </w:r>
      <w:proofErr w:type="spellStart"/>
      <w:r w:rsidRPr="005745BD">
        <w:rPr>
          <w:i/>
          <w:iCs/>
        </w:rPr>
        <w:t>eccl</w:t>
      </w:r>
      <w:proofErr w:type="spellEnd"/>
      <w:r w:rsidRPr="005745BD">
        <w:rPr>
          <w:i/>
          <w:iCs/>
        </w:rPr>
        <w:t xml:space="preserve">.; 3 </w:t>
      </w:r>
      <w:proofErr w:type="spellStart"/>
      <w:r w:rsidRPr="005745BD">
        <w:rPr>
          <w:i/>
          <w:iCs/>
        </w:rPr>
        <w:t>ects</w:t>
      </w:r>
      <w:proofErr w:type="spellEnd"/>
    </w:p>
    <w:p w14:paraId="79BF3A44" w14:textId="77777777" w:rsidR="00EC4D5B" w:rsidRPr="005745BD" w:rsidRDefault="00EC4D5B" w:rsidP="005745BD">
      <w:pPr>
        <w:spacing w:line="240" w:lineRule="auto"/>
        <w:rPr>
          <w:rFonts w:cs="Times New Roman"/>
        </w:rPr>
      </w:pPr>
    </w:p>
    <w:p w14:paraId="382B4E98" w14:textId="77777777" w:rsidR="00EC4D5B" w:rsidRPr="005745BD" w:rsidRDefault="00EC4D5B" w:rsidP="005745BD">
      <w:pPr>
        <w:pStyle w:val="Titolo3"/>
      </w:pPr>
      <w:r w:rsidRPr="005745BD">
        <w:t>Obiettivi:</w:t>
      </w:r>
    </w:p>
    <w:p w14:paraId="7072FBDA" w14:textId="77777777" w:rsidR="00EC4D5B" w:rsidRPr="005745BD" w:rsidRDefault="00EC4D5B" w:rsidP="009A31F0">
      <w:pPr>
        <w:numPr>
          <w:ilvl w:val="0"/>
          <w:numId w:val="45"/>
        </w:numPr>
        <w:spacing w:line="240" w:lineRule="auto"/>
      </w:pPr>
      <w:r w:rsidRPr="005745BD">
        <w:t xml:space="preserve">l’acquisizione di alcuni strumenti di lettura (schemi di comunicazione secondo R. Jakobson, P. </w:t>
      </w:r>
      <w:proofErr w:type="spellStart"/>
      <w:r w:rsidRPr="005745BD">
        <w:t>Babin</w:t>
      </w:r>
      <w:proofErr w:type="spellEnd"/>
      <w:r w:rsidRPr="005745BD">
        <w:t xml:space="preserve">, P. </w:t>
      </w:r>
      <w:proofErr w:type="spellStart"/>
      <w:r w:rsidRPr="005745BD">
        <w:t>Bourdieu</w:t>
      </w:r>
      <w:proofErr w:type="spellEnd"/>
      <w:r w:rsidRPr="005745BD">
        <w:t>; analisi sistemica secondo la Scuola di Palo Alto);</w:t>
      </w:r>
    </w:p>
    <w:p w14:paraId="0634C3D9" w14:textId="77777777" w:rsidR="00EC4D5B" w:rsidRPr="005745BD" w:rsidRDefault="00EC4D5B" w:rsidP="009A31F0">
      <w:pPr>
        <w:numPr>
          <w:ilvl w:val="0"/>
          <w:numId w:val="45"/>
        </w:numPr>
        <w:spacing w:line="240" w:lineRule="auto"/>
      </w:pPr>
      <w:r w:rsidRPr="005745BD">
        <w:t>l’applicazione alle diverse situazioni della vita pastorale (catechesi, liturgia, vita della parrocchia, delle associazioni e dei movimenti…) per avviare un’analisi critica del contesto in cui si muovono gli operatori pastorali;</w:t>
      </w:r>
    </w:p>
    <w:p w14:paraId="314A13CE" w14:textId="77777777" w:rsidR="00EC4D5B" w:rsidRPr="005745BD" w:rsidRDefault="00EC4D5B" w:rsidP="009A31F0">
      <w:pPr>
        <w:numPr>
          <w:ilvl w:val="0"/>
          <w:numId w:val="45"/>
        </w:numPr>
        <w:spacing w:line="240" w:lineRule="auto"/>
      </w:pPr>
      <w:r w:rsidRPr="005745BD">
        <w:t>la ricerca di soluzione di alcuni “casi” o situazioni bloccate da difficoltà, errori, problemi;</w:t>
      </w:r>
    </w:p>
    <w:p w14:paraId="01E6939E" w14:textId="77777777" w:rsidR="00EC4D5B" w:rsidRPr="005745BD" w:rsidRDefault="00EC4D5B" w:rsidP="009A31F0">
      <w:pPr>
        <w:numPr>
          <w:ilvl w:val="0"/>
          <w:numId w:val="45"/>
        </w:numPr>
        <w:spacing w:line="240" w:lineRule="auto"/>
      </w:pPr>
      <w:r w:rsidRPr="005745BD">
        <w:t xml:space="preserve">l’identificazione di alcune dinamiche presenti in un testo utile alla comunicazione pastorale (lettere di collegamento, informazione parrocchiale, comunicazioni di vario genere…), la valutazione dei messaggi, delle strategie attuate e delle rappresentazioni soggiacenti, la correzione del testo stesso </w:t>
      </w:r>
      <w:proofErr w:type="gramStart"/>
      <w:r w:rsidRPr="005745BD">
        <w:t>ed</w:t>
      </w:r>
      <w:proofErr w:type="gramEnd"/>
      <w:r w:rsidRPr="005745BD">
        <w:t xml:space="preserve">, eventualmente, la sua </w:t>
      </w:r>
      <w:proofErr w:type="spellStart"/>
      <w:r w:rsidRPr="005745BD">
        <w:t>ristesura</w:t>
      </w:r>
      <w:proofErr w:type="spellEnd"/>
      <w:r w:rsidRPr="005745BD">
        <w:t>.</w:t>
      </w:r>
    </w:p>
    <w:p w14:paraId="05B9B658" w14:textId="77777777" w:rsidR="00EC4D5B" w:rsidRPr="005745BD" w:rsidRDefault="00EC4D5B" w:rsidP="005745BD">
      <w:pPr>
        <w:pStyle w:val="Titolo3"/>
      </w:pPr>
      <w:r w:rsidRPr="005745BD">
        <w:lastRenderedPageBreak/>
        <w:t>Contenuti:</w:t>
      </w:r>
    </w:p>
    <w:p w14:paraId="40950C50" w14:textId="77777777" w:rsidR="00EC4D5B" w:rsidRPr="005745BD" w:rsidRDefault="00EC4D5B" w:rsidP="005745BD">
      <w:pPr>
        <w:spacing w:line="240" w:lineRule="auto"/>
        <w:ind w:left="426"/>
        <w:rPr>
          <w:sz w:val="22"/>
          <w:szCs w:val="22"/>
        </w:rPr>
      </w:pPr>
      <w:r w:rsidRPr="005745BD">
        <w:rPr>
          <w:sz w:val="22"/>
          <w:szCs w:val="22"/>
        </w:rPr>
        <w:t>PARTE PRIMA: LA COMUNICAZIONE PASTORALE</w:t>
      </w:r>
    </w:p>
    <w:p w14:paraId="31062854" w14:textId="77777777" w:rsidR="00EC4D5B" w:rsidRPr="005745BD" w:rsidRDefault="00EC4D5B" w:rsidP="009A31F0">
      <w:pPr>
        <w:numPr>
          <w:ilvl w:val="2"/>
          <w:numId w:val="41"/>
        </w:numPr>
        <w:tabs>
          <w:tab w:val="clear" w:pos="360"/>
          <w:tab w:val="num" w:pos="1135"/>
        </w:tabs>
        <w:spacing w:line="240" w:lineRule="auto"/>
        <w:ind w:left="1135" w:hanging="283"/>
      </w:pPr>
      <w:r w:rsidRPr="005745BD">
        <w:t>Criteri per stendere e valutare un progetto pastorale (parrocchiale, diocesano…).</w:t>
      </w:r>
    </w:p>
    <w:p w14:paraId="5445EFD0" w14:textId="77777777" w:rsidR="00EC4D5B" w:rsidRPr="005745BD" w:rsidRDefault="00EC4D5B" w:rsidP="009A31F0">
      <w:pPr>
        <w:numPr>
          <w:ilvl w:val="2"/>
          <w:numId w:val="41"/>
        </w:numPr>
        <w:tabs>
          <w:tab w:val="clear" w:pos="360"/>
          <w:tab w:val="num" w:pos="1135"/>
        </w:tabs>
        <w:spacing w:line="240" w:lineRule="auto"/>
        <w:ind w:left="1135" w:hanging="283"/>
      </w:pPr>
      <w:r w:rsidRPr="005745BD">
        <w:t xml:space="preserve">Dei testi per comunicare: analisi dettagliata di alcuni testi di comunicazione pastorale seguendo alcune indicazioni di Pierre </w:t>
      </w:r>
      <w:proofErr w:type="spellStart"/>
      <w:r w:rsidRPr="005745BD">
        <w:t>Bourdieu</w:t>
      </w:r>
      <w:proofErr w:type="spellEnd"/>
      <w:r w:rsidRPr="005745BD">
        <w:t xml:space="preserve"> (da dove si parla? con quali obiettivi? con quali strategie? qual è la rappresentazione degli alleati, dei concorrenti, dei nemici? tecniche di inglobamento, di squalifica, di semplificazione…).</w:t>
      </w:r>
    </w:p>
    <w:p w14:paraId="1A0DDB7A" w14:textId="77777777" w:rsidR="00EC4D5B" w:rsidRPr="005745BD" w:rsidRDefault="00EC4D5B" w:rsidP="009A31F0">
      <w:pPr>
        <w:numPr>
          <w:ilvl w:val="2"/>
          <w:numId w:val="41"/>
        </w:numPr>
        <w:tabs>
          <w:tab w:val="clear" w:pos="360"/>
          <w:tab w:val="num" w:pos="1135"/>
        </w:tabs>
        <w:spacing w:line="240" w:lineRule="auto"/>
        <w:ind w:left="1135" w:hanging="283"/>
      </w:pPr>
      <w:r w:rsidRPr="005745BD">
        <w:t>Tecniche per misurare e correggere la propria leadership.</w:t>
      </w:r>
    </w:p>
    <w:p w14:paraId="20A993CA" w14:textId="77777777" w:rsidR="00EC4D5B" w:rsidRPr="005745BD" w:rsidRDefault="00EC4D5B" w:rsidP="009A31F0">
      <w:pPr>
        <w:numPr>
          <w:ilvl w:val="2"/>
          <w:numId w:val="41"/>
        </w:numPr>
        <w:tabs>
          <w:tab w:val="clear" w:pos="360"/>
          <w:tab w:val="num" w:pos="1135"/>
        </w:tabs>
        <w:spacing w:line="240" w:lineRule="auto"/>
        <w:ind w:left="1135" w:hanging="283"/>
      </w:pPr>
      <w:r w:rsidRPr="005745BD">
        <w:t>Tecniche per superare le situazioni “bloccate”: disagi, conflitti, resistenze…</w:t>
      </w:r>
    </w:p>
    <w:p w14:paraId="24977644" w14:textId="77777777" w:rsidR="00EC4D5B" w:rsidRPr="005745BD" w:rsidRDefault="00EC4D5B" w:rsidP="005745BD">
      <w:pPr>
        <w:spacing w:line="240" w:lineRule="auto"/>
        <w:ind w:firstLine="426"/>
        <w:rPr>
          <w:sz w:val="22"/>
          <w:szCs w:val="22"/>
        </w:rPr>
      </w:pPr>
      <w:r w:rsidRPr="005745BD">
        <w:rPr>
          <w:sz w:val="22"/>
          <w:szCs w:val="22"/>
        </w:rPr>
        <w:t>PARTE SECONDA: LA COMUNICAZIONE CATECHISTICA</w:t>
      </w:r>
    </w:p>
    <w:p w14:paraId="61A0C5EC" w14:textId="77777777" w:rsidR="00EC4D5B" w:rsidRPr="005745BD" w:rsidRDefault="00EC4D5B" w:rsidP="005745BD">
      <w:pPr>
        <w:spacing w:line="240" w:lineRule="auto"/>
        <w:ind w:left="426" w:firstLine="708"/>
      </w:pPr>
      <w:r w:rsidRPr="005745BD">
        <w:t>A partire dai catechismi della Chiesa Italiana:</w:t>
      </w:r>
    </w:p>
    <w:p w14:paraId="6FD5E9EA" w14:textId="77777777" w:rsidR="00EC4D5B" w:rsidRPr="005745BD" w:rsidRDefault="00EC4D5B" w:rsidP="009A31F0">
      <w:pPr>
        <w:numPr>
          <w:ilvl w:val="0"/>
          <w:numId w:val="42"/>
        </w:numPr>
        <w:spacing w:line="240" w:lineRule="auto"/>
        <w:ind w:left="1506"/>
      </w:pPr>
      <w:r w:rsidRPr="005745BD">
        <w:t xml:space="preserve">La progressione della catechesi da un catechismo all’altro (riguardo a: incontro con Gesù, sacramento della Riconciliazione, sacramento dell’Eucaristia). </w:t>
      </w:r>
    </w:p>
    <w:p w14:paraId="7C7BA785" w14:textId="77777777" w:rsidR="00EC4D5B" w:rsidRPr="005745BD" w:rsidRDefault="00EC4D5B" w:rsidP="009A31F0">
      <w:pPr>
        <w:numPr>
          <w:ilvl w:val="0"/>
          <w:numId w:val="42"/>
        </w:numPr>
        <w:spacing w:line="240" w:lineRule="auto"/>
        <w:ind w:left="1506"/>
      </w:pPr>
      <w:r w:rsidRPr="005745BD">
        <w:t xml:space="preserve">Come “trattare” un testo biblico assieme ad un gruppo di fanciulli, di ragazzi, di adolescenti, di adulti (le provocazioni di Carlos </w:t>
      </w:r>
      <w:proofErr w:type="spellStart"/>
      <w:r w:rsidRPr="005745BD">
        <w:t>Mesters</w:t>
      </w:r>
      <w:proofErr w:type="spellEnd"/>
      <w:r w:rsidRPr="005745BD">
        <w:t>).</w:t>
      </w:r>
    </w:p>
    <w:p w14:paraId="2ED6A0B7" w14:textId="77777777" w:rsidR="00EC4D5B" w:rsidRPr="005745BD" w:rsidRDefault="00EC4D5B" w:rsidP="009A31F0">
      <w:pPr>
        <w:numPr>
          <w:ilvl w:val="0"/>
          <w:numId w:val="42"/>
        </w:numPr>
        <w:spacing w:line="240" w:lineRule="auto"/>
        <w:ind w:left="1506"/>
      </w:pPr>
      <w:r w:rsidRPr="005745BD">
        <w:t>Scegliere e valutare dei sussidi catechistici.</w:t>
      </w:r>
    </w:p>
    <w:p w14:paraId="7AE048A5" w14:textId="77777777" w:rsidR="00EC4D5B" w:rsidRPr="005745BD" w:rsidRDefault="00EC4D5B" w:rsidP="005745BD">
      <w:pPr>
        <w:tabs>
          <w:tab w:val="left" w:pos="360"/>
        </w:tabs>
        <w:autoSpaceDE w:val="0"/>
        <w:autoSpaceDN w:val="0"/>
        <w:adjustRightInd w:val="0"/>
        <w:spacing w:line="240" w:lineRule="auto"/>
        <w:rPr>
          <w:sz w:val="22"/>
          <w:szCs w:val="22"/>
        </w:rPr>
      </w:pPr>
      <w:r w:rsidRPr="005745BD">
        <w:rPr>
          <w:rFonts w:cs="Times New Roman"/>
          <w:sz w:val="22"/>
          <w:szCs w:val="22"/>
        </w:rPr>
        <w:tab/>
      </w:r>
      <w:r w:rsidRPr="005745BD">
        <w:rPr>
          <w:sz w:val="22"/>
          <w:szCs w:val="22"/>
        </w:rPr>
        <w:t>ESERCIZI PRATICI:</w:t>
      </w:r>
    </w:p>
    <w:p w14:paraId="094FDCAD" w14:textId="77777777" w:rsidR="00EC4D5B" w:rsidRPr="005745BD" w:rsidRDefault="00EC4D5B" w:rsidP="005745BD">
      <w:pPr>
        <w:tabs>
          <w:tab w:val="left" w:pos="360"/>
        </w:tabs>
        <w:autoSpaceDE w:val="0"/>
        <w:autoSpaceDN w:val="0"/>
        <w:adjustRightInd w:val="0"/>
        <w:spacing w:line="240" w:lineRule="auto"/>
        <w:ind w:left="1494" w:hanging="360"/>
      </w:pPr>
      <w:r w:rsidRPr="005745BD">
        <w:t xml:space="preserve">- analisi del testo (secondo le indicazioni di Pierre </w:t>
      </w:r>
      <w:proofErr w:type="spellStart"/>
      <w:r w:rsidRPr="005745BD">
        <w:t>Bourdieu</w:t>
      </w:r>
      <w:proofErr w:type="spellEnd"/>
      <w:r w:rsidRPr="005745BD">
        <w:t>)</w:t>
      </w:r>
    </w:p>
    <w:p w14:paraId="57D1A0B4" w14:textId="77777777" w:rsidR="00EC4D5B" w:rsidRPr="005745BD" w:rsidRDefault="00EC4D5B" w:rsidP="005745BD">
      <w:pPr>
        <w:spacing w:line="240" w:lineRule="auto"/>
        <w:ind w:left="1134"/>
      </w:pPr>
      <w:r w:rsidRPr="005745BD">
        <w:t xml:space="preserve">- analisi di un film a struttura iniziatica </w:t>
      </w:r>
    </w:p>
    <w:p w14:paraId="200EFAA6" w14:textId="77777777" w:rsidR="00EC4D5B" w:rsidRPr="005745BD" w:rsidRDefault="00EC4D5B" w:rsidP="005745BD">
      <w:pPr>
        <w:spacing w:line="240" w:lineRule="auto"/>
        <w:ind w:left="1134"/>
      </w:pPr>
      <w:r w:rsidRPr="005745BD">
        <w:t>- analisi di un film con particolare attenzione ad alcuni rudimenti di analisi transazionale</w:t>
      </w:r>
    </w:p>
    <w:p w14:paraId="79B2834D" w14:textId="77777777" w:rsidR="00EC4D5B" w:rsidRPr="005745BD" w:rsidRDefault="00EC4D5B" w:rsidP="005745BD">
      <w:pPr>
        <w:spacing w:line="240" w:lineRule="auto"/>
        <w:ind w:left="1134"/>
      </w:pPr>
      <w:r w:rsidRPr="005745BD">
        <w:t>- uso delle immagini nei processi di educazione alla fede.</w:t>
      </w:r>
    </w:p>
    <w:p w14:paraId="5064085F" w14:textId="77777777" w:rsidR="00EC4D5B" w:rsidRPr="005745BD" w:rsidRDefault="00EC4D5B" w:rsidP="005745BD">
      <w:pPr>
        <w:spacing w:line="240" w:lineRule="auto"/>
        <w:ind w:firstLine="426"/>
        <w:rPr>
          <w:sz w:val="22"/>
          <w:szCs w:val="22"/>
        </w:rPr>
      </w:pPr>
      <w:r w:rsidRPr="005745BD">
        <w:rPr>
          <w:sz w:val="22"/>
          <w:szCs w:val="22"/>
        </w:rPr>
        <w:t>TESTI E DOCUMENTI DELLA CHIESA ITALIANA:</w:t>
      </w:r>
    </w:p>
    <w:p w14:paraId="28A217D4" w14:textId="77777777" w:rsidR="00EC4D5B" w:rsidRPr="005745BD" w:rsidRDefault="00EC4D5B" w:rsidP="005745BD">
      <w:pPr>
        <w:spacing w:line="240" w:lineRule="auto"/>
        <w:ind w:left="1134"/>
      </w:pPr>
      <w:r w:rsidRPr="005745BD">
        <w:t>- Il volto missionario delle parrocchie in un mondo che cambia.</w:t>
      </w:r>
    </w:p>
    <w:p w14:paraId="6D78E865" w14:textId="77777777" w:rsidR="00EC4D5B" w:rsidRPr="005745BD" w:rsidRDefault="00EC4D5B" w:rsidP="005745BD">
      <w:pPr>
        <w:pStyle w:val="Titolo3"/>
      </w:pPr>
      <w:r w:rsidRPr="005745BD">
        <w:t>Il metodo:</w:t>
      </w:r>
    </w:p>
    <w:p w14:paraId="5278565D" w14:textId="77777777" w:rsidR="00EC4D5B" w:rsidRPr="005745BD" w:rsidRDefault="00EC4D5B" w:rsidP="005745BD">
      <w:pPr>
        <w:spacing w:line="240" w:lineRule="auto"/>
        <w:ind w:firstLine="708"/>
      </w:pPr>
      <w:r w:rsidRPr="005745BD">
        <w:t>Intende essere “attivo”, cioè secondo una dinamica che prevede:</w:t>
      </w:r>
    </w:p>
    <w:p w14:paraId="6D96085F" w14:textId="77777777" w:rsidR="00EC4D5B" w:rsidRPr="005745BD" w:rsidRDefault="00EC4D5B" w:rsidP="009A31F0">
      <w:pPr>
        <w:numPr>
          <w:ilvl w:val="0"/>
          <w:numId w:val="44"/>
        </w:numPr>
        <w:spacing w:line="240" w:lineRule="auto"/>
      </w:pPr>
      <w:r w:rsidRPr="005745BD">
        <w:t>la presentazione teorica (attraverso la lezione frontale);</w:t>
      </w:r>
    </w:p>
    <w:p w14:paraId="2FCC1581" w14:textId="77777777" w:rsidR="00EC4D5B" w:rsidRPr="005745BD" w:rsidRDefault="00EC4D5B" w:rsidP="009A31F0">
      <w:pPr>
        <w:numPr>
          <w:ilvl w:val="0"/>
          <w:numId w:val="44"/>
        </w:numPr>
        <w:spacing w:line="240" w:lineRule="auto"/>
      </w:pPr>
      <w:r w:rsidRPr="005745BD">
        <w:t>l’applicazione alla realtà (che può avvalersi di racconti, di filmati, della presentazione di alcuni “casi”);</w:t>
      </w:r>
    </w:p>
    <w:p w14:paraId="4361CC68" w14:textId="77777777" w:rsidR="00EC4D5B" w:rsidRPr="005745BD" w:rsidRDefault="00EC4D5B" w:rsidP="009A31F0">
      <w:pPr>
        <w:numPr>
          <w:ilvl w:val="0"/>
          <w:numId w:val="44"/>
        </w:numPr>
        <w:spacing w:line="240" w:lineRule="auto"/>
      </w:pPr>
      <w:r w:rsidRPr="005745BD">
        <w:t>il ricorso ad alcune abilità (nel costruire progetti, nell’uso delle immagini…);</w:t>
      </w:r>
    </w:p>
    <w:p w14:paraId="19EB83C1" w14:textId="77777777" w:rsidR="00EC4D5B" w:rsidRPr="005745BD" w:rsidRDefault="00EC4D5B" w:rsidP="009A31F0">
      <w:pPr>
        <w:numPr>
          <w:ilvl w:val="0"/>
          <w:numId w:val="44"/>
        </w:numPr>
        <w:spacing w:line="240" w:lineRule="auto"/>
      </w:pPr>
      <w:r w:rsidRPr="005745BD">
        <w:t>l’esposizione personale tramite verifica o colloquio d’esame.</w:t>
      </w:r>
    </w:p>
    <w:p w14:paraId="7B2A5202" w14:textId="77777777" w:rsidR="00EC4D5B" w:rsidRPr="005745BD" w:rsidRDefault="00EC4D5B" w:rsidP="005745BD">
      <w:pPr>
        <w:pStyle w:val="Titolo3"/>
      </w:pPr>
      <w:r w:rsidRPr="005745BD">
        <w:t>Bibliografia:</w:t>
      </w:r>
    </w:p>
    <w:p w14:paraId="21992132" w14:textId="77777777" w:rsidR="00EC4D5B" w:rsidRPr="005745BD" w:rsidRDefault="00EC4D5B" w:rsidP="009A31F0">
      <w:pPr>
        <w:numPr>
          <w:ilvl w:val="0"/>
          <w:numId w:val="43"/>
        </w:numPr>
        <w:spacing w:line="240" w:lineRule="auto"/>
      </w:pPr>
      <w:r w:rsidRPr="005745BD">
        <w:t xml:space="preserve">Articoli della rubrica </w:t>
      </w:r>
      <w:r w:rsidRPr="005745BD">
        <w:rPr>
          <w:i/>
          <w:iCs/>
          <w:sz w:val="20"/>
          <w:szCs w:val="20"/>
        </w:rPr>
        <w:t>PER COMUNICARE MEGLIO</w:t>
      </w:r>
      <w:r w:rsidRPr="005745BD">
        <w:t>, in: “Servizio della Parola”, Ed. Queriniana, Brescia 2012-2017 (nn.1-40);</w:t>
      </w:r>
    </w:p>
    <w:p w14:paraId="0A9B486B" w14:textId="77777777" w:rsidR="00EC4D5B" w:rsidRPr="005745BD" w:rsidRDefault="00EC4D5B" w:rsidP="009A31F0">
      <w:pPr>
        <w:numPr>
          <w:ilvl w:val="0"/>
          <w:numId w:val="43"/>
        </w:numPr>
        <w:spacing w:line="240" w:lineRule="auto"/>
      </w:pPr>
      <w:r w:rsidRPr="005745BD">
        <w:t>Appunti dell’insegnante (fascicolo ciclostilato): “Il prete al cuore della comunità”;</w:t>
      </w:r>
    </w:p>
    <w:p w14:paraId="0235EEC4" w14:textId="77777777" w:rsidR="00EC4D5B" w:rsidRPr="005745BD" w:rsidRDefault="00EC4D5B" w:rsidP="009A31F0">
      <w:pPr>
        <w:numPr>
          <w:ilvl w:val="0"/>
          <w:numId w:val="43"/>
        </w:numPr>
        <w:spacing w:line="240" w:lineRule="auto"/>
      </w:pPr>
      <w:proofErr w:type="spellStart"/>
      <w:r w:rsidRPr="005745BD">
        <w:rPr>
          <w:smallCaps/>
        </w:rPr>
        <w:t>Eilers</w:t>
      </w:r>
      <w:proofErr w:type="spellEnd"/>
      <w:r w:rsidRPr="005745BD">
        <w:t xml:space="preserve"> Franz-Josef, </w:t>
      </w:r>
      <w:r w:rsidRPr="005745BD">
        <w:rPr>
          <w:i/>
          <w:iCs/>
        </w:rPr>
        <w:t>Comunicare nella comunità, Introduzione alla comunicazione sociale</w:t>
      </w:r>
      <w:r w:rsidRPr="005745BD">
        <w:t>, LDC, Torino-Leumann 1997;</w:t>
      </w:r>
    </w:p>
    <w:p w14:paraId="6A158A06" w14:textId="77777777" w:rsidR="00EC4D5B" w:rsidRPr="005745BD" w:rsidRDefault="00EC4D5B" w:rsidP="009A31F0">
      <w:pPr>
        <w:numPr>
          <w:ilvl w:val="0"/>
          <w:numId w:val="43"/>
        </w:numPr>
        <w:spacing w:line="240" w:lineRule="auto"/>
      </w:pPr>
      <w:proofErr w:type="spellStart"/>
      <w:r w:rsidRPr="005745BD">
        <w:rPr>
          <w:smallCaps/>
        </w:rPr>
        <w:t>Babin</w:t>
      </w:r>
      <w:proofErr w:type="spellEnd"/>
      <w:r w:rsidRPr="005745BD">
        <w:t xml:space="preserve"> Pierre, </w:t>
      </w:r>
      <w:r w:rsidRPr="005745BD">
        <w:rPr>
          <w:i/>
          <w:iCs/>
        </w:rPr>
        <w:t>La catechesi nell’era della comunicazione</w:t>
      </w:r>
      <w:r w:rsidRPr="005745BD">
        <w:t>, LDC, Torino-Leumann 1989;</w:t>
      </w:r>
    </w:p>
    <w:p w14:paraId="575D0A8E" w14:textId="77777777" w:rsidR="00EC4D5B" w:rsidRPr="005745BD" w:rsidRDefault="00EC4D5B" w:rsidP="009A31F0">
      <w:pPr>
        <w:numPr>
          <w:ilvl w:val="0"/>
          <w:numId w:val="43"/>
        </w:numPr>
        <w:spacing w:line="240" w:lineRule="auto"/>
        <w:rPr>
          <w:rFonts w:cs="Times New Roman"/>
        </w:rPr>
      </w:pPr>
      <w:proofErr w:type="spellStart"/>
      <w:r w:rsidRPr="005745BD">
        <w:rPr>
          <w:smallCaps/>
        </w:rPr>
        <w:t>Beavin</w:t>
      </w:r>
      <w:proofErr w:type="spellEnd"/>
      <w:r w:rsidRPr="005745BD">
        <w:rPr>
          <w:smallCaps/>
        </w:rPr>
        <w:t xml:space="preserve"> J.H. – Jackson D.D. – </w:t>
      </w:r>
      <w:proofErr w:type="spellStart"/>
      <w:r w:rsidRPr="005745BD">
        <w:rPr>
          <w:smallCaps/>
        </w:rPr>
        <w:t>Watzlawick</w:t>
      </w:r>
      <w:proofErr w:type="spellEnd"/>
      <w:r w:rsidRPr="005745BD">
        <w:rPr>
          <w:smallCaps/>
        </w:rPr>
        <w:t xml:space="preserve"> P</w:t>
      </w:r>
      <w:r w:rsidRPr="005745BD">
        <w:t xml:space="preserve">., </w:t>
      </w:r>
      <w:r w:rsidRPr="005745BD">
        <w:rPr>
          <w:i/>
          <w:iCs/>
        </w:rPr>
        <w:t>Pragmatica della comunicazione umana</w:t>
      </w:r>
      <w:r w:rsidRPr="005745BD">
        <w:t xml:space="preserve">, Astrolabio, Roma, 1971; </w:t>
      </w:r>
    </w:p>
    <w:p w14:paraId="276ADC87" w14:textId="77777777" w:rsidR="00EC4D5B" w:rsidRPr="005745BD" w:rsidRDefault="00EC4D5B" w:rsidP="009A31F0">
      <w:pPr>
        <w:numPr>
          <w:ilvl w:val="0"/>
          <w:numId w:val="43"/>
        </w:numPr>
        <w:spacing w:line="240" w:lineRule="auto"/>
        <w:rPr>
          <w:rFonts w:cs="Times New Roman"/>
        </w:rPr>
      </w:pPr>
      <w:r w:rsidRPr="005745BD">
        <w:rPr>
          <w:smallCaps/>
        </w:rPr>
        <w:t>Marc E. – Picard D</w:t>
      </w:r>
      <w:r w:rsidRPr="005745BD">
        <w:t xml:space="preserve">., </w:t>
      </w:r>
      <w:r w:rsidRPr="005745BD">
        <w:rPr>
          <w:i/>
          <w:iCs/>
        </w:rPr>
        <w:t>La scuola di Palo Alto</w:t>
      </w:r>
      <w:r w:rsidRPr="005745BD">
        <w:t>, RED, Como 1996;</w:t>
      </w:r>
    </w:p>
    <w:p w14:paraId="499AF2F2" w14:textId="77777777" w:rsidR="00EC4D5B" w:rsidRPr="005745BD" w:rsidRDefault="00EC4D5B" w:rsidP="009A31F0">
      <w:pPr>
        <w:numPr>
          <w:ilvl w:val="0"/>
          <w:numId w:val="43"/>
        </w:numPr>
        <w:spacing w:line="240" w:lineRule="auto"/>
        <w:rPr>
          <w:rFonts w:cs="Times New Roman"/>
        </w:rPr>
      </w:pPr>
      <w:r w:rsidRPr="005745BD">
        <w:rPr>
          <w:smallCaps/>
        </w:rPr>
        <w:t xml:space="preserve">Lynch </w:t>
      </w:r>
      <w:r w:rsidRPr="005745BD">
        <w:t xml:space="preserve">Jonah, </w:t>
      </w:r>
      <w:r w:rsidRPr="005745BD">
        <w:rPr>
          <w:i/>
          <w:iCs/>
        </w:rPr>
        <w:t>Il profumo dei limoni. Tecnologia e rapporti umani nell’era di Facebook</w:t>
      </w:r>
      <w:r w:rsidRPr="005745BD">
        <w:t>, Torino, Lindau 2011.</w:t>
      </w:r>
    </w:p>
    <w:p w14:paraId="586707D4" w14:textId="77777777" w:rsidR="00EC4D5B" w:rsidRDefault="00EC4D5B" w:rsidP="005745BD">
      <w:pPr>
        <w:spacing w:line="240" w:lineRule="auto"/>
        <w:rPr>
          <w:rFonts w:cs="Times New Roman"/>
        </w:rPr>
      </w:pPr>
    </w:p>
    <w:p w14:paraId="03A428A9" w14:textId="77777777" w:rsidR="00EC4D5B" w:rsidRPr="005745BD" w:rsidRDefault="00EC4D5B" w:rsidP="005745BD">
      <w:pPr>
        <w:spacing w:line="240" w:lineRule="auto"/>
        <w:rPr>
          <w:rFonts w:cs="Times New Roman"/>
        </w:rPr>
      </w:pPr>
    </w:p>
    <w:p w14:paraId="4BB88A4D" w14:textId="77777777" w:rsidR="00EC4D5B" w:rsidRPr="005745BD" w:rsidRDefault="00EC4D5B" w:rsidP="005745BD">
      <w:pPr>
        <w:pStyle w:val="Titolo2"/>
        <w:rPr>
          <w:rFonts w:cs="Times New Roman"/>
        </w:rPr>
      </w:pPr>
      <w:bookmarkStart w:id="195" w:name="_Toc431933866"/>
    </w:p>
    <w:p w14:paraId="019E7A94" w14:textId="77777777" w:rsidR="00EC4D5B" w:rsidRPr="005745BD" w:rsidRDefault="00EC4D5B" w:rsidP="005745BD">
      <w:pPr>
        <w:pStyle w:val="Titolo2"/>
      </w:pPr>
      <w:bookmarkStart w:id="196" w:name="_Toc82515551"/>
      <w:r w:rsidRPr="005745BD">
        <w:t>OMILETICA</w:t>
      </w:r>
      <w:bookmarkEnd w:id="195"/>
      <w:bookmarkEnd w:id="196"/>
    </w:p>
    <w:p w14:paraId="37D121A2" w14:textId="77777777" w:rsidR="00EC4D5B" w:rsidRPr="005745BD" w:rsidRDefault="00EC4D5B" w:rsidP="005745BD">
      <w:pPr>
        <w:spacing w:line="240" w:lineRule="auto"/>
        <w:rPr>
          <w:rFonts w:cs="Times New Roman"/>
        </w:rPr>
      </w:pPr>
    </w:p>
    <w:p w14:paraId="6D042196" w14:textId="77777777" w:rsidR="00EC4D5B" w:rsidRPr="005745BD" w:rsidRDefault="00EC4D5B" w:rsidP="005745BD">
      <w:pPr>
        <w:pStyle w:val="Titolo3"/>
      </w:pPr>
      <w:r w:rsidRPr="005745BD">
        <w:t xml:space="preserve">Prof. don Chino </w:t>
      </w:r>
      <w:proofErr w:type="spellStart"/>
      <w:r w:rsidRPr="005745BD">
        <w:t>Biscontin</w:t>
      </w:r>
      <w:proofErr w:type="spellEnd"/>
      <w:r w:rsidRPr="005745BD">
        <w:t xml:space="preserve"> </w:t>
      </w:r>
    </w:p>
    <w:p w14:paraId="528965B6" w14:textId="77777777" w:rsidR="00EC4D5B" w:rsidRPr="005745BD" w:rsidRDefault="00EC4D5B" w:rsidP="005745BD">
      <w:pPr>
        <w:spacing w:line="240" w:lineRule="auto"/>
        <w:rPr>
          <w:i/>
          <w:iCs/>
        </w:rPr>
      </w:pPr>
      <w:r w:rsidRPr="005745BD">
        <w:rPr>
          <w:i/>
          <w:iCs/>
        </w:rPr>
        <w:t xml:space="preserve">2 ore semestrali; 2 crediti </w:t>
      </w:r>
      <w:proofErr w:type="spellStart"/>
      <w:r w:rsidRPr="005745BD">
        <w:rPr>
          <w:i/>
          <w:iCs/>
        </w:rPr>
        <w:t>eccl</w:t>
      </w:r>
      <w:proofErr w:type="spellEnd"/>
      <w:r w:rsidRPr="005745BD">
        <w:rPr>
          <w:i/>
          <w:iCs/>
        </w:rPr>
        <w:t xml:space="preserve">.; 3 </w:t>
      </w:r>
      <w:proofErr w:type="spellStart"/>
      <w:r w:rsidRPr="005745BD">
        <w:rPr>
          <w:i/>
          <w:iCs/>
        </w:rPr>
        <w:t>ects</w:t>
      </w:r>
      <w:proofErr w:type="spellEnd"/>
    </w:p>
    <w:p w14:paraId="7C0FD872" w14:textId="77777777" w:rsidR="00EC4D5B" w:rsidRPr="005745BD" w:rsidRDefault="00EC4D5B" w:rsidP="005745BD">
      <w:pPr>
        <w:pStyle w:val="Titolo6"/>
        <w:shd w:val="clear" w:color="auto" w:fill="FFFFFF"/>
        <w:spacing w:before="0" w:after="0" w:line="240" w:lineRule="auto"/>
        <w:rPr>
          <w:rFonts w:cs="Times New Roman"/>
          <w:b w:val="0"/>
          <w:bCs w:val="0"/>
          <w:sz w:val="24"/>
          <w:szCs w:val="24"/>
        </w:rPr>
      </w:pPr>
    </w:p>
    <w:p w14:paraId="06EF8BBF" w14:textId="77777777" w:rsidR="00EC4D5B" w:rsidRPr="005745BD" w:rsidRDefault="00EC4D5B" w:rsidP="005745BD">
      <w:pPr>
        <w:pStyle w:val="Titolo3"/>
      </w:pPr>
      <w:r w:rsidRPr="005745BD">
        <w:t>Obiettivi:</w:t>
      </w:r>
    </w:p>
    <w:p w14:paraId="2ED0DB74" w14:textId="77777777" w:rsidR="00EC4D5B" w:rsidRPr="005745BD" w:rsidRDefault="00EC4D5B" w:rsidP="005745BD">
      <w:pPr>
        <w:spacing w:line="240" w:lineRule="auto"/>
        <w:ind w:left="708"/>
      </w:pPr>
      <w:r w:rsidRPr="005745BD">
        <w:t>Il corso si propone di fornire agli studenti i criteri sia teorici (natura e compiti dell’omelia) che pratici (quali errori evitare, come lavorare per preparare una buona omelia) per la loro attività di omileti, e competenze per valutare in modo criticamente fondato la propria e altrui predicazione, così da maturare un’esperienza che possa crescere con la stessa pratica del ministero della Parola di Dio.</w:t>
      </w:r>
    </w:p>
    <w:p w14:paraId="1D7FCC68" w14:textId="77777777" w:rsidR="00EC4D5B" w:rsidRPr="005745BD" w:rsidRDefault="00EC4D5B" w:rsidP="005745BD">
      <w:pPr>
        <w:pStyle w:val="Titolo3"/>
      </w:pPr>
      <w:r w:rsidRPr="005745BD">
        <w:t xml:space="preserve">Contenuti: </w:t>
      </w:r>
    </w:p>
    <w:p w14:paraId="4AD16E66" w14:textId="77777777" w:rsidR="00EC4D5B" w:rsidRPr="005745BD" w:rsidRDefault="00EC4D5B" w:rsidP="009A31F0">
      <w:pPr>
        <w:pStyle w:val="Elencoacolori-Colore11"/>
        <w:numPr>
          <w:ilvl w:val="0"/>
          <w:numId w:val="40"/>
        </w:numPr>
        <w:suppressAutoHyphens w:val="0"/>
        <w:spacing w:line="240" w:lineRule="auto"/>
      </w:pPr>
      <w:r w:rsidRPr="005745BD">
        <w:t xml:space="preserve">L'omelia in </w:t>
      </w:r>
      <w:r w:rsidRPr="005745BD">
        <w:rPr>
          <w:i/>
          <w:iCs/>
        </w:rPr>
        <w:t>Evangelii gaudium</w:t>
      </w:r>
      <w:r w:rsidRPr="005745BD">
        <w:t xml:space="preserve"> e nel Direttorio omiletico.</w:t>
      </w:r>
    </w:p>
    <w:p w14:paraId="5F8516DE" w14:textId="77777777" w:rsidR="00EC4D5B" w:rsidRPr="005745BD" w:rsidRDefault="00EC4D5B" w:rsidP="009A31F0">
      <w:pPr>
        <w:pStyle w:val="Elencoacolori-Colore11"/>
        <w:numPr>
          <w:ilvl w:val="0"/>
          <w:numId w:val="40"/>
        </w:numPr>
        <w:suppressAutoHyphens w:val="0"/>
        <w:spacing w:line="240" w:lineRule="auto"/>
      </w:pPr>
      <w:r w:rsidRPr="005745BD">
        <w:t>La figura dell’omelia nei documenti della riforma liturgica del Vaticano II.</w:t>
      </w:r>
    </w:p>
    <w:p w14:paraId="0FCB3E5C" w14:textId="77777777" w:rsidR="00EC4D5B" w:rsidRPr="005745BD" w:rsidRDefault="00EC4D5B" w:rsidP="009A31F0">
      <w:pPr>
        <w:pStyle w:val="Elencoacolori-Colore11"/>
        <w:numPr>
          <w:ilvl w:val="0"/>
          <w:numId w:val="40"/>
        </w:numPr>
        <w:suppressAutoHyphens w:val="0"/>
        <w:spacing w:line="240" w:lineRule="auto"/>
      </w:pPr>
      <w:r w:rsidRPr="005745BD">
        <w:lastRenderedPageBreak/>
        <w:t>I difetti della predicazione corrente e come evitarli.</w:t>
      </w:r>
    </w:p>
    <w:p w14:paraId="0323FEA1" w14:textId="77777777" w:rsidR="00EC4D5B" w:rsidRPr="005745BD" w:rsidRDefault="00EC4D5B" w:rsidP="009A31F0">
      <w:pPr>
        <w:pStyle w:val="Elencoacolori-Colore11"/>
        <w:numPr>
          <w:ilvl w:val="0"/>
          <w:numId w:val="40"/>
        </w:numPr>
        <w:suppressAutoHyphens w:val="0"/>
        <w:spacing w:line="240" w:lineRule="auto"/>
      </w:pPr>
      <w:r w:rsidRPr="005745BD">
        <w:t xml:space="preserve">Sintesi di una teologia della Parola di Dio, alla luce di </w:t>
      </w:r>
      <w:proofErr w:type="spellStart"/>
      <w:r w:rsidRPr="005745BD">
        <w:t>Verbum</w:t>
      </w:r>
      <w:proofErr w:type="spellEnd"/>
      <w:r w:rsidRPr="005745BD">
        <w:t xml:space="preserve"> Domini.</w:t>
      </w:r>
    </w:p>
    <w:p w14:paraId="16EC2A9A" w14:textId="77777777" w:rsidR="00EC4D5B" w:rsidRPr="005745BD" w:rsidRDefault="00EC4D5B" w:rsidP="009A31F0">
      <w:pPr>
        <w:pStyle w:val="Elencoacolori-Colore11"/>
        <w:numPr>
          <w:ilvl w:val="0"/>
          <w:numId w:val="40"/>
        </w:numPr>
        <w:suppressAutoHyphens w:val="0"/>
        <w:spacing w:line="240" w:lineRule="auto"/>
      </w:pPr>
      <w:r w:rsidRPr="005745BD">
        <w:t>Procedura pratica per preparare l’omelia: come scegliere i contenuti, come fissare l’obiettivo, come inserirla nel contesto celebrativo, come strutturarla, quali avvertenze sulla qualità della comunicazione adottare.</w:t>
      </w:r>
    </w:p>
    <w:p w14:paraId="7D2B0DB1" w14:textId="77777777" w:rsidR="00EC4D5B" w:rsidRPr="005745BD" w:rsidRDefault="00EC4D5B" w:rsidP="009A31F0">
      <w:pPr>
        <w:pStyle w:val="Elencoacolori-Colore11"/>
        <w:numPr>
          <w:ilvl w:val="0"/>
          <w:numId w:val="40"/>
        </w:numPr>
        <w:suppressAutoHyphens w:val="0"/>
        <w:spacing w:line="240" w:lineRule="auto"/>
      </w:pPr>
      <w:r w:rsidRPr="005745BD">
        <w:t>Esame di omelie registrate.</w:t>
      </w:r>
    </w:p>
    <w:p w14:paraId="77B93589" w14:textId="77777777" w:rsidR="00EC4D5B" w:rsidRPr="005745BD" w:rsidRDefault="00EC4D5B" w:rsidP="005745BD">
      <w:pPr>
        <w:pStyle w:val="Titolo3"/>
      </w:pPr>
      <w:r w:rsidRPr="005745BD">
        <w:t xml:space="preserve">Metodo: </w:t>
      </w:r>
    </w:p>
    <w:p w14:paraId="1747BAE3" w14:textId="77777777" w:rsidR="00EC4D5B" w:rsidRPr="005745BD" w:rsidRDefault="00EC4D5B" w:rsidP="005745BD">
      <w:pPr>
        <w:spacing w:line="240" w:lineRule="auto"/>
        <w:ind w:left="708"/>
      </w:pPr>
      <w:r w:rsidRPr="005745BD">
        <w:t>Si alterneranno lezioni frontali, con l'uso di audiovisivi, a momenti di provocazione e di dialogo che favoriscano una partecipazione attiva e una riflessione molto concreta sulla prassi omiletica. Verranno forniti sussidi di carattere teologico, pastorale e riguardanti la pratica della comunicazione in pubblico mediante la parola. Verranno ascoltate alcune omelie registrate, che saranno poi oggetto di valutazione.</w:t>
      </w:r>
    </w:p>
    <w:p w14:paraId="35D96285" w14:textId="77777777" w:rsidR="00EC4D5B" w:rsidRPr="005745BD" w:rsidRDefault="00EC4D5B" w:rsidP="005745BD">
      <w:pPr>
        <w:pStyle w:val="Titolo3"/>
      </w:pPr>
      <w:r w:rsidRPr="005745BD">
        <w:t>Bibliografia:</w:t>
      </w:r>
    </w:p>
    <w:p w14:paraId="6FA549CD" w14:textId="77777777" w:rsidR="00EC4D5B" w:rsidRPr="005745BD" w:rsidRDefault="00EC4D5B" w:rsidP="005745BD">
      <w:pPr>
        <w:pStyle w:val="testo"/>
        <w:spacing w:before="0" w:beforeAutospacing="0" w:after="0" w:afterAutospacing="0"/>
        <w:jc w:val="both"/>
        <w:rPr>
          <w:rFonts w:ascii="Arial Narrow" w:hAnsi="Arial Narrow" w:cs="Arial Narrow"/>
        </w:rPr>
      </w:pPr>
      <w:r w:rsidRPr="005745BD">
        <w:rPr>
          <w:rFonts w:ascii="Arial Narrow" w:hAnsi="Arial Narrow" w:cs="Arial Narrow"/>
        </w:rPr>
        <w:t>1. Testi di riferimento</w:t>
      </w:r>
    </w:p>
    <w:p w14:paraId="330D343C" w14:textId="77777777" w:rsidR="00EC4D5B" w:rsidRPr="005745BD" w:rsidRDefault="00EC4D5B" w:rsidP="009A31F0">
      <w:pPr>
        <w:pStyle w:val="Elencoacolori-Colore11"/>
        <w:numPr>
          <w:ilvl w:val="0"/>
          <w:numId w:val="46"/>
        </w:numPr>
        <w:spacing w:line="240" w:lineRule="auto"/>
      </w:pPr>
      <w:r w:rsidRPr="005745BD">
        <w:rPr>
          <w:smallCaps/>
        </w:rPr>
        <w:t>Papa Francesco,</w:t>
      </w:r>
      <w:r w:rsidRPr="005745BD">
        <w:t xml:space="preserve"> </w:t>
      </w:r>
      <w:r w:rsidRPr="005745BD">
        <w:rPr>
          <w:i/>
          <w:iCs/>
        </w:rPr>
        <w:t>Evangelii gaudium</w:t>
      </w:r>
      <w:r w:rsidRPr="005745BD">
        <w:t>, Libreria Editrice Vaticana, Città del Vaticano 2013.</w:t>
      </w:r>
    </w:p>
    <w:p w14:paraId="1C99B7E4" w14:textId="77777777" w:rsidR="00EC4D5B" w:rsidRPr="005745BD" w:rsidRDefault="00EC4D5B" w:rsidP="009A31F0">
      <w:pPr>
        <w:pStyle w:val="Elencoacolori-Colore11"/>
        <w:numPr>
          <w:ilvl w:val="0"/>
          <w:numId w:val="46"/>
        </w:numPr>
        <w:spacing w:line="240" w:lineRule="auto"/>
      </w:pPr>
      <w:r w:rsidRPr="005745BD">
        <w:rPr>
          <w:smallCaps/>
        </w:rPr>
        <w:t>Congregazione per il culto divino e la disciplina dei sacramenti</w:t>
      </w:r>
      <w:r w:rsidRPr="005745BD">
        <w:t xml:space="preserve">, </w:t>
      </w:r>
      <w:r w:rsidRPr="005745BD">
        <w:rPr>
          <w:i/>
          <w:iCs/>
        </w:rPr>
        <w:t>Direttorio omiletico</w:t>
      </w:r>
      <w:r w:rsidRPr="005745BD">
        <w:t>, Libreria Editrice Vaticana, Città del Vaticano 2015.</w:t>
      </w:r>
    </w:p>
    <w:p w14:paraId="5030745A" w14:textId="77777777" w:rsidR="00EC4D5B" w:rsidRPr="005745BD" w:rsidRDefault="00EC4D5B" w:rsidP="009A31F0">
      <w:pPr>
        <w:pStyle w:val="Elencoacolori-Colore11"/>
        <w:numPr>
          <w:ilvl w:val="0"/>
          <w:numId w:val="46"/>
        </w:numPr>
        <w:spacing w:line="240" w:lineRule="auto"/>
      </w:pPr>
      <w:r w:rsidRPr="005745BD">
        <w:rPr>
          <w:smallCaps/>
        </w:rPr>
        <w:t>Benedetto</w:t>
      </w:r>
      <w:r w:rsidRPr="005745BD">
        <w:t xml:space="preserve"> XVI, Esortazione apostolica postsinodale </w:t>
      </w:r>
      <w:proofErr w:type="spellStart"/>
      <w:r w:rsidRPr="005745BD">
        <w:rPr>
          <w:i/>
          <w:iCs/>
        </w:rPr>
        <w:t>Verbum</w:t>
      </w:r>
      <w:proofErr w:type="spellEnd"/>
      <w:r w:rsidRPr="005745BD">
        <w:rPr>
          <w:i/>
          <w:iCs/>
        </w:rPr>
        <w:t xml:space="preserve"> Domini</w:t>
      </w:r>
      <w:r w:rsidRPr="005745BD">
        <w:t>, Libreria Editrice Vaticana, Città del Vaticano 2010.</w:t>
      </w:r>
    </w:p>
    <w:p w14:paraId="6DEC8852" w14:textId="77777777" w:rsidR="00EC4D5B" w:rsidRPr="005745BD" w:rsidRDefault="00EC4D5B" w:rsidP="009A31F0">
      <w:pPr>
        <w:pStyle w:val="Elencoacolori-Colore11"/>
        <w:numPr>
          <w:ilvl w:val="0"/>
          <w:numId w:val="46"/>
        </w:numPr>
        <w:spacing w:line="240" w:lineRule="auto"/>
      </w:pPr>
      <w:proofErr w:type="spellStart"/>
      <w:r w:rsidRPr="005745BD">
        <w:rPr>
          <w:smallCaps/>
        </w:rPr>
        <w:t>Biscontin</w:t>
      </w:r>
      <w:proofErr w:type="spellEnd"/>
      <w:r w:rsidRPr="005745BD">
        <w:t xml:space="preserve"> C., </w:t>
      </w:r>
      <w:r w:rsidRPr="005745BD">
        <w:rPr>
          <w:i/>
          <w:iCs/>
        </w:rPr>
        <w:t>Predicare bene</w:t>
      </w:r>
      <w:r w:rsidRPr="005745BD">
        <w:t>, Messaggero-FTTR, Padova 2008.</w:t>
      </w:r>
    </w:p>
    <w:p w14:paraId="263693A6" w14:textId="77777777" w:rsidR="00EC4D5B" w:rsidRPr="005745BD" w:rsidRDefault="00EC4D5B" w:rsidP="005745BD">
      <w:pPr>
        <w:spacing w:line="240" w:lineRule="auto"/>
      </w:pPr>
      <w:r w:rsidRPr="005745BD">
        <w:t>2. Testi teologico-pastorali sull’omelia:</w:t>
      </w:r>
    </w:p>
    <w:p w14:paraId="16CB037A" w14:textId="77777777" w:rsidR="00EC4D5B" w:rsidRPr="005745BD" w:rsidRDefault="00EC4D5B" w:rsidP="009A31F0">
      <w:pPr>
        <w:pStyle w:val="Elencoacolori-Colore11"/>
        <w:numPr>
          <w:ilvl w:val="0"/>
          <w:numId w:val="47"/>
        </w:numPr>
        <w:spacing w:line="240" w:lineRule="auto"/>
      </w:pPr>
      <w:r w:rsidRPr="005745BD">
        <w:rPr>
          <w:smallCaps/>
        </w:rPr>
        <w:t>Sodi</w:t>
      </w:r>
      <w:r w:rsidRPr="005745BD">
        <w:t xml:space="preserve"> M. e </w:t>
      </w:r>
      <w:proofErr w:type="spellStart"/>
      <w:r w:rsidRPr="005745BD">
        <w:rPr>
          <w:smallCaps/>
        </w:rPr>
        <w:t>Triacca</w:t>
      </w:r>
      <w:proofErr w:type="spellEnd"/>
      <w:r w:rsidRPr="005745BD">
        <w:t xml:space="preserve"> A. (a c. di), </w:t>
      </w:r>
      <w:r w:rsidRPr="005745BD">
        <w:rPr>
          <w:i/>
          <w:iCs/>
        </w:rPr>
        <w:t>Dizionario di omiletica</w:t>
      </w:r>
      <w:r w:rsidRPr="005745BD">
        <w:t>, Elle Di Ci-VELAR, Leumann (To) – Gorle (</w:t>
      </w:r>
      <w:proofErr w:type="spellStart"/>
      <w:r w:rsidRPr="005745BD">
        <w:t>Bg</w:t>
      </w:r>
      <w:proofErr w:type="spellEnd"/>
      <w:r w:rsidRPr="005745BD">
        <w:t>) 1998.</w:t>
      </w:r>
    </w:p>
    <w:p w14:paraId="05510D55" w14:textId="77777777" w:rsidR="00EC4D5B" w:rsidRPr="005745BD" w:rsidRDefault="00EC4D5B" w:rsidP="009A31F0">
      <w:pPr>
        <w:pStyle w:val="Elencoacolori-Colore11"/>
        <w:numPr>
          <w:ilvl w:val="0"/>
          <w:numId w:val="47"/>
        </w:numPr>
        <w:spacing w:line="240" w:lineRule="auto"/>
      </w:pPr>
      <w:r w:rsidRPr="005745BD">
        <w:t xml:space="preserve">AA.VV., </w:t>
      </w:r>
      <w:r w:rsidRPr="005745BD">
        <w:rPr>
          <w:i/>
          <w:iCs/>
        </w:rPr>
        <w:t>L'omelia. Dall'esortazione apostolica Evangelii gaudium</w:t>
      </w:r>
      <w:r w:rsidRPr="005745BD">
        <w:t xml:space="preserve">, EDB, Bologna 2014. </w:t>
      </w:r>
    </w:p>
    <w:p w14:paraId="1179173A" w14:textId="77777777" w:rsidR="00EC4D5B" w:rsidRPr="005745BD" w:rsidRDefault="00EC4D5B" w:rsidP="009A31F0">
      <w:pPr>
        <w:pStyle w:val="Elencoacolori-Colore11"/>
        <w:numPr>
          <w:ilvl w:val="0"/>
          <w:numId w:val="47"/>
        </w:numPr>
        <w:spacing w:line="240" w:lineRule="auto"/>
      </w:pPr>
      <w:proofErr w:type="spellStart"/>
      <w:r w:rsidRPr="005745BD">
        <w:rPr>
          <w:smallCaps/>
        </w:rPr>
        <w:t>Biscontin</w:t>
      </w:r>
      <w:proofErr w:type="spellEnd"/>
      <w:r w:rsidRPr="005745BD">
        <w:t xml:space="preserve"> C., </w:t>
      </w:r>
      <w:r w:rsidRPr="005745BD">
        <w:rPr>
          <w:i/>
          <w:iCs/>
        </w:rPr>
        <w:t>Predicare oggi: perché e come</w:t>
      </w:r>
      <w:r w:rsidRPr="005745BD">
        <w:t>, Queriniana, Brescia 2001.</w:t>
      </w:r>
    </w:p>
    <w:p w14:paraId="6D7CB906" w14:textId="77777777" w:rsidR="00EC4D5B" w:rsidRPr="005745BD" w:rsidRDefault="00EC4D5B" w:rsidP="009A31F0">
      <w:pPr>
        <w:pStyle w:val="Elencoacolori-Colore11"/>
        <w:numPr>
          <w:ilvl w:val="0"/>
          <w:numId w:val="47"/>
        </w:numPr>
        <w:spacing w:line="240" w:lineRule="auto"/>
      </w:pPr>
      <w:r w:rsidRPr="005745BD">
        <w:rPr>
          <w:smallCaps/>
        </w:rPr>
        <w:t>Craddock</w:t>
      </w:r>
      <w:r w:rsidRPr="005745BD">
        <w:t xml:space="preserve"> F. B., </w:t>
      </w:r>
      <w:r w:rsidRPr="005745BD">
        <w:rPr>
          <w:i/>
          <w:iCs/>
        </w:rPr>
        <w:t>Predicare</w:t>
      </w:r>
      <w:r w:rsidRPr="005745BD">
        <w:t>, Ancora, Milano 1997.</w:t>
      </w:r>
    </w:p>
    <w:p w14:paraId="64D31AC8" w14:textId="77777777" w:rsidR="00EC4D5B" w:rsidRPr="005745BD" w:rsidRDefault="00EC4D5B" w:rsidP="009A31F0">
      <w:pPr>
        <w:pStyle w:val="Elencoacolori-Colore11"/>
        <w:numPr>
          <w:ilvl w:val="0"/>
          <w:numId w:val="47"/>
        </w:numPr>
        <w:spacing w:line="240" w:lineRule="auto"/>
      </w:pPr>
      <w:r w:rsidRPr="005745BD">
        <w:rPr>
          <w:smallCaps/>
        </w:rPr>
        <w:t>Paternoster</w:t>
      </w:r>
      <w:r w:rsidRPr="005745BD">
        <w:t xml:space="preserve"> M., </w:t>
      </w:r>
      <w:r w:rsidRPr="005745BD">
        <w:rPr>
          <w:i/>
          <w:iCs/>
        </w:rPr>
        <w:t>Come dire con parole umane la parola di Dio</w:t>
      </w:r>
      <w:r w:rsidRPr="005745BD">
        <w:t>, LAS, Roma 2007.</w:t>
      </w:r>
    </w:p>
    <w:p w14:paraId="11B75163" w14:textId="77777777" w:rsidR="00EC4D5B" w:rsidRPr="005745BD" w:rsidRDefault="00EC4D5B" w:rsidP="009A31F0">
      <w:pPr>
        <w:pStyle w:val="Elencoacolori-Colore11"/>
        <w:numPr>
          <w:ilvl w:val="0"/>
          <w:numId w:val="47"/>
        </w:numPr>
        <w:spacing w:line="240" w:lineRule="auto"/>
      </w:pPr>
      <w:r w:rsidRPr="005745BD">
        <w:rPr>
          <w:smallCaps/>
        </w:rPr>
        <w:t>Piccolo</w:t>
      </w:r>
      <w:r w:rsidRPr="005745BD">
        <w:t xml:space="preserve"> G. – </w:t>
      </w:r>
      <w:proofErr w:type="spellStart"/>
      <w:r w:rsidRPr="005745BD">
        <w:rPr>
          <w:smallCaps/>
        </w:rPr>
        <w:t>Steevens</w:t>
      </w:r>
      <w:proofErr w:type="spellEnd"/>
      <w:r w:rsidRPr="005745BD">
        <w:t xml:space="preserve"> N, </w:t>
      </w:r>
      <w:r w:rsidRPr="005745BD">
        <w:rPr>
          <w:i/>
          <w:iCs/>
        </w:rPr>
        <w:t>E io ti dico: immagina! L’arte difficile della predicazione</w:t>
      </w:r>
      <w:r w:rsidRPr="005745BD">
        <w:t>, Città Nuova, Roma 2017.</w:t>
      </w:r>
    </w:p>
    <w:p w14:paraId="40B9F791" w14:textId="77777777" w:rsidR="00EC4D5B" w:rsidRPr="005745BD" w:rsidRDefault="00EC4D5B" w:rsidP="009A31F0">
      <w:pPr>
        <w:pStyle w:val="Elencoacolori-Colore11"/>
        <w:numPr>
          <w:ilvl w:val="0"/>
          <w:numId w:val="47"/>
        </w:numPr>
        <w:spacing w:line="240" w:lineRule="auto"/>
      </w:pPr>
      <w:proofErr w:type="spellStart"/>
      <w:r w:rsidRPr="005745BD">
        <w:rPr>
          <w:smallCaps/>
        </w:rPr>
        <w:t>Zanacchi</w:t>
      </w:r>
      <w:proofErr w:type="spellEnd"/>
      <w:r w:rsidRPr="005745BD">
        <w:t xml:space="preserve"> A., </w:t>
      </w:r>
      <w:r w:rsidRPr="005745BD">
        <w:rPr>
          <w:i/>
          <w:iCs/>
        </w:rPr>
        <w:t>Salvare l'omelia</w:t>
      </w:r>
      <w:r w:rsidRPr="005745BD">
        <w:t>, EDB, Bologna 2014.</w:t>
      </w:r>
    </w:p>
    <w:p w14:paraId="395B3CC9" w14:textId="77777777" w:rsidR="00EC4D5B" w:rsidRPr="005745BD" w:rsidRDefault="00EC4D5B" w:rsidP="005745BD">
      <w:pPr>
        <w:spacing w:line="240" w:lineRule="auto"/>
      </w:pPr>
      <w:r w:rsidRPr="005745BD">
        <w:t>3. Sulla comunicazione efficace:</w:t>
      </w:r>
    </w:p>
    <w:p w14:paraId="7C37ACF4" w14:textId="77777777" w:rsidR="00EC4D5B" w:rsidRPr="005745BD" w:rsidRDefault="00EC4D5B" w:rsidP="005745BD">
      <w:pPr>
        <w:spacing w:line="240" w:lineRule="auto"/>
        <w:ind w:firstLine="360"/>
      </w:pPr>
      <w:r w:rsidRPr="005745BD">
        <w:t>a. Introduzioni generali:</w:t>
      </w:r>
    </w:p>
    <w:p w14:paraId="7EF306D8" w14:textId="77777777" w:rsidR="00EC4D5B" w:rsidRPr="005745BD" w:rsidRDefault="00EC4D5B" w:rsidP="009A31F0">
      <w:pPr>
        <w:pStyle w:val="Elencoacolori-Colore11"/>
        <w:numPr>
          <w:ilvl w:val="0"/>
          <w:numId w:val="48"/>
        </w:numPr>
        <w:spacing w:line="240" w:lineRule="auto"/>
      </w:pPr>
      <w:r w:rsidRPr="005745BD">
        <w:rPr>
          <w:smallCaps/>
        </w:rPr>
        <w:t>Testa</w:t>
      </w:r>
      <w:r w:rsidRPr="005745BD">
        <w:t xml:space="preserve"> A., </w:t>
      </w:r>
      <w:r w:rsidRPr="005745BD">
        <w:rPr>
          <w:i/>
          <w:iCs/>
        </w:rPr>
        <w:t>Farsi capire</w:t>
      </w:r>
      <w:r w:rsidRPr="005745BD">
        <w:t>, Rizzoli, Milano 2000 (e seguenti).</w:t>
      </w:r>
    </w:p>
    <w:p w14:paraId="4C5A9690" w14:textId="77777777" w:rsidR="00EC4D5B" w:rsidRPr="005745BD" w:rsidRDefault="00EC4D5B" w:rsidP="009A31F0">
      <w:pPr>
        <w:pStyle w:val="Elencoacolori-Colore11"/>
        <w:numPr>
          <w:ilvl w:val="0"/>
          <w:numId w:val="48"/>
        </w:numPr>
        <w:spacing w:line="240" w:lineRule="auto"/>
      </w:pPr>
      <w:r w:rsidRPr="005745BD">
        <w:rPr>
          <w:smallCaps/>
        </w:rPr>
        <w:t>Volli</w:t>
      </w:r>
      <w:r w:rsidRPr="005745BD">
        <w:t xml:space="preserve"> U., </w:t>
      </w:r>
      <w:r w:rsidRPr="005745BD">
        <w:rPr>
          <w:i/>
          <w:iCs/>
        </w:rPr>
        <w:t>Il nuovo libro della comunicazione</w:t>
      </w:r>
      <w:r w:rsidRPr="005745BD">
        <w:t>. Che cosa significa comunicare, Il Saggiatore, Milano 2007.</w:t>
      </w:r>
    </w:p>
    <w:p w14:paraId="4A4EE329" w14:textId="77777777" w:rsidR="00EC4D5B" w:rsidRPr="005745BD" w:rsidRDefault="00EC4D5B" w:rsidP="005745BD">
      <w:pPr>
        <w:spacing w:line="240" w:lineRule="auto"/>
        <w:ind w:left="709" w:hanging="349"/>
      </w:pPr>
      <w:r w:rsidRPr="005745BD">
        <w:t>b. Sulla comunicazione in pubblico mediante la parola:</w:t>
      </w:r>
    </w:p>
    <w:p w14:paraId="4F6D755C" w14:textId="77777777" w:rsidR="00EC4D5B" w:rsidRPr="005745BD" w:rsidRDefault="00EC4D5B" w:rsidP="009A31F0">
      <w:pPr>
        <w:pStyle w:val="Elencoacolori-Colore11"/>
        <w:numPr>
          <w:ilvl w:val="0"/>
          <w:numId w:val="49"/>
        </w:numPr>
        <w:spacing w:line="240" w:lineRule="auto"/>
      </w:pPr>
      <w:proofErr w:type="spellStart"/>
      <w:r w:rsidRPr="005745BD">
        <w:rPr>
          <w:smallCaps/>
        </w:rPr>
        <w:t>Bozeck</w:t>
      </w:r>
      <w:proofErr w:type="spellEnd"/>
      <w:r w:rsidRPr="005745BD">
        <w:t xml:space="preserve"> P. E., </w:t>
      </w:r>
      <w:r w:rsidRPr="005745BD">
        <w:rPr>
          <w:i/>
          <w:iCs/>
        </w:rPr>
        <w:t xml:space="preserve">Comunicare con efficacia. 50 regole pratiche per migliorare riunioni, documenti, presentazioni, </w:t>
      </w:r>
      <w:proofErr w:type="spellStart"/>
      <w:r w:rsidRPr="005745BD">
        <w:t>FrancoAngeli</w:t>
      </w:r>
      <w:proofErr w:type="spellEnd"/>
      <w:r w:rsidRPr="005745BD">
        <w:t>, Milano 2009.</w:t>
      </w:r>
    </w:p>
    <w:p w14:paraId="353C1F9E" w14:textId="77777777" w:rsidR="00EC4D5B" w:rsidRPr="005745BD" w:rsidRDefault="00EC4D5B" w:rsidP="009A31F0">
      <w:pPr>
        <w:pStyle w:val="Elencoacolori-Colore11"/>
        <w:numPr>
          <w:ilvl w:val="0"/>
          <w:numId w:val="49"/>
        </w:numPr>
        <w:spacing w:line="240" w:lineRule="auto"/>
      </w:pPr>
      <w:proofErr w:type="spellStart"/>
      <w:r w:rsidRPr="005745BD">
        <w:rPr>
          <w:smallCaps/>
        </w:rPr>
        <w:t>Bregantin</w:t>
      </w:r>
      <w:proofErr w:type="spellEnd"/>
      <w:r w:rsidRPr="005745BD">
        <w:t xml:space="preserve"> D., </w:t>
      </w:r>
      <w:r w:rsidRPr="005745BD">
        <w:rPr>
          <w:i/>
          <w:iCs/>
        </w:rPr>
        <w:t>Corso per parlare in pubblico</w:t>
      </w:r>
      <w:r w:rsidRPr="005745BD">
        <w:t>, De Vecchi, Milano 2005.</w:t>
      </w:r>
    </w:p>
    <w:p w14:paraId="5E95B807" w14:textId="77777777" w:rsidR="00EC4D5B" w:rsidRPr="005745BD" w:rsidRDefault="00EC4D5B" w:rsidP="009A31F0">
      <w:pPr>
        <w:pStyle w:val="Elencoacolori-Colore11"/>
        <w:numPr>
          <w:ilvl w:val="0"/>
          <w:numId w:val="49"/>
        </w:numPr>
        <w:spacing w:line="240" w:lineRule="auto"/>
      </w:pPr>
      <w:proofErr w:type="spellStart"/>
      <w:r w:rsidRPr="005745BD">
        <w:rPr>
          <w:smallCaps/>
        </w:rPr>
        <w:t>Grigis</w:t>
      </w:r>
      <w:proofErr w:type="spellEnd"/>
      <w:r w:rsidRPr="005745BD">
        <w:t xml:space="preserve"> S. A., </w:t>
      </w:r>
      <w:r w:rsidRPr="005745BD">
        <w:rPr>
          <w:i/>
          <w:iCs/>
        </w:rPr>
        <w:t>Parlare in pubblico</w:t>
      </w:r>
      <w:r w:rsidRPr="005745BD">
        <w:t xml:space="preserve">, </w:t>
      </w:r>
      <w:proofErr w:type="spellStart"/>
      <w:r w:rsidRPr="005745BD">
        <w:t>FrancoAngeli</w:t>
      </w:r>
      <w:proofErr w:type="spellEnd"/>
      <w:r w:rsidRPr="005745BD">
        <w:t>, Milano 2007.</w:t>
      </w:r>
    </w:p>
    <w:p w14:paraId="30C1D742" w14:textId="77777777" w:rsidR="00EC4D5B" w:rsidRPr="005745BD" w:rsidRDefault="00EC4D5B" w:rsidP="009A31F0">
      <w:pPr>
        <w:pStyle w:val="Elencoacolori-Colore11"/>
        <w:numPr>
          <w:ilvl w:val="0"/>
          <w:numId w:val="49"/>
        </w:numPr>
        <w:spacing w:line="240" w:lineRule="auto"/>
      </w:pPr>
      <w:proofErr w:type="spellStart"/>
      <w:r w:rsidRPr="005745BD">
        <w:rPr>
          <w:smallCaps/>
        </w:rPr>
        <w:t>Sansavini</w:t>
      </w:r>
      <w:proofErr w:type="spellEnd"/>
      <w:r w:rsidRPr="005745BD">
        <w:t xml:space="preserve"> C., </w:t>
      </w:r>
      <w:r w:rsidRPr="005745BD">
        <w:rPr>
          <w:i/>
          <w:iCs/>
        </w:rPr>
        <w:t>Parlare in pubblico. Farsi capire, farsi ascoltare, persuadere il gruppo</w:t>
      </w:r>
      <w:r w:rsidRPr="005745BD">
        <w:t xml:space="preserve">, Giunti Demetra, Firenze 2006. </w:t>
      </w:r>
    </w:p>
    <w:p w14:paraId="176BDC57" w14:textId="77777777" w:rsidR="00EC4D5B" w:rsidRDefault="00EC4D5B" w:rsidP="005745BD">
      <w:pPr>
        <w:pStyle w:val="Elencoacolori-Colore11"/>
        <w:spacing w:line="240" w:lineRule="auto"/>
        <w:rPr>
          <w:rFonts w:cs="Times New Roman"/>
        </w:rPr>
      </w:pPr>
    </w:p>
    <w:p w14:paraId="1FF0B586" w14:textId="77777777" w:rsidR="00EC4D5B" w:rsidRPr="005745BD" w:rsidRDefault="00EC4D5B" w:rsidP="005745BD">
      <w:pPr>
        <w:pStyle w:val="Elencoacolori-Colore11"/>
        <w:spacing w:line="240" w:lineRule="auto"/>
        <w:rPr>
          <w:rFonts w:cs="Times New Roman"/>
        </w:rPr>
      </w:pPr>
    </w:p>
    <w:p w14:paraId="707086D4" w14:textId="77777777" w:rsidR="00EC4D5B" w:rsidRPr="005745BD" w:rsidRDefault="00EC4D5B" w:rsidP="005745BD">
      <w:pPr>
        <w:pStyle w:val="Titolo2"/>
        <w:rPr>
          <w:rFonts w:cs="Times New Roman"/>
        </w:rPr>
      </w:pPr>
    </w:p>
    <w:p w14:paraId="27F17937" w14:textId="77777777" w:rsidR="00EC4D5B" w:rsidRPr="005745BD" w:rsidRDefault="00EC4D5B" w:rsidP="005745BD">
      <w:pPr>
        <w:pStyle w:val="Titolo2"/>
      </w:pPr>
      <w:bookmarkStart w:id="197" w:name="_Toc51533864"/>
      <w:bookmarkStart w:id="198" w:name="_Toc82468706"/>
      <w:bookmarkStart w:id="199" w:name="_Toc82515552"/>
      <w:r w:rsidRPr="005745BD">
        <w:t xml:space="preserve">IL RAPPORTO GIURIDICO TRA CHIESA </w:t>
      </w:r>
      <w:bookmarkStart w:id="200" w:name="_Toc51533865"/>
      <w:bookmarkStart w:id="201" w:name="_Toc82515553"/>
      <w:bookmarkEnd w:id="197"/>
      <w:bookmarkEnd w:id="198"/>
      <w:bookmarkEnd w:id="199"/>
      <w:r w:rsidRPr="005745BD">
        <w:t xml:space="preserve">E SOCIETÀ POLITICA </w:t>
      </w:r>
      <w:bookmarkEnd w:id="200"/>
      <w:bookmarkEnd w:id="201"/>
      <w:r w:rsidRPr="005745BD">
        <w:br/>
        <w:t>DIRITTO CONCORDATARIO</w:t>
      </w:r>
    </w:p>
    <w:p w14:paraId="75C3F2BE" w14:textId="77777777" w:rsidR="00EC4D5B" w:rsidRPr="005745BD" w:rsidRDefault="00EC4D5B" w:rsidP="005745BD">
      <w:pPr>
        <w:pStyle w:val="Titolo2"/>
        <w:rPr>
          <w:rFonts w:cs="Times New Roman"/>
          <w:sz w:val="24"/>
          <w:szCs w:val="24"/>
        </w:rPr>
      </w:pPr>
    </w:p>
    <w:p w14:paraId="794452F7" w14:textId="77777777" w:rsidR="00EC4D5B" w:rsidRPr="005745BD" w:rsidRDefault="00EC4D5B" w:rsidP="005745BD">
      <w:pPr>
        <w:spacing w:line="240" w:lineRule="auto"/>
        <w:rPr>
          <w:rFonts w:cs="Times New Roman"/>
        </w:rPr>
      </w:pPr>
    </w:p>
    <w:p w14:paraId="4D2FB5F5" w14:textId="77777777" w:rsidR="00EC4D5B" w:rsidRPr="005745BD" w:rsidRDefault="00EC4D5B" w:rsidP="005745BD">
      <w:pPr>
        <w:pStyle w:val="Titolo3"/>
      </w:pPr>
      <w:r w:rsidRPr="005745BD">
        <w:t>Prof. mons. Bruno Fabio Pighin</w:t>
      </w:r>
    </w:p>
    <w:p w14:paraId="3A6444F5" w14:textId="77777777" w:rsidR="00EC4D5B" w:rsidRPr="005745BD" w:rsidRDefault="00EC4D5B" w:rsidP="005745BD">
      <w:pPr>
        <w:spacing w:line="240" w:lineRule="auto"/>
        <w:ind w:left="1077" w:hanging="1077"/>
        <w:rPr>
          <w:rFonts w:cs="Times New Roman"/>
          <w:i/>
          <w:iCs/>
        </w:rPr>
      </w:pPr>
      <w:r w:rsidRPr="005745BD">
        <w:rPr>
          <w:i/>
          <w:iCs/>
        </w:rPr>
        <w:t>2 ore</w:t>
      </w:r>
      <w:r>
        <w:rPr>
          <w:i/>
          <w:iCs/>
        </w:rPr>
        <w:t>,</w:t>
      </w:r>
      <w:r w:rsidRPr="005745BD">
        <w:rPr>
          <w:i/>
          <w:iCs/>
        </w:rPr>
        <w:t xml:space="preserve"> I semestre; 2 crediti </w:t>
      </w:r>
      <w:proofErr w:type="spellStart"/>
      <w:r w:rsidRPr="005745BD">
        <w:rPr>
          <w:i/>
          <w:iCs/>
        </w:rPr>
        <w:t>eccl</w:t>
      </w:r>
      <w:proofErr w:type="spellEnd"/>
      <w:r w:rsidRPr="005745BD">
        <w:rPr>
          <w:i/>
          <w:iCs/>
        </w:rPr>
        <w:t xml:space="preserve">.; 3 </w:t>
      </w:r>
      <w:proofErr w:type="spellStart"/>
      <w:r>
        <w:rPr>
          <w:i/>
          <w:iCs/>
        </w:rPr>
        <w:t>ects</w:t>
      </w:r>
      <w:proofErr w:type="spellEnd"/>
    </w:p>
    <w:p w14:paraId="33B63363" w14:textId="77777777" w:rsidR="00EC4D5B" w:rsidRPr="005745BD" w:rsidRDefault="00EC4D5B" w:rsidP="005745BD">
      <w:pPr>
        <w:spacing w:line="240" w:lineRule="auto"/>
        <w:ind w:left="1077" w:hanging="1077"/>
        <w:rPr>
          <w:rFonts w:cs="Times New Roman"/>
        </w:rPr>
      </w:pPr>
    </w:p>
    <w:p w14:paraId="6FDE2245" w14:textId="77777777" w:rsidR="00EC4D5B" w:rsidRPr="005745BD" w:rsidRDefault="00EC4D5B" w:rsidP="005745BD">
      <w:pPr>
        <w:pStyle w:val="Titolo3"/>
      </w:pPr>
      <w:r w:rsidRPr="005745BD">
        <w:t xml:space="preserve">Obiettivi: </w:t>
      </w:r>
    </w:p>
    <w:p w14:paraId="37D5B1F2" w14:textId="77777777" w:rsidR="00EC4D5B" w:rsidRPr="005745BD" w:rsidRDefault="00EC4D5B" w:rsidP="005745BD">
      <w:pPr>
        <w:spacing w:line="240" w:lineRule="auto"/>
        <w:ind w:left="708"/>
        <w:rPr>
          <w:rFonts w:eastAsia="Times New Roman" w:cs="Times New Roman"/>
          <w:lang w:eastAsia="it-IT"/>
        </w:rPr>
      </w:pPr>
      <w:r w:rsidRPr="005745BD">
        <w:t xml:space="preserve">Il corso si propone di esaminare ed esporre sistematicamente le relazioni che collegano due ordinamenti giuridici collocati su piani diversi, ma convergenti per il bene dell’umanità: quello spirituale della Chiesa pellegrina sulla terra, popolo di Dio a dimensione universale, e quello temporale della società politica sia italiana che internazionale, come è configurata nelle diverse realtà statali e locali e nella comunità delle nazioni. Esso parte dalla riflessione compiuta dal concilio Vaticano II – soprattutto con i documenti </w:t>
      </w:r>
      <w:r w:rsidRPr="005745BD">
        <w:rPr>
          <w:i/>
          <w:iCs/>
        </w:rPr>
        <w:t xml:space="preserve">Gaudium et </w:t>
      </w:r>
      <w:proofErr w:type="spellStart"/>
      <w:r w:rsidRPr="005745BD">
        <w:rPr>
          <w:i/>
          <w:iCs/>
        </w:rPr>
        <w:t>spes</w:t>
      </w:r>
      <w:proofErr w:type="spellEnd"/>
      <w:r w:rsidRPr="005745BD">
        <w:t xml:space="preserve"> e </w:t>
      </w:r>
      <w:proofErr w:type="spellStart"/>
      <w:r w:rsidRPr="005745BD">
        <w:rPr>
          <w:i/>
          <w:iCs/>
        </w:rPr>
        <w:t>Dignitatis</w:t>
      </w:r>
      <w:proofErr w:type="spellEnd"/>
      <w:r w:rsidRPr="005745BD">
        <w:rPr>
          <w:i/>
          <w:iCs/>
        </w:rPr>
        <w:t xml:space="preserve"> </w:t>
      </w:r>
      <w:proofErr w:type="spellStart"/>
      <w:r w:rsidRPr="005745BD">
        <w:rPr>
          <w:i/>
          <w:iCs/>
        </w:rPr>
        <w:t>humanae</w:t>
      </w:r>
      <w:proofErr w:type="spellEnd"/>
      <w:r w:rsidRPr="005745BD">
        <w:t xml:space="preserve"> –, per seguire poi il tracciato del Codice di Diritto Canonico e di altri strumenti giuridici, alla luce della dottrina sul diritto ecclesiastico. Il rapporto esistente in Italia tra la Chiesa e la società civile, oggetto di particolare interesse, induce a porre attenzione al regime concordatario vigente in tutte le sue implicazioni giuridiche e nelle </w:t>
      </w:r>
      <w:r w:rsidRPr="005745BD">
        <w:lastRenderedPageBreak/>
        <w:t>intese in applicazione di esso, ma anche alle problematiche ad esso afferenti. Tuttavia l’orizzonte intende allargarsi alla prospettiva internazionale, con particolare riguardo all’Europa, tenendo conto della posizione e del ruolo della Chiesa cattolica nel concerto delle nazioni e della strategia di Papa Francesco.</w:t>
      </w:r>
    </w:p>
    <w:p w14:paraId="1C185494" w14:textId="77777777" w:rsidR="00EC4D5B" w:rsidRPr="005745BD" w:rsidRDefault="00EC4D5B" w:rsidP="005745BD">
      <w:pPr>
        <w:pStyle w:val="Titolo3"/>
      </w:pPr>
      <w:r w:rsidRPr="005745BD">
        <w:t xml:space="preserve">Contenuti: </w:t>
      </w:r>
    </w:p>
    <w:p w14:paraId="6C716610" w14:textId="77777777" w:rsidR="00EC4D5B" w:rsidRPr="005745BD" w:rsidRDefault="00EC4D5B" w:rsidP="005745BD">
      <w:pPr>
        <w:spacing w:line="240" w:lineRule="auto"/>
        <w:ind w:left="1077" w:hanging="369"/>
      </w:pPr>
      <w:r w:rsidRPr="005745BD">
        <w:t>Parte prima: Il rapporto giuridico tra Chiesa e società politica in generale</w:t>
      </w:r>
    </w:p>
    <w:p w14:paraId="55656BC6" w14:textId="77777777" w:rsidR="00EC4D5B" w:rsidRPr="005745BD" w:rsidRDefault="00EC4D5B" w:rsidP="009A31F0">
      <w:pPr>
        <w:numPr>
          <w:ilvl w:val="0"/>
          <w:numId w:val="100"/>
        </w:numPr>
        <w:spacing w:line="240" w:lineRule="auto"/>
        <w:ind w:left="1800"/>
      </w:pPr>
      <w:r w:rsidRPr="005745BD">
        <w:t>La Chiesa e la società politica alla luce della dottrina cattolica</w:t>
      </w:r>
    </w:p>
    <w:p w14:paraId="2EE45D6D" w14:textId="77777777" w:rsidR="00EC4D5B" w:rsidRPr="005745BD" w:rsidRDefault="00EC4D5B" w:rsidP="009A31F0">
      <w:pPr>
        <w:numPr>
          <w:ilvl w:val="0"/>
          <w:numId w:val="100"/>
        </w:numPr>
        <w:spacing w:line="240" w:lineRule="auto"/>
        <w:ind w:left="1797" w:hanging="357"/>
      </w:pPr>
      <w:r w:rsidRPr="005745BD">
        <w:t>La relazione giuridica tra la comunità civile e quella religiosa</w:t>
      </w:r>
    </w:p>
    <w:p w14:paraId="09E0F7EA" w14:textId="77777777" w:rsidR="00EC4D5B" w:rsidRPr="005745BD" w:rsidRDefault="00EC4D5B" w:rsidP="009A31F0">
      <w:pPr>
        <w:numPr>
          <w:ilvl w:val="0"/>
          <w:numId w:val="100"/>
        </w:numPr>
        <w:spacing w:line="240" w:lineRule="auto"/>
        <w:ind w:left="1797" w:hanging="357"/>
      </w:pPr>
      <w:r w:rsidRPr="005745BD">
        <w:t>La libertà religiosa e gli altri principi alla base del rapporto Chiesa-Stato</w:t>
      </w:r>
    </w:p>
    <w:p w14:paraId="16939344" w14:textId="77777777" w:rsidR="00EC4D5B" w:rsidRPr="005745BD" w:rsidRDefault="00EC4D5B" w:rsidP="009A31F0">
      <w:pPr>
        <w:numPr>
          <w:ilvl w:val="0"/>
          <w:numId w:val="100"/>
        </w:numPr>
        <w:spacing w:line="240" w:lineRule="auto"/>
        <w:ind w:left="1797" w:hanging="357"/>
      </w:pPr>
      <w:r w:rsidRPr="005745BD">
        <w:t>Punti critici attuali sulla libertà religiosa</w:t>
      </w:r>
    </w:p>
    <w:p w14:paraId="36856794" w14:textId="77777777" w:rsidR="00EC4D5B" w:rsidRPr="005745BD" w:rsidRDefault="00EC4D5B" w:rsidP="009A31F0">
      <w:pPr>
        <w:numPr>
          <w:ilvl w:val="0"/>
          <w:numId w:val="100"/>
        </w:numPr>
        <w:spacing w:line="240" w:lineRule="auto"/>
        <w:ind w:left="1797" w:hanging="357"/>
      </w:pPr>
      <w:r w:rsidRPr="005745BD">
        <w:t>Le fonti normative del rapporto nell’ordinamento secolare e in quello canonico.</w:t>
      </w:r>
    </w:p>
    <w:p w14:paraId="36E3645F" w14:textId="77777777" w:rsidR="00EC4D5B" w:rsidRPr="005745BD" w:rsidRDefault="00EC4D5B" w:rsidP="005745BD">
      <w:pPr>
        <w:spacing w:line="240" w:lineRule="auto"/>
        <w:ind w:firstLine="708"/>
      </w:pPr>
      <w:r w:rsidRPr="005745BD">
        <w:t xml:space="preserve">Parte seconda: Il rapporto giuridico tra la Chiesa e Stato in Italia </w:t>
      </w:r>
    </w:p>
    <w:p w14:paraId="4C8E4E8D" w14:textId="77777777" w:rsidR="00EC4D5B" w:rsidRPr="005745BD" w:rsidRDefault="00EC4D5B" w:rsidP="009A31F0">
      <w:pPr>
        <w:numPr>
          <w:ilvl w:val="0"/>
          <w:numId w:val="101"/>
        </w:numPr>
        <w:spacing w:line="240" w:lineRule="auto"/>
      </w:pPr>
      <w:r w:rsidRPr="005745BD">
        <w:t>Il valore dei “Patti Lateranensi” per la soluzione della questione romana</w:t>
      </w:r>
    </w:p>
    <w:p w14:paraId="0A68605A" w14:textId="77777777" w:rsidR="00EC4D5B" w:rsidRPr="005745BD" w:rsidRDefault="00EC4D5B" w:rsidP="009A31F0">
      <w:pPr>
        <w:numPr>
          <w:ilvl w:val="0"/>
          <w:numId w:val="101"/>
        </w:numPr>
        <w:spacing w:line="240" w:lineRule="auto"/>
        <w:ind w:left="1797" w:hanging="357"/>
      </w:pPr>
      <w:r w:rsidRPr="005745BD">
        <w:t xml:space="preserve">Il Trattato e il Concordato del 1929 e la loro conferma nella Costituzione Italiana </w:t>
      </w:r>
    </w:p>
    <w:p w14:paraId="61450A1A" w14:textId="77777777" w:rsidR="00EC4D5B" w:rsidRPr="005745BD" w:rsidRDefault="00EC4D5B" w:rsidP="009A31F0">
      <w:pPr>
        <w:numPr>
          <w:ilvl w:val="0"/>
          <w:numId w:val="101"/>
        </w:numPr>
        <w:spacing w:line="240" w:lineRule="auto"/>
        <w:ind w:left="1797" w:hanging="357"/>
      </w:pPr>
      <w:r w:rsidRPr="005745BD">
        <w:t>La modifica del concordato avvenuta nel 1984</w:t>
      </w:r>
    </w:p>
    <w:p w14:paraId="30A16422" w14:textId="77777777" w:rsidR="00EC4D5B" w:rsidRPr="005745BD" w:rsidRDefault="00EC4D5B" w:rsidP="009A31F0">
      <w:pPr>
        <w:numPr>
          <w:ilvl w:val="0"/>
          <w:numId w:val="101"/>
        </w:numPr>
        <w:spacing w:line="240" w:lineRule="auto"/>
        <w:ind w:left="1797" w:hanging="357"/>
      </w:pPr>
      <w:r w:rsidRPr="005745BD">
        <w:t>Lo sviluppo del diritto concordatario nelle intese stipulate dalla CEI</w:t>
      </w:r>
    </w:p>
    <w:p w14:paraId="3A8B3A47" w14:textId="77777777" w:rsidR="00EC4D5B" w:rsidRPr="005745BD" w:rsidRDefault="00EC4D5B" w:rsidP="009A31F0">
      <w:pPr>
        <w:numPr>
          <w:ilvl w:val="0"/>
          <w:numId w:val="101"/>
        </w:numPr>
        <w:spacing w:line="240" w:lineRule="auto"/>
        <w:ind w:left="1797" w:hanging="357"/>
      </w:pPr>
      <w:r w:rsidRPr="005745BD">
        <w:t xml:space="preserve">Le intese della Repubblica Italiana con altre confessioni religiose. </w:t>
      </w:r>
    </w:p>
    <w:p w14:paraId="0A478C0A" w14:textId="77777777" w:rsidR="00EC4D5B" w:rsidRPr="005745BD" w:rsidRDefault="00EC4D5B" w:rsidP="009A31F0">
      <w:pPr>
        <w:numPr>
          <w:ilvl w:val="0"/>
          <w:numId w:val="101"/>
        </w:numPr>
        <w:spacing w:line="240" w:lineRule="auto"/>
        <w:ind w:left="1797" w:hanging="357"/>
      </w:pPr>
      <w:r w:rsidRPr="005745BD">
        <w:t xml:space="preserve">Recenti problemi emersi nel rapporto tra Chiesa e Stato in Italia. </w:t>
      </w:r>
    </w:p>
    <w:p w14:paraId="75D411BA" w14:textId="77777777" w:rsidR="00EC4D5B" w:rsidRPr="005745BD" w:rsidRDefault="00EC4D5B" w:rsidP="005745BD">
      <w:pPr>
        <w:spacing w:line="240" w:lineRule="auto"/>
        <w:ind w:firstLine="708"/>
      </w:pPr>
      <w:r w:rsidRPr="005745BD">
        <w:t>Parte terza: La Chiesa nel concerto delle Nazioni</w:t>
      </w:r>
    </w:p>
    <w:p w14:paraId="63B91251" w14:textId="77777777" w:rsidR="00EC4D5B" w:rsidRPr="005745BD" w:rsidRDefault="00EC4D5B" w:rsidP="009A31F0">
      <w:pPr>
        <w:numPr>
          <w:ilvl w:val="0"/>
          <w:numId w:val="102"/>
        </w:numPr>
        <w:spacing w:line="240" w:lineRule="auto"/>
        <w:ind w:left="1797" w:hanging="357"/>
      </w:pPr>
      <w:r w:rsidRPr="005745BD">
        <w:t>I rapporti diplomatici bilaterali della Santa Sede con quasi tutti gli Stati esistenti</w:t>
      </w:r>
    </w:p>
    <w:p w14:paraId="4E00901B" w14:textId="77777777" w:rsidR="00EC4D5B" w:rsidRPr="005745BD" w:rsidRDefault="00EC4D5B" w:rsidP="009A31F0">
      <w:pPr>
        <w:numPr>
          <w:ilvl w:val="0"/>
          <w:numId w:val="102"/>
        </w:numPr>
        <w:spacing w:line="240" w:lineRule="auto"/>
        <w:ind w:left="1797" w:hanging="357"/>
      </w:pPr>
      <w:r w:rsidRPr="005745BD">
        <w:t xml:space="preserve">L’inserimento della Santa Sede nella vita internazionale </w:t>
      </w:r>
    </w:p>
    <w:p w14:paraId="06A53E1E" w14:textId="77777777" w:rsidR="00EC4D5B" w:rsidRPr="005745BD" w:rsidRDefault="00EC4D5B" w:rsidP="009A31F0">
      <w:pPr>
        <w:numPr>
          <w:ilvl w:val="0"/>
          <w:numId w:val="102"/>
        </w:numPr>
        <w:spacing w:line="240" w:lineRule="auto"/>
        <w:ind w:left="1797" w:hanging="357"/>
      </w:pPr>
      <w:r w:rsidRPr="005745BD">
        <w:t>Aspetti giuridici della partecipazione della Santa Sede al consesso delle Nazioni</w:t>
      </w:r>
    </w:p>
    <w:p w14:paraId="0C4CC45E" w14:textId="77777777" w:rsidR="00EC4D5B" w:rsidRPr="005745BD" w:rsidRDefault="00EC4D5B" w:rsidP="009A31F0">
      <w:pPr>
        <w:numPr>
          <w:ilvl w:val="0"/>
          <w:numId w:val="102"/>
        </w:numPr>
        <w:spacing w:line="240" w:lineRule="auto"/>
        <w:ind w:left="1797" w:hanging="357"/>
      </w:pPr>
      <w:r w:rsidRPr="005745BD">
        <w:t>Quadro della presenza internazionale della Chiesa:</w:t>
      </w:r>
    </w:p>
    <w:p w14:paraId="7815F7DA" w14:textId="77777777" w:rsidR="00EC4D5B" w:rsidRPr="005745BD" w:rsidRDefault="00EC4D5B" w:rsidP="005745BD">
      <w:pPr>
        <w:spacing w:line="240" w:lineRule="auto"/>
        <w:ind w:left="2154" w:hanging="357"/>
      </w:pPr>
      <w:r w:rsidRPr="005745BD">
        <w:t xml:space="preserve">a) La Santa Sede e le Organizzazioni Internazionali governative nel sistema delle Nazioni Unite. </w:t>
      </w:r>
    </w:p>
    <w:p w14:paraId="7DD25EC0" w14:textId="77777777" w:rsidR="00EC4D5B" w:rsidRPr="005745BD" w:rsidRDefault="00EC4D5B" w:rsidP="005745BD">
      <w:pPr>
        <w:spacing w:line="240" w:lineRule="auto"/>
        <w:ind w:left="2160" w:hanging="360"/>
      </w:pPr>
      <w:r w:rsidRPr="005745BD">
        <w:t>b) La Santa Sede e l’Organizzazione per la Sicurezza e la Cooperazione in Europa</w:t>
      </w:r>
    </w:p>
    <w:p w14:paraId="0A89F5FF" w14:textId="77777777" w:rsidR="00EC4D5B" w:rsidRPr="005745BD" w:rsidRDefault="00EC4D5B" w:rsidP="005745BD">
      <w:pPr>
        <w:spacing w:line="240" w:lineRule="auto"/>
        <w:ind w:left="2160" w:hanging="360"/>
      </w:pPr>
      <w:r w:rsidRPr="005745BD">
        <w:t>c) La partecipazione della Santa Sede ad altre Organizzazioni internazionali</w:t>
      </w:r>
    </w:p>
    <w:p w14:paraId="69AEF00E" w14:textId="77777777" w:rsidR="00EC4D5B" w:rsidRPr="005745BD" w:rsidRDefault="00EC4D5B" w:rsidP="005745BD">
      <w:pPr>
        <w:pStyle w:val="Titolo3"/>
      </w:pPr>
      <w:r w:rsidRPr="005745BD">
        <w:t xml:space="preserve">Metodo: </w:t>
      </w:r>
    </w:p>
    <w:p w14:paraId="773C40AB" w14:textId="77777777" w:rsidR="00EC4D5B" w:rsidRPr="005745BD" w:rsidRDefault="00EC4D5B" w:rsidP="005745BD">
      <w:pPr>
        <w:spacing w:line="240" w:lineRule="auto"/>
        <w:ind w:left="708"/>
      </w:pPr>
      <w:r w:rsidRPr="005745BD">
        <w:t xml:space="preserve">La natura fondamentale e generale del corso esige che il docente fornisca, durante le lezioni, una precisa indicazione degli orizzonti, dei principi, degli strumenti propri della materia. </w:t>
      </w:r>
    </w:p>
    <w:p w14:paraId="5D89DC6D" w14:textId="77777777" w:rsidR="00EC4D5B" w:rsidRPr="005745BD" w:rsidRDefault="00EC4D5B" w:rsidP="005745BD">
      <w:pPr>
        <w:spacing w:line="240" w:lineRule="auto"/>
        <w:ind w:left="709"/>
      </w:pPr>
      <w:r w:rsidRPr="005745BD">
        <w:t xml:space="preserve">Il ricorso alla lezione frontale appare essenziale per le esposizioni sulla disciplina. È anche vero che essa da sola non basta, in quanto fa indispensabile riferimento a testi e documenti che devono essere in possesso degli studenti, di modo che possano essere utilizzati durante l’insegnamento come punto di riferimento alla base delle riflessioni e quale termine di apprendimento al quale mirano le stesse lezioni. </w:t>
      </w:r>
    </w:p>
    <w:p w14:paraId="0CDA28A1" w14:textId="77777777" w:rsidR="00EC4D5B" w:rsidRPr="005745BD" w:rsidRDefault="00EC4D5B" w:rsidP="005745BD">
      <w:pPr>
        <w:spacing w:line="240" w:lineRule="auto"/>
        <w:ind w:left="709"/>
      </w:pPr>
      <w:r w:rsidRPr="005745BD">
        <w:t xml:space="preserve">Il dialogo con gli studenti durante l’insegnamento appare necessario, non soltanto a scopo di chiarimento di quanto viene insegnato, con opportune esemplificazioni, ma anche al fine di offrire una visione “realistica” che tiene conto della vita del fedele nella Chiesa e nella società. Potrà essere utile o l’uso di schemi o la proiezione di lucidi per aspetti riassuntivi di un intero comparto espositivo. </w:t>
      </w:r>
    </w:p>
    <w:p w14:paraId="2855529A" w14:textId="77777777" w:rsidR="00EC4D5B" w:rsidRPr="005745BD" w:rsidRDefault="00EC4D5B" w:rsidP="005745BD">
      <w:pPr>
        <w:spacing w:line="240" w:lineRule="auto"/>
        <w:ind w:left="709"/>
      </w:pPr>
      <w:r w:rsidRPr="005745BD">
        <w:t>La verifica del corso sul piano generale sarà effettuata anche durante l’attività didattica prevista nell’arco di tempo delle lezioni. A livello personale ogni studente è invitato a sostenere un esame finale che consente di cogliere il grado di apprendimento individuale.</w:t>
      </w:r>
    </w:p>
    <w:p w14:paraId="6C4E9491" w14:textId="77777777" w:rsidR="00EC4D5B" w:rsidRPr="005745BD" w:rsidRDefault="00EC4D5B" w:rsidP="005745BD">
      <w:pPr>
        <w:pStyle w:val="Titolo3"/>
      </w:pPr>
      <w:r w:rsidRPr="005745BD">
        <w:t xml:space="preserve">Bibliografia: </w:t>
      </w:r>
    </w:p>
    <w:p w14:paraId="1DA6687A" w14:textId="77777777" w:rsidR="00EC4D5B" w:rsidRPr="005745BD" w:rsidRDefault="00EC4D5B" w:rsidP="00390961">
      <w:pPr>
        <w:pStyle w:val="Paragrafoelenco"/>
      </w:pPr>
      <w:r w:rsidRPr="005745BD">
        <w:rPr>
          <w:smallCaps/>
        </w:rPr>
        <w:t xml:space="preserve">Barberini G., </w:t>
      </w:r>
      <w:r w:rsidRPr="005745BD">
        <w:rPr>
          <w:i/>
          <w:iCs/>
        </w:rPr>
        <w:t>Chiesa e Santa Sede nell’ordinamento internazionale</w:t>
      </w:r>
      <w:r w:rsidRPr="005745BD">
        <w:t xml:space="preserve">, G. Giappichelli Editore, Torino 2003. </w:t>
      </w:r>
    </w:p>
    <w:p w14:paraId="1402D615" w14:textId="77777777" w:rsidR="00EC4D5B" w:rsidRPr="005745BD" w:rsidRDefault="00EC4D5B" w:rsidP="00390961">
      <w:pPr>
        <w:pStyle w:val="Paragrafoelenco"/>
      </w:pPr>
      <w:r w:rsidRPr="005745BD">
        <w:rPr>
          <w:smallCaps/>
        </w:rPr>
        <w:t xml:space="preserve">Bertone T., </w:t>
      </w:r>
      <w:r w:rsidRPr="005745BD">
        <w:rPr>
          <w:i/>
          <w:iCs/>
        </w:rPr>
        <w:t>Il rapporto giuridico tra Chiesa e comunità politica</w:t>
      </w:r>
      <w:r w:rsidRPr="005745BD">
        <w:t>,</w:t>
      </w:r>
      <w:r w:rsidRPr="005745BD">
        <w:rPr>
          <w:i/>
          <w:iCs/>
        </w:rPr>
        <w:t xml:space="preserve"> </w:t>
      </w:r>
      <w:r w:rsidRPr="005745BD">
        <w:t xml:space="preserve">in </w:t>
      </w:r>
      <w:r w:rsidRPr="005745BD">
        <w:rPr>
          <w:smallCaps/>
        </w:rPr>
        <w:t>Gruppo Italiano Docenti di Diritto Canonico (</w:t>
      </w:r>
      <w:r w:rsidRPr="005745BD">
        <w:t xml:space="preserve">a cura di), </w:t>
      </w:r>
      <w:r w:rsidRPr="005745BD">
        <w:rPr>
          <w:i/>
          <w:iCs/>
        </w:rPr>
        <w:t>Il diritto nel mistero della Chiesa</w:t>
      </w:r>
      <w:r w:rsidRPr="005745BD">
        <w:t>, vol. III, Pontificia Università Lateranense, Roma 2004, 627-695.</w:t>
      </w:r>
    </w:p>
    <w:p w14:paraId="4BDB9B3A" w14:textId="77777777" w:rsidR="00EC4D5B" w:rsidRPr="005745BD" w:rsidRDefault="00EC4D5B" w:rsidP="00390961">
      <w:pPr>
        <w:pStyle w:val="Paragrafoelenco"/>
      </w:pPr>
      <w:r w:rsidRPr="005745BD">
        <w:rPr>
          <w:smallCaps/>
        </w:rPr>
        <w:t>Gruppo Italiano Docenti di Diritto Canonico (</w:t>
      </w:r>
      <w:r w:rsidRPr="005745BD">
        <w:t xml:space="preserve">a cura di), </w:t>
      </w:r>
      <w:r w:rsidRPr="005745BD">
        <w:rPr>
          <w:i/>
          <w:iCs/>
        </w:rPr>
        <w:t>Libertà religiosa e rapporti Chiesa-società politiche</w:t>
      </w:r>
      <w:r w:rsidRPr="005745BD">
        <w:t>, Glossa, Milano 2007.</w:t>
      </w:r>
    </w:p>
    <w:p w14:paraId="42DED15E" w14:textId="77777777" w:rsidR="00EC4D5B" w:rsidRPr="005745BD" w:rsidRDefault="00EC4D5B" w:rsidP="00390961">
      <w:pPr>
        <w:pStyle w:val="Paragrafoelenco"/>
      </w:pPr>
      <w:r w:rsidRPr="005745BD">
        <w:rPr>
          <w:smallCaps/>
        </w:rPr>
        <w:t>Pighin B.F</w:t>
      </w:r>
      <w:r w:rsidRPr="005745BD">
        <w:t xml:space="preserve">., </w:t>
      </w:r>
      <w:r w:rsidRPr="005745BD">
        <w:rPr>
          <w:i/>
          <w:iCs/>
        </w:rPr>
        <w:t xml:space="preserve">La Chiesa nel concerto delle nazioni, </w:t>
      </w:r>
      <w:r w:rsidRPr="005745BD">
        <w:t xml:space="preserve">in </w:t>
      </w:r>
      <w:r w:rsidRPr="005745BD">
        <w:rPr>
          <w:smallCaps/>
        </w:rPr>
        <w:t>Gruppo Italiano Docenti di Diritto Canonico (</w:t>
      </w:r>
      <w:r w:rsidRPr="005745BD">
        <w:t xml:space="preserve">a cura di), </w:t>
      </w:r>
      <w:r w:rsidRPr="005745BD">
        <w:rPr>
          <w:i/>
          <w:iCs/>
        </w:rPr>
        <w:t>Libertà religiosa e rapporti Chiesa-società politiche</w:t>
      </w:r>
      <w:r w:rsidRPr="005745BD">
        <w:t>, Glossa, Milano 2007, 223-247.</w:t>
      </w:r>
    </w:p>
    <w:p w14:paraId="7912E00E" w14:textId="77777777" w:rsidR="00EC4D5B" w:rsidRPr="005745BD" w:rsidRDefault="00EC4D5B" w:rsidP="00390961">
      <w:pPr>
        <w:pStyle w:val="Paragrafoelenco"/>
      </w:pPr>
      <w:r w:rsidRPr="005745BD">
        <w:rPr>
          <w:smallCaps/>
        </w:rPr>
        <w:t>Autori Vari</w:t>
      </w:r>
      <w:r w:rsidRPr="005745BD">
        <w:t xml:space="preserve"> di </w:t>
      </w:r>
      <w:proofErr w:type="spellStart"/>
      <w:r w:rsidRPr="005745BD">
        <w:rPr>
          <w:i/>
          <w:iCs/>
        </w:rPr>
        <w:t>Ephemerides</w:t>
      </w:r>
      <w:proofErr w:type="spellEnd"/>
      <w:r w:rsidRPr="005745BD">
        <w:rPr>
          <w:i/>
          <w:iCs/>
        </w:rPr>
        <w:t xml:space="preserve"> Iuris Canonici</w:t>
      </w:r>
      <w:r w:rsidRPr="005745BD">
        <w:t xml:space="preserve"> 59 (2019) n. 2, parte monografica. </w:t>
      </w:r>
    </w:p>
    <w:p w14:paraId="642A8247" w14:textId="77777777" w:rsidR="00EC4D5B" w:rsidRPr="005745BD" w:rsidRDefault="00EC4D5B" w:rsidP="00390961">
      <w:pPr>
        <w:pStyle w:val="Paragrafoelenco"/>
      </w:pPr>
      <w:r w:rsidRPr="005745BD">
        <w:rPr>
          <w:smallCaps/>
        </w:rPr>
        <w:t>Pighin B.F</w:t>
      </w:r>
      <w:r w:rsidRPr="005745BD">
        <w:t>., Dispense sulla tematica del corso ad uso degli studenti, Pordenone 2021</w:t>
      </w:r>
    </w:p>
    <w:p w14:paraId="4DD4CE1C" w14:textId="77777777" w:rsidR="00EC4D5B" w:rsidRPr="002A1CDF" w:rsidRDefault="00EC4D5B" w:rsidP="00390961">
      <w:pPr>
        <w:pStyle w:val="Paragrafoelenco"/>
      </w:pPr>
      <w:r w:rsidRPr="002A1CDF">
        <w:rPr>
          <w:smallCaps/>
        </w:rPr>
        <w:t>Pighin B.F</w:t>
      </w:r>
      <w:r w:rsidRPr="005745BD">
        <w:t xml:space="preserve">., </w:t>
      </w:r>
      <w:r w:rsidRPr="002A1CDF">
        <w:t>Dispense sulla tematica del corso ad uso degli studenti</w:t>
      </w:r>
      <w:r w:rsidRPr="005745BD">
        <w:t>, Pordenone 2020</w:t>
      </w:r>
    </w:p>
    <w:p w14:paraId="77F3ECB9" w14:textId="77777777" w:rsidR="00EC4D5B" w:rsidRDefault="00EC4D5B">
      <w:pPr>
        <w:spacing w:after="160" w:line="259" w:lineRule="auto"/>
        <w:jc w:val="left"/>
        <w:rPr>
          <w:rFonts w:eastAsia="Arial Unicode MS" w:cs="Times New Roman"/>
          <w:b/>
          <w:bCs/>
          <w:sz w:val="32"/>
          <w:szCs w:val="32"/>
        </w:rPr>
      </w:pPr>
      <w:bookmarkStart w:id="202" w:name="_Toc431933868"/>
      <w:bookmarkStart w:id="203" w:name="_Toc82515554"/>
      <w:r>
        <w:rPr>
          <w:rFonts w:cs="Times New Roman"/>
        </w:rPr>
        <w:br w:type="page"/>
      </w:r>
    </w:p>
    <w:p w14:paraId="63CD6C44" w14:textId="77777777" w:rsidR="00EC4D5B" w:rsidRPr="005745BD" w:rsidRDefault="00EC4D5B" w:rsidP="005745BD">
      <w:pPr>
        <w:pStyle w:val="Titolo2"/>
      </w:pPr>
      <w:r w:rsidRPr="005745BD">
        <w:t>AMMINISTRAZIONE DELLA PARROCCHIA</w:t>
      </w:r>
      <w:bookmarkEnd w:id="202"/>
      <w:bookmarkEnd w:id="203"/>
    </w:p>
    <w:p w14:paraId="5ABF5EAB" w14:textId="77777777" w:rsidR="00EC4D5B" w:rsidRPr="005745BD" w:rsidRDefault="00EC4D5B" w:rsidP="005745BD">
      <w:pPr>
        <w:pStyle w:val="Titolo2"/>
        <w:rPr>
          <w:rFonts w:eastAsia="SimSun" w:cs="Times New Roman"/>
          <w:lang w:eastAsia="zh-CN"/>
        </w:rPr>
      </w:pPr>
    </w:p>
    <w:p w14:paraId="7A9FAA86" w14:textId="77777777" w:rsidR="00EC4D5B" w:rsidRDefault="00EC4D5B" w:rsidP="005745BD">
      <w:pPr>
        <w:pStyle w:val="Titolo3"/>
        <w:rPr>
          <w:rFonts w:cs="Times New Roman"/>
        </w:rPr>
      </w:pPr>
      <w:r w:rsidRPr="005745BD">
        <w:t xml:space="preserve">Prof. don Roberto Tondato; </w:t>
      </w:r>
    </w:p>
    <w:p w14:paraId="5A5DBFCE" w14:textId="77777777" w:rsidR="00EC4D5B" w:rsidRPr="005745BD" w:rsidRDefault="00EC4D5B" w:rsidP="005745BD">
      <w:pPr>
        <w:pStyle w:val="Titolo3"/>
      </w:pPr>
      <w:r w:rsidRPr="005745BD">
        <w:t xml:space="preserve">Prof. don Daniele Fregonese </w:t>
      </w:r>
    </w:p>
    <w:p w14:paraId="599415AE" w14:textId="77777777" w:rsidR="00EC4D5B" w:rsidRPr="005745BD" w:rsidRDefault="00EC4D5B" w:rsidP="005745BD">
      <w:pPr>
        <w:spacing w:line="240" w:lineRule="auto"/>
        <w:rPr>
          <w:i/>
          <w:iCs/>
        </w:rPr>
      </w:pPr>
      <w:r w:rsidRPr="005745BD">
        <w:rPr>
          <w:i/>
          <w:iCs/>
        </w:rPr>
        <w:t xml:space="preserve">2 ore semestrali; 2 crediti </w:t>
      </w:r>
      <w:proofErr w:type="spellStart"/>
      <w:r w:rsidRPr="005745BD">
        <w:rPr>
          <w:i/>
          <w:iCs/>
        </w:rPr>
        <w:t>eccl</w:t>
      </w:r>
      <w:proofErr w:type="spellEnd"/>
      <w:r w:rsidRPr="005745BD">
        <w:rPr>
          <w:i/>
          <w:iCs/>
        </w:rPr>
        <w:t xml:space="preserve">.; 3 </w:t>
      </w:r>
      <w:proofErr w:type="spellStart"/>
      <w:r w:rsidRPr="005745BD">
        <w:rPr>
          <w:i/>
          <w:iCs/>
        </w:rPr>
        <w:t>ects</w:t>
      </w:r>
      <w:proofErr w:type="spellEnd"/>
    </w:p>
    <w:p w14:paraId="211097DE" w14:textId="77777777" w:rsidR="00EC4D5B" w:rsidRPr="005745BD" w:rsidRDefault="00EC4D5B" w:rsidP="005745BD">
      <w:pPr>
        <w:spacing w:line="240" w:lineRule="auto"/>
        <w:rPr>
          <w:rFonts w:cs="Times New Roman"/>
        </w:rPr>
      </w:pPr>
    </w:p>
    <w:p w14:paraId="149EE975" w14:textId="77777777" w:rsidR="00EC4D5B" w:rsidRDefault="00EC4D5B" w:rsidP="005745BD">
      <w:pPr>
        <w:spacing w:line="240" w:lineRule="auto"/>
        <w:rPr>
          <w:rFonts w:cs="Times New Roman"/>
        </w:rPr>
      </w:pPr>
      <w:r w:rsidRPr="005745BD">
        <w:rPr>
          <w:b/>
          <w:bCs/>
        </w:rPr>
        <w:t>Obiettivi</w:t>
      </w:r>
      <w:r w:rsidRPr="005745BD">
        <w:t>:</w:t>
      </w:r>
    </w:p>
    <w:p w14:paraId="2F6EDDC2" w14:textId="77777777" w:rsidR="00EC4D5B" w:rsidRPr="005745BD" w:rsidRDefault="00EC4D5B" w:rsidP="00A8585E">
      <w:pPr>
        <w:spacing w:line="240" w:lineRule="auto"/>
        <w:ind w:left="360"/>
        <w:rPr>
          <w:rFonts w:eastAsia="Times New Roman" w:cs="Times New Roman"/>
          <w:lang w:eastAsia="it-IT"/>
        </w:rPr>
      </w:pPr>
      <w:r w:rsidRPr="005745BD">
        <w:t>Il corso intende mettere a fuoco alcune conoscenze sistematiche di diritto canonico con particolare riferimento alla loro applicazione nell’ambito della prassi amministrativa. Si cercherà di esaminare anche alcune problematiche legate alla presa di decisioni pastorali tipiche della vita di una comunità parrocchiale.</w:t>
      </w:r>
    </w:p>
    <w:p w14:paraId="4B3E346B" w14:textId="77777777" w:rsidR="00EC4D5B" w:rsidRPr="005745BD" w:rsidRDefault="00EC4D5B" w:rsidP="00390961">
      <w:pPr>
        <w:pStyle w:val="Paragrafoelenco"/>
      </w:pPr>
      <w:r w:rsidRPr="005745BD">
        <w:t>L’ente Diocesi e la Curia</w:t>
      </w:r>
      <w:r w:rsidRPr="005745BD">
        <w:rPr>
          <w:smallCaps/>
        </w:rPr>
        <w:t xml:space="preserve"> </w:t>
      </w:r>
      <w:r w:rsidRPr="005745BD">
        <w:rPr>
          <w:b/>
          <w:bCs/>
        </w:rPr>
        <w:t>22 set. 29 set.</w:t>
      </w:r>
      <w:r w:rsidRPr="005745BD">
        <w:t xml:space="preserve"> </w:t>
      </w:r>
      <w:r w:rsidRPr="005745BD">
        <w:rPr>
          <w:smallCaps/>
        </w:rPr>
        <w:t>Daniele fregonese</w:t>
      </w:r>
    </w:p>
    <w:p w14:paraId="2C6DB7A7" w14:textId="77777777" w:rsidR="00EC4D5B" w:rsidRPr="005745BD" w:rsidRDefault="00EC4D5B" w:rsidP="00390961">
      <w:pPr>
        <w:pStyle w:val="Paragrafoelenco"/>
      </w:pPr>
      <w:r w:rsidRPr="005745BD">
        <w:t xml:space="preserve">La Parrocchia soggettività giuridica e legale rappresentanza, Consigli parrocchiali: pastorale e per gli affari economici. </w:t>
      </w:r>
      <w:r w:rsidRPr="005745BD">
        <w:rPr>
          <w:b/>
          <w:bCs/>
        </w:rPr>
        <w:t>6 ott. e 13 ott.</w:t>
      </w:r>
      <w:r w:rsidRPr="005745BD">
        <w:t xml:space="preserve"> </w:t>
      </w:r>
      <w:r w:rsidRPr="005745BD">
        <w:rPr>
          <w:smallCaps/>
        </w:rPr>
        <w:t>Daniele fregonese</w:t>
      </w:r>
    </w:p>
    <w:p w14:paraId="082B3FCA" w14:textId="77777777" w:rsidR="00EC4D5B" w:rsidRPr="005745BD" w:rsidRDefault="00EC4D5B" w:rsidP="00390961">
      <w:pPr>
        <w:pStyle w:val="Paragrafoelenco"/>
      </w:pPr>
      <w:r w:rsidRPr="005745BD">
        <w:t>Elementi di sistematica riguardante i beni temporali. Tributi, offerte, Ss. Messe, atti di amministrazione ordinaria e straordinaria</w:t>
      </w:r>
      <w:r w:rsidRPr="005745BD">
        <w:rPr>
          <w:b/>
          <w:bCs/>
        </w:rPr>
        <w:t>, r</w:t>
      </w:r>
      <w:r w:rsidRPr="005745BD">
        <w:t>emunerazione del Clero: IDSC.</w:t>
      </w:r>
      <w:r w:rsidRPr="005745BD">
        <w:rPr>
          <w:b/>
          <w:bCs/>
        </w:rPr>
        <w:t xml:space="preserve"> 20 ott.  e 27 </w:t>
      </w:r>
      <w:proofErr w:type="gramStart"/>
      <w:r w:rsidRPr="005745BD">
        <w:rPr>
          <w:b/>
          <w:bCs/>
        </w:rPr>
        <w:t>ott.</w:t>
      </w:r>
      <w:r w:rsidRPr="005745BD">
        <w:t>.</w:t>
      </w:r>
      <w:proofErr w:type="gramEnd"/>
      <w:r w:rsidRPr="005745BD">
        <w:t xml:space="preserve">  </w:t>
      </w:r>
      <w:r w:rsidRPr="005745BD">
        <w:rPr>
          <w:smallCaps/>
        </w:rPr>
        <w:t>Roberto Tondato</w:t>
      </w:r>
    </w:p>
    <w:p w14:paraId="7E3ACBBF" w14:textId="77777777" w:rsidR="00EC4D5B" w:rsidRPr="005745BD" w:rsidRDefault="00EC4D5B" w:rsidP="009A31F0">
      <w:pPr>
        <w:numPr>
          <w:ilvl w:val="0"/>
          <w:numId w:val="111"/>
        </w:numPr>
        <w:spacing w:line="240" w:lineRule="auto"/>
        <w:jc w:val="left"/>
        <w:rPr>
          <w:rFonts w:cs="Times New Roman"/>
        </w:rPr>
      </w:pPr>
      <w:r w:rsidRPr="005745BD">
        <w:t xml:space="preserve">Elementi riguardanti le coperture assicurative e adempimenti fiscali. </w:t>
      </w:r>
      <w:r w:rsidRPr="005745BD">
        <w:rPr>
          <w:b/>
          <w:bCs/>
        </w:rPr>
        <w:t>3 nov.</w:t>
      </w:r>
      <w:r w:rsidRPr="005745BD">
        <w:t xml:space="preserve"> </w:t>
      </w:r>
      <w:r w:rsidRPr="005745BD">
        <w:rPr>
          <w:smallCaps/>
        </w:rPr>
        <w:t xml:space="preserve"> Roberto Tondato</w:t>
      </w:r>
    </w:p>
    <w:p w14:paraId="30A75466" w14:textId="77777777" w:rsidR="00EC4D5B" w:rsidRPr="005745BD" w:rsidRDefault="00EC4D5B" w:rsidP="00390961">
      <w:pPr>
        <w:pStyle w:val="Paragrafoelenco"/>
      </w:pPr>
      <w:r w:rsidRPr="005745BD">
        <w:t xml:space="preserve">Registrazioni canoniche: riferimenti al CIC, compilazione dei registri, modifiche da apportare ai registri; istruttoria Matrimoniale, normativa diocesana sul luogo del matrimonio. </w:t>
      </w:r>
      <w:r w:rsidRPr="005745BD">
        <w:rPr>
          <w:b/>
          <w:bCs/>
        </w:rPr>
        <w:t>10 nov.</w:t>
      </w:r>
      <w:r w:rsidRPr="005745BD">
        <w:t xml:space="preserve"> </w:t>
      </w:r>
      <w:r w:rsidRPr="005745BD">
        <w:rPr>
          <w:smallCaps/>
        </w:rPr>
        <w:t>Roberto tondato</w:t>
      </w:r>
      <w:r w:rsidRPr="005745BD">
        <w:t xml:space="preserve"> </w:t>
      </w:r>
    </w:p>
    <w:p w14:paraId="1E5DAA31" w14:textId="77777777" w:rsidR="00EC4D5B" w:rsidRPr="005745BD" w:rsidRDefault="00EC4D5B" w:rsidP="009A31F0">
      <w:pPr>
        <w:numPr>
          <w:ilvl w:val="0"/>
          <w:numId w:val="111"/>
        </w:numPr>
        <w:spacing w:line="240" w:lineRule="auto"/>
        <w:jc w:val="left"/>
        <w:rPr>
          <w:rFonts w:cs="Times New Roman"/>
        </w:rPr>
      </w:pPr>
      <w:r w:rsidRPr="005745BD">
        <w:t xml:space="preserve">Svolgimento delle cause di nullità matrimoniale e procedimenti amministrativi relativi allo scioglimento </w:t>
      </w:r>
      <w:r w:rsidRPr="005745BD">
        <w:rPr>
          <w:b/>
          <w:bCs/>
        </w:rPr>
        <w:t>17 nov.</w:t>
      </w:r>
      <w:r w:rsidRPr="005745BD">
        <w:t xml:space="preserve"> </w:t>
      </w:r>
      <w:r w:rsidRPr="005745BD">
        <w:rPr>
          <w:smallCaps/>
        </w:rPr>
        <w:t>Daniele Fregonese</w:t>
      </w:r>
    </w:p>
    <w:p w14:paraId="0A56EB2D" w14:textId="77777777" w:rsidR="00EC4D5B" w:rsidRPr="005745BD" w:rsidRDefault="00EC4D5B" w:rsidP="009A31F0">
      <w:pPr>
        <w:numPr>
          <w:ilvl w:val="0"/>
          <w:numId w:val="111"/>
        </w:numPr>
        <w:spacing w:line="240" w:lineRule="auto"/>
        <w:jc w:val="left"/>
        <w:rPr>
          <w:rFonts w:cs="Times New Roman"/>
        </w:rPr>
      </w:pPr>
      <w:r w:rsidRPr="005745BD">
        <w:t xml:space="preserve">Attenzione della Chiesa ad alcune situazioni matrimoniali. Accoglienza e l’accompagnamento delle coppie a partire da </w:t>
      </w:r>
      <w:r w:rsidRPr="005745BD">
        <w:rPr>
          <w:i/>
          <w:iCs/>
        </w:rPr>
        <w:t>Amoris leatitia</w:t>
      </w:r>
      <w:r w:rsidRPr="005745BD">
        <w:t xml:space="preserve"> </w:t>
      </w:r>
      <w:r w:rsidRPr="005745BD">
        <w:rPr>
          <w:b/>
          <w:bCs/>
        </w:rPr>
        <w:t xml:space="preserve">1 </w:t>
      </w:r>
      <w:proofErr w:type="spellStart"/>
      <w:r w:rsidRPr="005745BD">
        <w:rPr>
          <w:b/>
          <w:bCs/>
        </w:rPr>
        <w:t>dic</w:t>
      </w:r>
      <w:proofErr w:type="spellEnd"/>
      <w:r w:rsidRPr="005745BD">
        <w:rPr>
          <w:b/>
          <w:bCs/>
        </w:rPr>
        <w:t xml:space="preserve"> e 15 dic.</w:t>
      </w:r>
      <w:r w:rsidRPr="005745BD">
        <w:t xml:space="preserve"> </w:t>
      </w:r>
      <w:r w:rsidRPr="005745BD">
        <w:rPr>
          <w:smallCaps/>
        </w:rPr>
        <w:t>Daniele Fregonese</w:t>
      </w:r>
    </w:p>
    <w:p w14:paraId="4388DADD" w14:textId="77777777" w:rsidR="00EC4D5B" w:rsidRPr="005745BD" w:rsidRDefault="00EC4D5B" w:rsidP="00390961">
      <w:pPr>
        <w:pStyle w:val="Paragrafoelenco"/>
      </w:pPr>
      <w:r w:rsidRPr="005745BD">
        <w:t xml:space="preserve">L’istruttoria Matrimoniale, normativa diocesana sul luogo del matrimonio. </w:t>
      </w:r>
      <w:r w:rsidRPr="005745BD">
        <w:rPr>
          <w:smallCaps/>
        </w:rPr>
        <w:t xml:space="preserve">22 </w:t>
      </w:r>
      <w:proofErr w:type="spellStart"/>
      <w:proofErr w:type="gramStart"/>
      <w:r w:rsidRPr="005745BD">
        <w:rPr>
          <w:smallCaps/>
        </w:rPr>
        <w:t>dic</w:t>
      </w:r>
      <w:proofErr w:type="spellEnd"/>
      <w:r w:rsidRPr="005745BD">
        <w:rPr>
          <w:smallCaps/>
        </w:rPr>
        <w:t xml:space="preserve">  Roberto</w:t>
      </w:r>
      <w:proofErr w:type="gramEnd"/>
      <w:r w:rsidRPr="005745BD">
        <w:rPr>
          <w:smallCaps/>
        </w:rPr>
        <w:t xml:space="preserve"> Tondato</w:t>
      </w:r>
    </w:p>
    <w:p w14:paraId="74412EFE" w14:textId="77777777" w:rsidR="00EC4D5B" w:rsidRPr="005745BD" w:rsidRDefault="00EC4D5B" w:rsidP="00A8585E">
      <w:pPr>
        <w:pStyle w:val="Titolo3"/>
      </w:pPr>
      <w:r w:rsidRPr="005745BD">
        <w:t>Bibliografia</w:t>
      </w:r>
    </w:p>
    <w:p w14:paraId="03B4B6E5" w14:textId="77777777" w:rsidR="00EC4D5B" w:rsidRPr="005745BD" w:rsidRDefault="00EC4D5B" w:rsidP="00390961">
      <w:pPr>
        <w:pStyle w:val="Paragrafoelenco"/>
      </w:pPr>
      <w:r w:rsidRPr="005745BD">
        <w:t>CIC</w:t>
      </w:r>
    </w:p>
    <w:p w14:paraId="46D922F7" w14:textId="77777777" w:rsidR="00EC4D5B" w:rsidRPr="005745BD" w:rsidRDefault="00EC4D5B" w:rsidP="00390961">
      <w:pPr>
        <w:pStyle w:val="Paragrafoelenco"/>
      </w:pPr>
      <w:r w:rsidRPr="005745BD">
        <w:rPr>
          <w:smallCaps/>
        </w:rPr>
        <w:t>Conferenza Episcopale Italiana,</w:t>
      </w:r>
      <w:r w:rsidRPr="005745BD">
        <w:t xml:space="preserve"> </w:t>
      </w:r>
      <w:r w:rsidRPr="005745BD">
        <w:rPr>
          <w:i/>
          <w:iCs/>
        </w:rPr>
        <w:t>Decreto Generale sul matrimonio canonico</w:t>
      </w:r>
      <w:r w:rsidRPr="005745BD">
        <w:t>, del 5 novembre 1990</w:t>
      </w:r>
    </w:p>
    <w:p w14:paraId="131F4B47" w14:textId="77777777" w:rsidR="00EC4D5B" w:rsidRPr="005745BD" w:rsidRDefault="00EC4D5B" w:rsidP="00390961">
      <w:pPr>
        <w:pStyle w:val="Paragrafoelenco"/>
      </w:pPr>
      <w:r w:rsidRPr="005745BD">
        <w:rPr>
          <w:smallCaps/>
        </w:rPr>
        <w:t>Conferenza Episcopale Italiana,</w:t>
      </w:r>
      <w:r w:rsidRPr="005745BD">
        <w:t xml:space="preserve"> Decreto Generale Disposizioni per la tutela al diritto della buona fama e alla riservatezza, del 20 ottobre 1999</w:t>
      </w:r>
    </w:p>
    <w:p w14:paraId="3297ABB3" w14:textId="77777777" w:rsidR="00EC4D5B" w:rsidRPr="005745BD" w:rsidRDefault="00EC4D5B" w:rsidP="00390961">
      <w:pPr>
        <w:pStyle w:val="Paragrafoelenco"/>
      </w:pPr>
      <w:r w:rsidRPr="005745BD">
        <w:rPr>
          <w:smallCaps/>
        </w:rPr>
        <w:t>Conferenza Episcopale Italiana,</w:t>
      </w:r>
      <w:r w:rsidRPr="005745BD">
        <w:t xml:space="preserve"> </w:t>
      </w:r>
      <w:r w:rsidRPr="005745BD">
        <w:rPr>
          <w:i/>
          <w:iCs/>
        </w:rPr>
        <w:t>Istruzione in materia amministrativa</w:t>
      </w:r>
      <w:r w:rsidRPr="005745BD">
        <w:t>, del 1° settembre 2005</w:t>
      </w:r>
    </w:p>
    <w:p w14:paraId="7FA2C1BF" w14:textId="77777777" w:rsidR="00EC4D5B" w:rsidRPr="005745BD" w:rsidRDefault="00EC4D5B" w:rsidP="00390961">
      <w:pPr>
        <w:pStyle w:val="Paragrafoelenco"/>
        <w:rPr>
          <w:b/>
          <w:bCs/>
          <w:kern w:val="36"/>
        </w:rPr>
      </w:pPr>
      <w:r w:rsidRPr="005745BD">
        <w:rPr>
          <w:smallCaps/>
        </w:rPr>
        <w:t>Gruppo italiano docenti di diritto canonico,</w:t>
      </w:r>
      <w:r w:rsidRPr="005745BD">
        <w:t xml:space="preserve"> </w:t>
      </w:r>
      <w:r w:rsidRPr="005745BD">
        <w:rPr>
          <w:i/>
          <w:iCs/>
        </w:rPr>
        <w:t xml:space="preserve">Corso </w:t>
      </w:r>
      <w:r w:rsidRPr="005745BD">
        <w:rPr>
          <w:i/>
          <w:iCs/>
          <w:kern w:val="36"/>
        </w:rPr>
        <w:t>istituzionale di diritto canonico</w:t>
      </w:r>
      <w:r w:rsidRPr="005745BD">
        <w:rPr>
          <w:b/>
          <w:bCs/>
          <w:kern w:val="36"/>
        </w:rPr>
        <w:t xml:space="preserve">, </w:t>
      </w:r>
      <w:r w:rsidRPr="005745BD">
        <w:t>2005</w:t>
      </w:r>
    </w:p>
    <w:p w14:paraId="21EFC6C8" w14:textId="77777777" w:rsidR="00EC4D5B" w:rsidRPr="005745BD" w:rsidRDefault="00EC4D5B" w:rsidP="00390961">
      <w:pPr>
        <w:pStyle w:val="Paragrafoelenco"/>
      </w:pPr>
      <w:r w:rsidRPr="005745BD">
        <w:t>Matrimonio canonico in Italia, normativa e sussidi, Centro Ambrosiano, Milano 2003</w:t>
      </w:r>
    </w:p>
    <w:p w14:paraId="06A9AD05" w14:textId="77777777" w:rsidR="00EC4D5B" w:rsidRPr="00293FB5" w:rsidRDefault="00EC4D5B" w:rsidP="00390961">
      <w:pPr>
        <w:pStyle w:val="Paragrafoelenco"/>
        <w:rPr>
          <w:i/>
          <w:iCs/>
        </w:rPr>
      </w:pPr>
      <w:r w:rsidRPr="005745BD">
        <w:t xml:space="preserve">La nuova disciplina che regola la celebrazione del matrimonio cristiano in Italia, </w:t>
      </w:r>
      <w:r w:rsidRPr="005745BD">
        <w:rPr>
          <w:i/>
          <w:iCs/>
        </w:rPr>
        <w:t xml:space="preserve">Pro </w:t>
      </w:r>
      <w:proofErr w:type="spellStart"/>
      <w:r w:rsidRPr="005745BD">
        <w:rPr>
          <w:i/>
          <w:iCs/>
        </w:rPr>
        <w:t>manuscripto</w:t>
      </w:r>
      <w:proofErr w:type="spellEnd"/>
      <w:r w:rsidRPr="005745BD">
        <w:rPr>
          <w:i/>
          <w:iCs/>
        </w:rPr>
        <w:t xml:space="preserve">, </w:t>
      </w:r>
      <w:r w:rsidRPr="005745BD">
        <w:t xml:space="preserve">Diocesi di </w:t>
      </w:r>
      <w:r>
        <w:t xml:space="preserve">  </w:t>
      </w:r>
    </w:p>
    <w:p w14:paraId="365F3B6F" w14:textId="77777777" w:rsidR="00EC4D5B" w:rsidRPr="005745BD" w:rsidRDefault="00EC4D5B" w:rsidP="00390961">
      <w:pPr>
        <w:pStyle w:val="Paragrafoelenco"/>
        <w:rPr>
          <w:i/>
          <w:iCs/>
        </w:rPr>
      </w:pPr>
      <w:r>
        <w:t xml:space="preserve">             </w:t>
      </w:r>
      <w:r w:rsidRPr="005745BD">
        <w:t>Concordia-Pordenone</w:t>
      </w:r>
    </w:p>
    <w:p w14:paraId="7E77E803" w14:textId="77777777" w:rsidR="00EC4D5B" w:rsidRPr="005745BD" w:rsidRDefault="00EC4D5B" w:rsidP="00390961">
      <w:pPr>
        <w:pStyle w:val="Paragrafoelenco"/>
      </w:pPr>
      <w:r w:rsidRPr="005745BD">
        <w:t xml:space="preserve">L’Amministrazione della Parrocchia, </w:t>
      </w:r>
      <w:r w:rsidRPr="005745BD">
        <w:rPr>
          <w:i/>
          <w:iCs/>
        </w:rPr>
        <w:t>Vademecum,</w:t>
      </w:r>
      <w:r w:rsidRPr="005745BD">
        <w:t xml:space="preserve"> Diocesi di Concordia-Pordenone</w:t>
      </w:r>
    </w:p>
    <w:p w14:paraId="590CC15C" w14:textId="77777777" w:rsidR="00EC4D5B" w:rsidRPr="005745BD" w:rsidRDefault="00EC4D5B" w:rsidP="00390961">
      <w:pPr>
        <w:pStyle w:val="Paragrafoelenco"/>
      </w:pPr>
      <w:r w:rsidRPr="005745BD">
        <w:rPr>
          <w:smallCaps/>
        </w:rPr>
        <w:t>Cesare Burgazzi</w:t>
      </w:r>
      <w:r w:rsidRPr="005745BD">
        <w:t xml:space="preserve">, </w:t>
      </w:r>
      <w:r w:rsidRPr="00EE373B">
        <w:rPr>
          <w:i/>
          <w:iCs/>
        </w:rPr>
        <w:t>Il Sostentamento del Clero</w:t>
      </w:r>
      <w:r w:rsidRPr="005745BD">
        <w:t>, Roma 2002</w:t>
      </w:r>
    </w:p>
    <w:p w14:paraId="5962D371" w14:textId="77777777" w:rsidR="00EC4D5B" w:rsidRDefault="00EC4D5B" w:rsidP="005745BD">
      <w:pPr>
        <w:spacing w:line="240" w:lineRule="auto"/>
        <w:rPr>
          <w:rFonts w:cs="Times New Roman"/>
        </w:rPr>
      </w:pPr>
    </w:p>
    <w:p w14:paraId="3F567AE8" w14:textId="77777777" w:rsidR="00EC4D5B" w:rsidRPr="005745BD" w:rsidRDefault="00EC4D5B" w:rsidP="005745BD">
      <w:pPr>
        <w:pStyle w:val="Titolo2"/>
        <w:rPr>
          <w:rFonts w:cs="Times New Roman"/>
          <w:sz w:val="22"/>
          <w:szCs w:val="22"/>
        </w:rPr>
      </w:pPr>
    </w:p>
    <w:p w14:paraId="73B5DC7C" w14:textId="77777777" w:rsidR="00EC4D5B" w:rsidRPr="005745BD" w:rsidRDefault="00EC4D5B" w:rsidP="005745BD">
      <w:pPr>
        <w:pStyle w:val="Titolo2"/>
        <w:rPr>
          <w:rFonts w:cs="Times New Roman"/>
          <w:sz w:val="24"/>
          <w:szCs w:val="24"/>
        </w:rPr>
      </w:pPr>
    </w:p>
    <w:p w14:paraId="22D888D2" w14:textId="77777777" w:rsidR="00EC4D5B" w:rsidRPr="005745BD" w:rsidRDefault="00EC4D5B" w:rsidP="005745BD">
      <w:pPr>
        <w:pStyle w:val="Titolo2"/>
      </w:pPr>
      <w:bookmarkStart w:id="204" w:name="_Toc82515555"/>
      <w:r w:rsidRPr="005745BD">
        <w:t>PEDAGOGIA GENERALE</w:t>
      </w:r>
      <w:bookmarkEnd w:id="204"/>
    </w:p>
    <w:p w14:paraId="680598DC" w14:textId="77777777" w:rsidR="00EC4D5B" w:rsidRPr="005745BD" w:rsidRDefault="00EC4D5B" w:rsidP="005745BD">
      <w:pPr>
        <w:pStyle w:val="Titolo2"/>
        <w:rPr>
          <w:rFonts w:cs="Times New Roman"/>
          <w:sz w:val="22"/>
          <w:szCs w:val="22"/>
        </w:rPr>
      </w:pPr>
    </w:p>
    <w:p w14:paraId="39C60F15" w14:textId="77777777" w:rsidR="00EC4D5B" w:rsidRPr="005745BD" w:rsidRDefault="00EC4D5B" w:rsidP="005745BD">
      <w:pPr>
        <w:pStyle w:val="Titolo3"/>
      </w:pPr>
      <w:r w:rsidRPr="005745BD">
        <w:t xml:space="preserve">Prof. dott.ssa Sonia Marcon </w:t>
      </w:r>
    </w:p>
    <w:p w14:paraId="7E3D6653" w14:textId="77777777" w:rsidR="00EC4D5B" w:rsidRPr="005745BD" w:rsidRDefault="00EC4D5B" w:rsidP="005745BD">
      <w:pPr>
        <w:tabs>
          <w:tab w:val="left" w:pos="1560"/>
        </w:tabs>
        <w:spacing w:line="240" w:lineRule="auto"/>
        <w:rPr>
          <w:i/>
          <w:iCs/>
        </w:rPr>
      </w:pPr>
      <w:r w:rsidRPr="005745BD">
        <w:rPr>
          <w:i/>
          <w:iCs/>
        </w:rPr>
        <w:t xml:space="preserve">3 ore semestrali; 3 crediti </w:t>
      </w:r>
      <w:proofErr w:type="spellStart"/>
      <w:r w:rsidRPr="005745BD">
        <w:rPr>
          <w:i/>
          <w:iCs/>
        </w:rPr>
        <w:t>eccl</w:t>
      </w:r>
      <w:proofErr w:type="spellEnd"/>
      <w:r w:rsidRPr="005745BD">
        <w:rPr>
          <w:i/>
          <w:iCs/>
        </w:rPr>
        <w:t xml:space="preserve">., 5 </w:t>
      </w:r>
      <w:proofErr w:type="spellStart"/>
      <w:r w:rsidRPr="005745BD">
        <w:rPr>
          <w:i/>
          <w:iCs/>
        </w:rPr>
        <w:t>ects</w:t>
      </w:r>
      <w:proofErr w:type="spellEnd"/>
    </w:p>
    <w:p w14:paraId="148B8C38" w14:textId="77777777" w:rsidR="00EC4D5B" w:rsidRPr="005745BD" w:rsidRDefault="00EC4D5B" w:rsidP="005745BD">
      <w:pPr>
        <w:pStyle w:val="Titolo5"/>
        <w:spacing w:line="240" w:lineRule="auto"/>
        <w:jc w:val="both"/>
        <w:rPr>
          <w:rFonts w:cs="Times New Roman"/>
          <w:i/>
          <w:iCs/>
          <w:sz w:val="20"/>
          <w:szCs w:val="20"/>
        </w:rPr>
      </w:pPr>
    </w:p>
    <w:p w14:paraId="488F02CE" w14:textId="77777777" w:rsidR="00EC4D5B" w:rsidRPr="005745BD" w:rsidRDefault="00EC4D5B" w:rsidP="005745BD">
      <w:pPr>
        <w:tabs>
          <w:tab w:val="left" w:pos="4768"/>
        </w:tabs>
        <w:spacing w:line="240" w:lineRule="auto"/>
        <w:rPr>
          <w:b/>
          <w:bCs/>
        </w:rPr>
      </w:pPr>
      <w:r w:rsidRPr="005745BD">
        <w:rPr>
          <w:b/>
          <w:bCs/>
        </w:rPr>
        <w:t>Obiettivi</w:t>
      </w:r>
      <w:r w:rsidRPr="005745BD">
        <w:rPr>
          <w:b/>
          <w:bCs/>
        </w:rPr>
        <w:tab/>
      </w:r>
    </w:p>
    <w:p w14:paraId="316B7719" w14:textId="77777777" w:rsidR="00EC4D5B" w:rsidRPr="005745BD" w:rsidRDefault="00EC4D5B" w:rsidP="005745BD">
      <w:pPr>
        <w:spacing w:line="240" w:lineRule="auto"/>
      </w:pPr>
      <w:r w:rsidRPr="005745BD">
        <w:t>Il corso si prefigge di fornire un quadro teorico di riferimento sulla pedagogia e le scienze dell’educazione ai fini di facilitare l’approccio educativo nella propria pratica professionale.</w:t>
      </w:r>
    </w:p>
    <w:p w14:paraId="02C4C0E5" w14:textId="77777777" w:rsidR="00EC4D5B" w:rsidRPr="005745BD" w:rsidRDefault="00EC4D5B" w:rsidP="005745BD">
      <w:pPr>
        <w:spacing w:line="240" w:lineRule="auto"/>
      </w:pPr>
      <w:r w:rsidRPr="005745BD">
        <w:t>Obiettivi espressi in termini di risultati di apprendimento e competenze.</w:t>
      </w:r>
    </w:p>
    <w:p w14:paraId="5128B741" w14:textId="77777777" w:rsidR="00EC4D5B" w:rsidRPr="005745BD" w:rsidRDefault="00EC4D5B" w:rsidP="005745BD">
      <w:pPr>
        <w:spacing w:line="240" w:lineRule="auto"/>
      </w:pPr>
      <w:r w:rsidRPr="005745BD">
        <w:t>Attraverso il corso gli studenti sono in grado di:</w:t>
      </w:r>
    </w:p>
    <w:p w14:paraId="220B1CF2" w14:textId="77777777" w:rsidR="00EC4D5B" w:rsidRPr="005745BD" w:rsidRDefault="00EC4D5B" w:rsidP="009A31F0">
      <w:pPr>
        <w:numPr>
          <w:ilvl w:val="0"/>
          <w:numId w:val="58"/>
        </w:numPr>
        <w:spacing w:line="240" w:lineRule="auto"/>
        <w:jc w:val="left"/>
      </w:pPr>
      <w:r w:rsidRPr="005745BD">
        <w:t>Descrivere i concetti principali collegati alla pedagogia.</w:t>
      </w:r>
    </w:p>
    <w:p w14:paraId="1F6242B6" w14:textId="77777777" w:rsidR="00EC4D5B" w:rsidRPr="005745BD" w:rsidRDefault="00EC4D5B" w:rsidP="009A31F0">
      <w:pPr>
        <w:numPr>
          <w:ilvl w:val="0"/>
          <w:numId w:val="58"/>
        </w:numPr>
        <w:spacing w:line="240" w:lineRule="auto"/>
        <w:jc w:val="left"/>
      </w:pPr>
      <w:r w:rsidRPr="005745BD">
        <w:t>Definire e motivare le differenze tra educazione, formazione e istruzione.</w:t>
      </w:r>
    </w:p>
    <w:p w14:paraId="17A60EF2" w14:textId="77777777" w:rsidR="00EC4D5B" w:rsidRPr="005745BD" w:rsidRDefault="00EC4D5B" w:rsidP="009A31F0">
      <w:pPr>
        <w:numPr>
          <w:ilvl w:val="0"/>
          <w:numId w:val="58"/>
        </w:numPr>
        <w:spacing w:line="240" w:lineRule="auto"/>
        <w:jc w:val="left"/>
      </w:pPr>
      <w:r w:rsidRPr="005745BD">
        <w:t>Descrivere le dimensioni della domanda educativa.</w:t>
      </w:r>
    </w:p>
    <w:p w14:paraId="589810AF" w14:textId="77777777" w:rsidR="00EC4D5B" w:rsidRPr="005745BD" w:rsidRDefault="00EC4D5B" w:rsidP="009A31F0">
      <w:pPr>
        <w:numPr>
          <w:ilvl w:val="0"/>
          <w:numId w:val="58"/>
        </w:numPr>
        <w:spacing w:line="240" w:lineRule="auto"/>
        <w:jc w:val="left"/>
      </w:pPr>
      <w:r w:rsidRPr="005745BD">
        <w:t>Illustrare le principali teorie dell’istruzione e della formazione contemporanee.</w:t>
      </w:r>
    </w:p>
    <w:p w14:paraId="5CC5014F" w14:textId="77777777" w:rsidR="00EC4D5B" w:rsidRPr="005745BD" w:rsidRDefault="00EC4D5B" w:rsidP="009A31F0">
      <w:pPr>
        <w:numPr>
          <w:ilvl w:val="0"/>
          <w:numId w:val="58"/>
        </w:numPr>
        <w:spacing w:line="240" w:lineRule="auto"/>
        <w:jc w:val="left"/>
      </w:pPr>
      <w:r w:rsidRPr="005745BD">
        <w:t>Definire gli elementi fondamentali per comprendere i fondamentali stili educativi.</w:t>
      </w:r>
    </w:p>
    <w:p w14:paraId="0CD01795" w14:textId="77777777" w:rsidR="00EC4D5B" w:rsidRPr="005745BD" w:rsidRDefault="00EC4D5B" w:rsidP="009A31F0">
      <w:pPr>
        <w:numPr>
          <w:ilvl w:val="0"/>
          <w:numId w:val="58"/>
        </w:numPr>
        <w:spacing w:line="240" w:lineRule="auto"/>
        <w:jc w:val="left"/>
      </w:pPr>
      <w:r w:rsidRPr="005745BD">
        <w:lastRenderedPageBreak/>
        <w:t>Definire gli elementi basilari della comunicazione educativamente orientata.</w:t>
      </w:r>
    </w:p>
    <w:p w14:paraId="2625677A" w14:textId="77777777" w:rsidR="00EC4D5B" w:rsidRPr="005745BD" w:rsidRDefault="00EC4D5B" w:rsidP="009A31F0">
      <w:pPr>
        <w:numPr>
          <w:ilvl w:val="0"/>
          <w:numId w:val="58"/>
        </w:numPr>
        <w:spacing w:line="240" w:lineRule="auto"/>
        <w:jc w:val="left"/>
      </w:pPr>
      <w:r w:rsidRPr="005745BD">
        <w:t>Delineare le caratteristiche dei diversi contesti o spazi dell’agire educativo.</w:t>
      </w:r>
    </w:p>
    <w:p w14:paraId="03FF7D94" w14:textId="77777777" w:rsidR="00EC4D5B" w:rsidRPr="005745BD" w:rsidRDefault="00EC4D5B" w:rsidP="005745BD">
      <w:pPr>
        <w:spacing w:line="240" w:lineRule="auto"/>
        <w:rPr>
          <w:b/>
          <w:bCs/>
        </w:rPr>
      </w:pPr>
      <w:r w:rsidRPr="005745BD">
        <w:rPr>
          <w:b/>
          <w:bCs/>
        </w:rPr>
        <w:t>Contenuti:</w:t>
      </w:r>
    </w:p>
    <w:p w14:paraId="7B814A76" w14:textId="77777777" w:rsidR="00EC4D5B" w:rsidRPr="005745BD" w:rsidRDefault="00EC4D5B" w:rsidP="00390961">
      <w:pPr>
        <w:pStyle w:val="Paragrafoelenco"/>
      </w:pPr>
      <w:r w:rsidRPr="005745BD">
        <w:t>Pedagogia e scienze dell’educazione.</w:t>
      </w:r>
    </w:p>
    <w:p w14:paraId="2A129DCF" w14:textId="77777777" w:rsidR="00EC4D5B" w:rsidRPr="005745BD" w:rsidRDefault="00EC4D5B" w:rsidP="00390961">
      <w:pPr>
        <w:pStyle w:val="Paragrafoelenco"/>
      </w:pPr>
      <w:r w:rsidRPr="005745BD">
        <w:t>Educazione, formazione e istruzione.</w:t>
      </w:r>
    </w:p>
    <w:p w14:paraId="273CDB4D" w14:textId="77777777" w:rsidR="00EC4D5B" w:rsidRPr="005745BD" w:rsidRDefault="00EC4D5B" w:rsidP="00390961">
      <w:pPr>
        <w:pStyle w:val="Paragrafoelenco"/>
      </w:pPr>
      <w:r w:rsidRPr="005745BD">
        <w:t>I fini e i contenuti dell’educazione.</w:t>
      </w:r>
    </w:p>
    <w:p w14:paraId="64B5EF4A" w14:textId="77777777" w:rsidR="00EC4D5B" w:rsidRPr="005745BD" w:rsidRDefault="00EC4D5B" w:rsidP="00390961">
      <w:pPr>
        <w:pStyle w:val="Paragrafoelenco"/>
      </w:pPr>
      <w:r w:rsidRPr="005745BD">
        <w:t>Le dimensioni della domanda educativa.</w:t>
      </w:r>
    </w:p>
    <w:p w14:paraId="32A9CD50" w14:textId="77777777" w:rsidR="00EC4D5B" w:rsidRPr="005745BD" w:rsidRDefault="00EC4D5B" w:rsidP="00390961">
      <w:pPr>
        <w:pStyle w:val="Paragrafoelenco"/>
      </w:pPr>
      <w:r w:rsidRPr="005745BD">
        <w:t>Gli stili educativi e gli atteggiamenti dell’educatore.</w:t>
      </w:r>
    </w:p>
    <w:p w14:paraId="37365153" w14:textId="77777777" w:rsidR="00EC4D5B" w:rsidRPr="005745BD" w:rsidRDefault="00EC4D5B" w:rsidP="00390961">
      <w:pPr>
        <w:pStyle w:val="Paragrafoelenco"/>
      </w:pPr>
      <w:r w:rsidRPr="005745BD">
        <w:t>La comunicazione educativamente orientata.</w:t>
      </w:r>
    </w:p>
    <w:p w14:paraId="39DAC022" w14:textId="77777777" w:rsidR="00EC4D5B" w:rsidRPr="005745BD" w:rsidRDefault="00EC4D5B" w:rsidP="00390961">
      <w:pPr>
        <w:pStyle w:val="Paragrafoelenco"/>
      </w:pPr>
      <w:r w:rsidRPr="005745BD">
        <w:t>I contesti della relazione educativa.</w:t>
      </w:r>
    </w:p>
    <w:p w14:paraId="1809B02C" w14:textId="77777777" w:rsidR="00EC4D5B" w:rsidRPr="005745BD" w:rsidRDefault="00EC4D5B" w:rsidP="00390961">
      <w:pPr>
        <w:pStyle w:val="Paragrafoelenco"/>
      </w:pPr>
      <w:r w:rsidRPr="005745BD">
        <w:t>Modelli di pratica educativa.</w:t>
      </w:r>
    </w:p>
    <w:p w14:paraId="46B836F7" w14:textId="77777777" w:rsidR="00EC4D5B" w:rsidRPr="005745BD" w:rsidRDefault="00EC4D5B" w:rsidP="00390961">
      <w:pPr>
        <w:pStyle w:val="Paragrafoelenco"/>
      </w:pPr>
      <w:r w:rsidRPr="005745BD">
        <w:t>La formazione degli educatori.</w:t>
      </w:r>
    </w:p>
    <w:p w14:paraId="2421774D" w14:textId="77777777" w:rsidR="00EC4D5B" w:rsidRPr="005745BD" w:rsidRDefault="00EC4D5B" w:rsidP="00390961">
      <w:pPr>
        <w:pStyle w:val="Paragrafoelenco"/>
      </w:pPr>
      <w:r w:rsidRPr="005745BD">
        <w:t>Cenni sulla storia della pedagogia e su alcuni suoi protagonisti dall’800 in poi.</w:t>
      </w:r>
    </w:p>
    <w:p w14:paraId="32EA8915" w14:textId="77777777" w:rsidR="00EC4D5B" w:rsidRPr="005745BD" w:rsidRDefault="00EC4D5B" w:rsidP="005745BD">
      <w:pPr>
        <w:spacing w:line="240" w:lineRule="auto"/>
        <w:rPr>
          <w:b/>
          <w:bCs/>
        </w:rPr>
      </w:pPr>
      <w:r w:rsidRPr="005745BD">
        <w:rPr>
          <w:b/>
          <w:bCs/>
        </w:rPr>
        <w:t>Metodo</w:t>
      </w:r>
    </w:p>
    <w:p w14:paraId="6A99C8BD" w14:textId="77777777" w:rsidR="00EC4D5B" w:rsidRPr="005745BD" w:rsidRDefault="00EC4D5B" w:rsidP="005745BD">
      <w:pPr>
        <w:spacing w:line="240" w:lineRule="auto"/>
        <w:ind w:left="708"/>
      </w:pPr>
      <w:r w:rsidRPr="005745BD">
        <w:t>Il corso prevede lezioni frontali da parte del docente, interazione dinamica con i corsisti, analisi di casi e alcune attività in piccoli gruppi (cooperative learning).</w:t>
      </w:r>
    </w:p>
    <w:p w14:paraId="28B6D9E5" w14:textId="77777777" w:rsidR="00EC4D5B" w:rsidRPr="005745BD" w:rsidRDefault="00EC4D5B" w:rsidP="005745BD">
      <w:pPr>
        <w:spacing w:line="240" w:lineRule="auto"/>
        <w:ind w:left="708"/>
      </w:pPr>
      <w:r w:rsidRPr="005745BD">
        <w:t>La verifica dell’apprendimento avverrà sulla base di un questionario a scelta multipla sui principali argomenti trattati e sulla presentazione di un approfondimento presentato a lezione.</w:t>
      </w:r>
    </w:p>
    <w:p w14:paraId="09D1FADD" w14:textId="77777777" w:rsidR="00EC4D5B" w:rsidRPr="005745BD" w:rsidRDefault="00EC4D5B" w:rsidP="005745BD">
      <w:pPr>
        <w:spacing w:line="240" w:lineRule="auto"/>
        <w:rPr>
          <w:rFonts w:cs="Times New Roman"/>
        </w:rPr>
      </w:pPr>
      <w:r w:rsidRPr="005745BD">
        <w:rPr>
          <w:b/>
          <w:bCs/>
        </w:rPr>
        <w:t>Bibliografia</w:t>
      </w:r>
    </w:p>
    <w:p w14:paraId="5791AD80" w14:textId="77777777" w:rsidR="00EC4D5B" w:rsidRPr="005745BD" w:rsidRDefault="00EC4D5B" w:rsidP="00390961">
      <w:pPr>
        <w:pStyle w:val="Paragrafoelenco"/>
      </w:pPr>
      <w:r w:rsidRPr="005745BD">
        <w:t xml:space="preserve">CHIOSSO G., </w:t>
      </w:r>
      <w:r w:rsidRPr="00EE373B">
        <w:rPr>
          <w:i/>
          <w:iCs/>
        </w:rPr>
        <w:t>Studiare pedagogia. Introduzione ai significati dell’educazione</w:t>
      </w:r>
      <w:r w:rsidRPr="005745BD">
        <w:t>, Firenze, Mondadori Università, 2018.</w:t>
      </w:r>
    </w:p>
    <w:p w14:paraId="0AB9F0B4" w14:textId="77777777" w:rsidR="00EC4D5B" w:rsidRDefault="00EC4D5B" w:rsidP="00390961">
      <w:pPr>
        <w:pStyle w:val="Paragrafoelenco"/>
      </w:pPr>
      <w:r w:rsidRPr="005745BD">
        <w:t xml:space="preserve">KANIZSA, S. S. TRAMMA, (a cura di), </w:t>
      </w:r>
      <w:r w:rsidRPr="005745BD">
        <w:rPr>
          <w:i/>
          <w:iCs/>
        </w:rPr>
        <w:t xml:space="preserve">Introduzione alla pedagogia e al lavoro educativo, </w:t>
      </w:r>
      <w:r w:rsidRPr="005745BD">
        <w:t xml:space="preserve">Roma, Carocci editore, </w:t>
      </w:r>
      <w:r>
        <w:t xml:space="preserve"> </w:t>
      </w:r>
    </w:p>
    <w:p w14:paraId="1A53DDC5" w14:textId="77777777" w:rsidR="00EC4D5B" w:rsidRPr="005745BD" w:rsidRDefault="00EC4D5B" w:rsidP="00390961">
      <w:pPr>
        <w:pStyle w:val="Paragrafoelenco"/>
      </w:pPr>
      <w:r>
        <w:t xml:space="preserve">             </w:t>
      </w:r>
      <w:r w:rsidRPr="005745BD">
        <w:t>2012.</w:t>
      </w:r>
    </w:p>
    <w:p w14:paraId="1E6F80C5" w14:textId="77777777" w:rsidR="00EC4D5B" w:rsidRPr="005745BD" w:rsidRDefault="00EC4D5B" w:rsidP="00390961">
      <w:pPr>
        <w:pStyle w:val="Paragrafoelenco"/>
      </w:pPr>
      <w:r w:rsidRPr="005745BD">
        <w:t xml:space="preserve">NOSARI, S., </w:t>
      </w:r>
      <w:r w:rsidRPr="00EE373B">
        <w:rPr>
          <w:i/>
          <w:iCs/>
        </w:rPr>
        <w:t>Capire l’educazione. Lessico, contesti, scenari</w:t>
      </w:r>
      <w:r w:rsidRPr="005745BD">
        <w:t>. Firenze, Mondadori Università, 2013.</w:t>
      </w:r>
    </w:p>
    <w:p w14:paraId="36ABD3DE" w14:textId="77777777" w:rsidR="00EC4D5B" w:rsidRPr="005745BD" w:rsidRDefault="00EC4D5B" w:rsidP="00390961">
      <w:pPr>
        <w:pStyle w:val="Paragrafoelenco"/>
      </w:pPr>
      <w:r w:rsidRPr="005745BD">
        <w:t xml:space="preserve">PORTERA, A., </w:t>
      </w:r>
      <w:r w:rsidRPr="00EE373B">
        <w:rPr>
          <w:i/>
          <w:iCs/>
        </w:rPr>
        <w:t>Globalizzazione e pedagogia interculturale. Interventi nella scuola</w:t>
      </w:r>
      <w:r w:rsidRPr="005745BD">
        <w:t>. Edizioni Erickson, Trento 2006.</w:t>
      </w:r>
    </w:p>
    <w:p w14:paraId="78EBBE5E" w14:textId="77777777" w:rsidR="00EC4D5B" w:rsidRPr="005745BD" w:rsidRDefault="00EC4D5B" w:rsidP="00390961">
      <w:pPr>
        <w:pStyle w:val="Paragrafoelenco"/>
      </w:pPr>
      <w:r w:rsidRPr="005745BD">
        <w:t xml:space="preserve">PRELLEZO, J.M., G. MALIZIA, C. NANNI (a cura di), </w:t>
      </w:r>
      <w:r w:rsidRPr="005745BD">
        <w:rPr>
          <w:i/>
          <w:iCs/>
        </w:rPr>
        <w:t>Dizionario di scienze dell’educazione,</w:t>
      </w:r>
      <w:r w:rsidRPr="005745BD">
        <w:t xml:space="preserve"> LAS, Roma 2008. </w:t>
      </w:r>
    </w:p>
    <w:p w14:paraId="06F30A5F" w14:textId="77777777" w:rsidR="00EC4D5B" w:rsidRDefault="00EC4D5B" w:rsidP="00390961">
      <w:pPr>
        <w:pStyle w:val="Paragrafoelenco"/>
      </w:pPr>
      <w:r w:rsidRPr="005745BD">
        <w:t>Dispense a cura del docente.</w:t>
      </w:r>
    </w:p>
    <w:p w14:paraId="34E1997B" w14:textId="77777777" w:rsidR="00EC4D5B" w:rsidRDefault="00EC4D5B" w:rsidP="005745BD">
      <w:pPr>
        <w:pStyle w:val="Titolo2"/>
        <w:rPr>
          <w:rFonts w:cs="Times New Roman"/>
        </w:rPr>
      </w:pPr>
      <w:bookmarkStart w:id="205" w:name="_Toc82515556"/>
    </w:p>
    <w:p w14:paraId="4DC9DBA6" w14:textId="77777777" w:rsidR="00EC4D5B" w:rsidRDefault="00EC4D5B" w:rsidP="005745BD">
      <w:pPr>
        <w:pStyle w:val="Titolo2"/>
        <w:rPr>
          <w:rFonts w:cs="Times New Roman"/>
        </w:rPr>
      </w:pPr>
    </w:p>
    <w:p w14:paraId="53FC5295" w14:textId="77777777" w:rsidR="00EC4D5B" w:rsidRDefault="00EC4D5B" w:rsidP="005745BD">
      <w:pPr>
        <w:pStyle w:val="Titolo2"/>
        <w:rPr>
          <w:rFonts w:cs="Times New Roman"/>
        </w:rPr>
      </w:pPr>
    </w:p>
    <w:p w14:paraId="11F911D2" w14:textId="77777777" w:rsidR="00EC4D5B" w:rsidRPr="005745BD" w:rsidRDefault="00EC4D5B" w:rsidP="005745BD">
      <w:pPr>
        <w:pStyle w:val="Titolo2"/>
      </w:pPr>
      <w:r w:rsidRPr="005745BD">
        <w:t>CORSO di TIROCINIO IRC</w:t>
      </w:r>
      <w:bookmarkEnd w:id="205"/>
    </w:p>
    <w:p w14:paraId="1B2D6A27" w14:textId="77777777" w:rsidR="00EC4D5B" w:rsidRPr="005745BD" w:rsidRDefault="00EC4D5B" w:rsidP="005745BD">
      <w:pPr>
        <w:pStyle w:val="Titolo"/>
        <w:spacing w:line="240" w:lineRule="auto"/>
        <w:jc w:val="both"/>
        <w:rPr>
          <w:rFonts w:ascii="Arial Narrow" w:hAnsi="Arial Narrow" w:cs="Arial Narrow"/>
          <w:sz w:val="26"/>
          <w:szCs w:val="26"/>
        </w:rPr>
      </w:pPr>
    </w:p>
    <w:p w14:paraId="384E0ADF" w14:textId="77777777" w:rsidR="00EC4D5B" w:rsidRPr="005745BD" w:rsidRDefault="00EC4D5B" w:rsidP="005745BD">
      <w:pPr>
        <w:pStyle w:val="Titolo3"/>
      </w:pPr>
      <w:r w:rsidRPr="005745BD">
        <w:t xml:space="preserve">Prof.ssa Monica </w:t>
      </w:r>
      <w:proofErr w:type="spellStart"/>
      <w:r w:rsidRPr="005745BD">
        <w:t>Pelloia</w:t>
      </w:r>
      <w:proofErr w:type="spellEnd"/>
      <w:r w:rsidRPr="005745BD">
        <w:t>, prof.ssa Maria Elena Piccin, prof.ssa Laura Gozzo</w:t>
      </w:r>
    </w:p>
    <w:p w14:paraId="2503E966" w14:textId="77777777" w:rsidR="00EC4D5B" w:rsidRPr="005745BD" w:rsidRDefault="00EC4D5B" w:rsidP="005745BD">
      <w:pPr>
        <w:pStyle w:val="Titolo"/>
        <w:spacing w:line="240" w:lineRule="auto"/>
        <w:jc w:val="both"/>
        <w:rPr>
          <w:rFonts w:ascii="Arial Narrow" w:hAnsi="Arial Narrow" w:cs="Arial Narrow"/>
          <w:b w:val="0"/>
          <w:bCs w:val="0"/>
          <w:i/>
          <w:iCs/>
        </w:rPr>
      </w:pPr>
      <w:r w:rsidRPr="005745BD">
        <w:rPr>
          <w:rFonts w:ascii="Arial Narrow" w:hAnsi="Arial Narrow" w:cs="Arial Narrow"/>
          <w:b w:val="0"/>
          <w:bCs w:val="0"/>
          <w:i/>
          <w:iCs/>
        </w:rPr>
        <w:t xml:space="preserve">Corso laboratoriale annuale; 9 crediti </w:t>
      </w:r>
      <w:proofErr w:type="spellStart"/>
      <w:r w:rsidRPr="005745BD">
        <w:rPr>
          <w:rFonts w:ascii="Arial Narrow" w:hAnsi="Arial Narrow" w:cs="Arial Narrow"/>
          <w:b w:val="0"/>
          <w:bCs w:val="0"/>
          <w:i/>
          <w:iCs/>
        </w:rPr>
        <w:t>eccl</w:t>
      </w:r>
      <w:proofErr w:type="spellEnd"/>
      <w:r w:rsidRPr="005745BD">
        <w:rPr>
          <w:rFonts w:ascii="Arial Narrow" w:hAnsi="Arial Narrow" w:cs="Arial Narrow"/>
          <w:b w:val="0"/>
          <w:bCs w:val="0"/>
          <w:i/>
          <w:iCs/>
        </w:rPr>
        <w:t xml:space="preserve">.; 12 </w:t>
      </w:r>
      <w:proofErr w:type="spellStart"/>
      <w:r w:rsidRPr="005745BD">
        <w:rPr>
          <w:rFonts w:ascii="Arial Narrow" w:hAnsi="Arial Narrow" w:cs="Arial Narrow"/>
          <w:b w:val="0"/>
          <w:bCs w:val="0"/>
          <w:i/>
          <w:iCs/>
        </w:rPr>
        <w:t>ects</w:t>
      </w:r>
      <w:proofErr w:type="spellEnd"/>
    </w:p>
    <w:p w14:paraId="221DC679" w14:textId="77777777" w:rsidR="00EC4D5B" w:rsidRPr="005745BD" w:rsidRDefault="00EC4D5B" w:rsidP="005745BD">
      <w:pPr>
        <w:tabs>
          <w:tab w:val="left" w:pos="2055"/>
        </w:tabs>
        <w:suppressAutoHyphens/>
        <w:spacing w:line="240" w:lineRule="auto"/>
        <w:jc w:val="left"/>
        <w:rPr>
          <w:rFonts w:cs="Times New Roman"/>
          <w:b/>
          <w:bCs/>
        </w:rPr>
      </w:pPr>
    </w:p>
    <w:p w14:paraId="6B53D051" w14:textId="77777777" w:rsidR="00EC4D5B" w:rsidRPr="005745BD" w:rsidRDefault="00EC4D5B" w:rsidP="005745BD">
      <w:pPr>
        <w:tabs>
          <w:tab w:val="left" w:pos="2055"/>
        </w:tabs>
        <w:suppressAutoHyphens/>
        <w:spacing w:line="240" w:lineRule="auto"/>
        <w:jc w:val="left"/>
        <w:rPr>
          <w:b/>
          <w:bCs/>
        </w:rPr>
      </w:pPr>
      <w:r w:rsidRPr="005745BD">
        <w:rPr>
          <w:b/>
          <w:bCs/>
        </w:rPr>
        <w:t>Finalità del corso</w:t>
      </w:r>
    </w:p>
    <w:p w14:paraId="096BB4C1" w14:textId="77777777" w:rsidR="00EC4D5B" w:rsidRPr="005745BD" w:rsidRDefault="00EC4D5B" w:rsidP="00EA5214">
      <w:pPr>
        <w:pStyle w:val="Rientrocorpodeltesto"/>
        <w:spacing w:after="0" w:line="240" w:lineRule="auto"/>
        <w:ind w:left="426"/>
        <w:rPr>
          <w:rFonts w:ascii="Arial Narrow" w:hAnsi="Arial Narrow" w:cs="Arial Narrow"/>
        </w:rPr>
      </w:pPr>
      <w:r w:rsidRPr="005745BD">
        <w:rPr>
          <w:rFonts w:ascii="Arial Narrow" w:hAnsi="Arial Narrow" w:cs="Arial Narrow"/>
        </w:rPr>
        <w:t xml:space="preserve">Il corso (ETCS 12) offre la possibilità di far sintesi tra teoria e prassi, tra riflessione scientifica e attività professionale, rispetto all’insegnamento della Religione Cattolica. Importante risulta essere il momento della documentazione di cosa si è compreso (apprendere in situazione) e di cosa si è progettato per l’attività d’aula (apprendere dall’esperienza), verificando le proprie attese e sviluppando l’auto-orientamento. Accanto alla capacità di osservare e di documentare la situazione e la prassi, deve entrare in gioco l’atteggiamento riflessivo che valorizza conoscenze teoriche (relative al Corso di Didattica Generale e Didattica dell’IRC), Indicazioni Nazionali per la Scuola, orientamenti nazionali relativi all’IRC, conoscenze ambientali, permettendo di dare qualità alle osservazioni, alla documentazione e ai progetti, e di esprimere motivate personali considerazioni relative ai vari momenti dell’esperienza didattica. </w:t>
      </w:r>
    </w:p>
    <w:p w14:paraId="04021760" w14:textId="77777777" w:rsidR="00EC4D5B" w:rsidRPr="005745BD" w:rsidRDefault="00EC4D5B" w:rsidP="005745BD">
      <w:pPr>
        <w:pStyle w:val="Rientrocorpodeltesto"/>
        <w:tabs>
          <w:tab w:val="left" w:pos="2055"/>
        </w:tabs>
        <w:suppressAutoHyphens/>
        <w:spacing w:after="0" w:line="240" w:lineRule="auto"/>
        <w:ind w:left="0"/>
        <w:rPr>
          <w:rFonts w:ascii="Arial Narrow" w:hAnsi="Arial Narrow" w:cs="Arial Narrow"/>
          <w:b/>
          <w:bCs/>
        </w:rPr>
      </w:pPr>
      <w:r w:rsidRPr="005745BD">
        <w:rPr>
          <w:rFonts w:ascii="Arial Narrow" w:hAnsi="Arial Narrow" w:cs="Arial Narrow"/>
          <w:b/>
          <w:bCs/>
        </w:rPr>
        <w:t>Contenuti del corso</w:t>
      </w:r>
    </w:p>
    <w:p w14:paraId="5F476762" w14:textId="77777777" w:rsidR="00EC4D5B" w:rsidRPr="005745BD" w:rsidRDefault="00EC4D5B" w:rsidP="00EA5214">
      <w:pPr>
        <w:pStyle w:val="Rientrocorpodeltesto"/>
        <w:spacing w:after="0" w:line="240" w:lineRule="auto"/>
        <w:ind w:left="426"/>
        <w:rPr>
          <w:rFonts w:ascii="Arial Narrow" w:hAnsi="Arial Narrow" w:cs="Arial Narrow"/>
        </w:rPr>
      </w:pPr>
      <w:r w:rsidRPr="005745BD">
        <w:rPr>
          <w:rFonts w:ascii="Arial Narrow" w:hAnsi="Arial Narrow" w:cs="Arial Narrow"/>
        </w:rPr>
        <w:t>Il corso prevede 120 ore da suddividersi in:</w:t>
      </w:r>
    </w:p>
    <w:p w14:paraId="51560C91" w14:textId="77777777" w:rsidR="00EC4D5B" w:rsidRPr="005745BD" w:rsidRDefault="00EC4D5B" w:rsidP="00EA5214">
      <w:pPr>
        <w:pStyle w:val="Rientrocorpodeltesto"/>
        <w:spacing w:after="0" w:line="240" w:lineRule="auto"/>
        <w:ind w:left="426"/>
        <w:rPr>
          <w:rFonts w:ascii="Arial Narrow" w:hAnsi="Arial Narrow" w:cs="Arial Narrow"/>
        </w:rPr>
      </w:pPr>
      <w:r w:rsidRPr="005745BD">
        <w:rPr>
          <w:rFonts w:ascii="Arial Narrow" w:hAnsi="Arial Narrow" w:cs="Arial Narrow"/>
        </w:rPr>
        <w:t>una fase di tirocinio indiretto (</w:t>
      </w:r>
      <w:r w:rsidRPr="005745BD">
        <w:rPr>
          <w:rFonts w:ascii="Arial Narrow" w:hAnsi="Arial Narrow" w:cs="Arial Narrow"/>
          <w:i/>
          <w:iCs/>
        </w:rPr>
        <w:t>cioè la parte teorica</w:t>
      </w:r>
      <w:r w:rsidRPr="005745BD">
        <w:rPr>
          <w:rFonts w:ascii="Arial Narrow" w:hAnsi="Arial Narrow" w:cs="Arial Narrow"/>
        </w:rPr>
        <w:t>), una fase di tirocinio diretto di osservazione (</w:t>
      </w:r>
      <w:r w:rsidRPr="005745BD">
        <w:rPr>
          <w:rFonts w:ascii="Arial Narrow" w:hAnsi="Arial Narrow" w:cs="Arial Narrow"/>
          <w:i/>
          <w:iCs/>
        </w:rPr>
        <w:t>cioè un’esperienza di osservazione di azioni didattiche in aula in cui lo studente sperimenta “in diretta” la professionalità docente)</w:t>
      </w:r>
      <w:r w:rsidRPr="005745BD">
        <w:rPr>
          <w:rFonts w:ascii="Arial Narrow" w:hAnsi="Arial Narrow" w:cs="Arial Narrow"/>
        </w:rPr>
        <w:t xml:space="preserve"> e una di tirocinio pratico-operativa (</w:t>
      </w:r>
      <w:r w:rsidRPr="005745BD">
        <w:rPr>
          <w:rFonts w:ascii="Arial Narrow" w:hAnsi="Arial Narrow" w:cs="Arial Narrow"/>
          <w:i/>
          <w:iCs/>
        </w:rPr>
        <w:t xml:space="preserve">cioè un’esperienza di intervento didattico in classe in situazione protetta con la supervisione di un </w:t>
      </w:r>
      <w:proofErr w:type="spellStart"/>
      <w:r w:rsidRPr="005745BD">
        <w:rPr>
          <w:rFonts w:ascii="Arial Narrow" w:hAnsi="Arial Narrow" w:cs="Arial Narrow"/>
          <w:i/>
          <w:iCs/>
        </w:rPr>
        <w:t>mèntore</w:t>
      </w:r>
      <w:proofErr w:type="spellEnd"/>
      <w:r w:rsidRPr="005745BD">
        <w:rPr>
          <w:rFonts w:ascii="Arial Narrow" w:hAnsi="Arial Narrow" w:cs="Arial Narrow"/>
        </w:rPr>
        <w:t xml:space="preserve">). </w:t>
      </w:r>
    </w:p>
    <w:p w14:paraId="6D2CFB14" w14:textId="77777777" w:rsidR="00EC4D5B" w:rsidRPr="005745BD" w:rsidRDefault="00EC4D5B" w:rsidP="00EA5214">
      <w:pPr>
        <w:pStyle w:val="Rientrocorpodeltesto"/>
        <w:spacing w:after="0" w:line="240" w:lineRule="auto"/>
        <w:ind w:left="426"/>
        <w:rPr>
          <w:rFonts w:ascii="Arial Narrow" w:hAnsi="Arial Narrow" w:cs="Arial Narrow"/>
        </w:rPr>
      </w:pPr>
      <w:r w:rsidRPr="005745BD">
        <w:rPr>
          <w:rFonts w:ascii="Arial Narrow" w:hAnsi="Arial Narrow" w:cs="Arial Narrow"/>
        </w:rPr>
        <w:t>I contenuti del corso sono:</w:t>
      </w:r>
      <w:r w:rsidRPr="005745BD">
        <w:rPr>
          <w:rFonts w:ascii="Arial Narrow" w:hAnsi="Arial Narrow" w:cs="Arial Narrow"/>
          <w:i/>
          <w:iCs/>
        </w:rPr>
        <w:t xml:space="preserve"> </w:t>
      </w:r>
    </w:p>
    <w:p w14:paraId="71A91763" w14:textId="77777777" w:rsidR="00EC4D5B" w:rsidRPr="005745BD" w:rsidRDefault="00EC4D5B" w:rsidP="009A31F0">
      <w:pPr>
        <w:pStyle w:val="Rientrocorpodeltesto"/>
        <w:numPr>
          <w:ilvl w:val="0"/>
          <w:numId w:val="95"/>
        </w:numPr>
        <w:tabs>
          <w:tab w:val="left" w:pos="1080"/>
          <w:tab w:val="left" w:pos="2055"/>
        </w:tabs>
        <w:suppressAutoHyphens/>
        <w:spacing w:after="0" w:line="240" w:lineRule="auto"/>
        <w:ind w:left="1003"/>
        <w:rPr>
          <w:rFonts w:ascii="Arial Narrow" w:hAnsi="Arial Narrow" w:cs="Arial Narrow"/>
        </w:rPr>
      </w:pPr>
      <w:r w:rsidRPr="005745BD">
        <w:rPr>
          <w:rFonts w:ascii="Arial Narrow" w:hAnsi="Arial Narrow" w:cs="Arial Narrow"/>
          <w:b/>
          <w:bCs/>
        </w:rPr>
        <w:t>L’unità scolastica</w:t>
      </w:r>
      <w:r w:rsidRPr="005745BD">
        <w:rPr>
          <w:rFonts w:ascii="Arial Narrow" w:hAnsi="Arial Narrow" w:cs="Arial Narrow"/>
        </w:rPr>
        <w:t>: struttura e istituzione</w:t>
      </w:r>
    </w:p>
    <w:p w14:paraId="7EF32B2B" w14:textId="77777777" w:rsidR="00EC4D5B" w:rsidRPr="005745BD" w:rsidRDefault="00EC4D5B" w:rsidP="009A31F0">
      <w:pPr>
        <w:pStyle w:val="Rientrocorpodeltesto"/>
        <w:numPr>
          <w:ilvl w:val="3"/>
          <w:numId w:val="96"/>
        </w:numPr>
        <w:tabs>
          <w:tab w:val="left" w:pos="2055"/>
        </w:tabs>
        <w:suppressAutoHyphens/>
        <w:spacing w:after="0" w:line="240" w:lineRule="auto"/>
        <w:ind w:left="2803"/>
        <w:rPr>
          <w:rFonts w:ascii="Arial Narrow" w:hAnsi="Arial Narrow" w:cs="Arial Narrow"/>
        </w:rPr>
      </w:pPr>
      <w:r w:rsidRPr="005745BD">
        <w:rPr>
          <w:rFonts w:ascii="Arial Narrow" w:hAnsi="Arial Narrow" w:cs="Arial Narrow"/>
        </w:rPr>
        <w:t>rilettura delle proprie esperienze a scuola da studenti</w:t>
      </w:r>
    </w:p>
    <w:p w14:paraId="51CC1AB7" w14:textId="77777777" w:rsidR="00EC4D5B" w:rsidRPr="005745BD" w:rsidRDefault="00EC4D5B" w:rsidP="009A31F0">
      <w:pPr>
        <w:pStyle w:val="Rientrocorpodeltesto"/>
        <w:numPr>
          <w:ilvl w:val="3"/>
          <w:numId w:val="96"/>
        </w:numPr>
        <w:tabs>
          <w:tab w:val="left" w:pos="2055"/>
        </w:tabs>
        <w:suppressAutoHyphens/>
        <w:spacing w:after="0" w:line="240" w:lineRule="auto"/>
        <w:ind w:left="2803"/>
        <w:rPr>
          <w:rFonts w:ascii="Arial Narrow" w:hAnsi="Arial Narrow" w:cs="Arial Narrow"/>
        </w:rPr>
      </w:pPr>
      <w:r w:rsidRPr="005745BD">
        <w:rPr>
          <w:rFonts w:ascii="Arial Narrow" w:hAnsi="Arial Narrow" w:cs="Arial Narrow"/>
        </w:rPr>
        <w:t>lettura ed analisi del PTOF e dei documenti della scuola</w:t>
      </w:r>
    </w:p>
    <w:p w14:paraId="1E29AF55" w14:textId="77777777" w:rsidR="00EC4D5B" w:rsidRPr="005745BD" w:rsidRDefault="00EC4D5B" w:rsidP="009A31F0">
      <w:pPr>
        <w:pStyle w:val="Rientrocorpodeltesto"/>
        <w:numPr>
          <w:ilvl w:val="3"/>
          <w:numId w:val="96"/>
        </w:numPr>
        <w:tabs>
          <w:tab w:val="left" w:pos="2055"/>
        </w:tabs>
        <w:suppressAutoHyphens/>
        <w:spacing w:after="0" w:line="240" w:lineRule="auto"/>
        <w:ind w:left="2803"/>
        <w:rPr>
          <w:rFonts w:ascii="Arial Narrow" w:hAnsi="Arial Narrow" w:cs="Arial Narrow"/>
        </w:rPr>
      </w:pPr>
      <w:r w:rsidRPr="005745BD">
        <w:rPr>
          <w:rFonts w:ascii="Arial Narrow" w:hAnsi="Arial Narrow" w:cs="Arial Narrow"/>
        </w:rPr>
        <w:t>l’IRC nelle finalità educative della scuola di ogni ordine e grado</w:t>
      </w:r>
    </w:p>
    <w:p w14:paraId="403802FB" w14:textId="77777777" w:rsidR="00EC4D5B" w:rsidRPr="005745BD" w:rsidRDefault="00EC4D5B" w:rsidP="009A31F0">
      <w:pPr>
        <w:pStyle w:val="Rientrocorpodeltesto"/>
        <w:numPr>
          <w:ilvl w:val="0"/>
          <w:numId w:val="95"/>
        </w:numPr>
        <w:tabs>
          <w:tab w:val="left" w:pos="1080"/>
          <w:tab w:val="left" w:pos="2055"/>
        </w:tabs>
        <w:suppressAutoHyphens/>
        <w:spacing w:after="0" w:line="240" w:lineRule="auto"/>
        <w:ind w:left="1003"/>
        <w:rPr>
          <w:rFonts w:ascii="Arial Narrow" w:hAnsi="Arial Narrow" w:cs="Arial Narrow"/>
        </w:rPr>
      </w:pPr>
      <w:r>
        <w:rPr>
          <w:rFonts w:ascii="Arial Narrow" w:hAnsi="Arial Narrow" w:cs="Arial Narrow"/>
          <w:b/>
          <w:bCs/>
        </w:rPr>
        <w:br w:type="column"/>
      </w:r>
      <w:r w:rsidRPr="005745BD">
        <w:rPr>
          <w:rFonts w:ascii="Arial Narrow" w:hAnsi="Arial Narrow" w:cs="Arial Narrow"/>
          <w:b/>
          <w:bCs/>
        </w:rPr>
        <w:lastRenderedPageBreak/>
        <w:t>Il profilo dell’insegnante</w:t>
      </w:r>
      <w:r w:rsidRPr="005745BD">
        <w:rPr>
          <w:rFonts w:ascii="Arial Narrow" w:hAnsi="Arial Narrow" w:cs="Arial Narrow"/>
        </w:rPr>
        <w:t xml:space="preserve"> nella scuola dell’autonomia </w:t>
      </w:r>
    </w:p>
    <w:p w14:paraId="3FD72C61" w14:textId="77777777" w:rsidR="00EC4D5B" w:rsidRPr="005745BD" w:rsidRDefault="00EC4D5B" w:rsidP="009A31F0">
      <w:pPr>
        <w:pStyle w:val="Rientrocorpodeltesto"/>
        <w:numPr>
          <w:ilvl w:val="3"/>
          <w:numId w:val="97"/>
        </w:numPr>
        <w:tabs>
          <w:tab w:val="left" w:pos="2055"/>
        </w:tabs>
        <w:suppressAutoHyphens/>
        <w:spacing w:after="0" w:line="240" w:lineRule="auto"/>
        <w:ind w:left="2758" w:hanging="315"/>
        <w:rPr>
          <w:rFonts w:ascii="Arial Narrow" w:hAnsi="Arial Narrow" w:cs="Arial Narrow"/>
        </w:rPr>
      </w:pPr>
      <w:r w:rsidRPr="005745BD">
        <w:rPr>
          <w:rFonts w:ascii="Arial Narrow" w:hAnsi="Arial Narrow" w:cs="Arial Narrow"/>
        </w:rPr>
        <w:t>l’Insegnante di Religione Cattolica: mandato, motivazioni personali e competenze professionali</w:t>
      </w:r>
    </w:p>
    <w:p w14:paraId="3CCE4CDF" w14:textId="77777777" w:rsidR="00EC4D5B" w:rsidRPr="005745BD" w:rsidRDefault="00EC4D5B" w:rsidP="009A31F0">
      <w:pPr>
        <w:pStyle w:val="Rientrocorpodeltesto"/>
        <w:numPr>
          <w:ilvl w:val="3"/>
          <w:numId w:val="97"/>
        </w:numPr>
        <w:tabs>
          <w:tab w:val="left" w:pos="2055"/>
        </w:tabs>
        <w:suppressAutoHyphens/>
        <w:spacing w:after="0" w:line="240" w:lineRule="auto"/>
        <w:ind w:left="2803"/>
        <w:rPr>
          <w:rFonts w:ascii="Arial Narrow" w:hAnsi="Arial Narrow" w:cs="Arial Narrow"/>
        </w:rPr>
      </w:pPr>
      <w:r w:rsidRPr="005745BD">
        <w:rPr>
          <w:rFonts w:ascii="Arial Narrow" w:hAnsi="Arial Narrow" w:cs="Arial Narrow"/>
        </w:rPr>
        <w:t xml:space="preserve">il concetto </w:t>
      </w:r>
      <w:proofErr w:type="gramStart"/>
      <w:r w:rsidRPr="005745BD">
        <w:rPr>
          <w:rFonts w:ascii="Arial Narrow" w:hAnsi="Arial Narrow" w:cs="Arial Narrow"/>
        </w:rPr>
        <w:t xml:space="preserve">dell’ </w:t>
      </w:r>
      <w:r w:rsidRPr="005745BD">
        <w:rPr>
          <w:rFonts w:ascii="Arial Narrow" w:hAnsi="Arial Narrow" w:cs="Arial Narrow"/>
          <w:i/>
          <w:iCs/>
        </w:rPr>
        <w:t>'</w:t>
      </w:r>
      <w:proofErr w:type="gramEnd"/>
      <w:r w:rsidRPr="005745BD">
        <w:rPr>
          <w:rFonts w:ascii="Arial Narrow" w:hAnsi="Arial Narrow" w:cs="Arial Narrow"/>
          <w:i/>
          <w:iCs/>
        </w:rPr>
        <w:t>idoneità</w:t>
      </w:r>
      <w:r w:rsidRPr="005745BD">
        <w:rPr>
          <w:rFonts w:ascii="Arial Narrow" w:hAnsi="Arial Narrow" w:cs="Arial Narrow"/>
        </w:rPr>
        <w:t>'</w:t>
      </w:r>
    </w:p>
    <w:p w14:paraId="5167D35D" w14:textId="77777777" w:rsidR="00EC4D5B" w:rsidRPr="005745BD" w:rsidRDefault="00EC4D5B" w:rsidP="009A31F0">
      <w:pPr>
        <w:pStyle w:val="Rientrocorpodeltesto"/>
        <w:numPr>
          <w:ilvl w:val="3"/>
          <w:numId w:val="97"/>
        </w:numPr>
        <w:tabs>
          <w:tab w:val="left" w:pos="2055"/>
        </w:tabs>
        <w:suppressAutoHyphens/>
        <w:spacing w:after="0" w:line="240" w:lineRule="auto"/>
        <w:ind w:left="2803"/>
        <w:rPr>
          <w:rFonts w:ascii="Arial Narrow" w:hAnsi="Arial Narrow" w:cs="Arial Narrow"/>
        </w:rPr>
      </w:pPr>
      <w:r w:rsidRPr="005745BD">
        <w:rPr>
          <w:rFonts w:ascii="Arial Narrow" w:hAnsi="Arial Narrow" w:cs="Arial Narrow"/>
        </w:rPr>
        <w:t xml:space="preserve">perché scegliere di essere un </w:t>
      </w:r>
      <w:proofErr w:type="spellStart"/>
      <w:r w:rsidRPr="005745BD">
        <w:rPr>
          <w:rFonts w:ascii="Arial Narrow" w:hAnsi="Arial Narrow" w:cs="Arial Narrow"/>
        </w:rPr>
        <w:t>IdR</w:t>
      </w:r>
      <w:proofErr w:type="spellEnd"/>
    </w:p>
    <w:p w14:paraId="17247426" w14:textId="77777777" w:rsidR="00EC4D5B" w:rsidRPr="005745BD" w:rsidRDefault="00EC4D5B" w:rsidP="009A31F0">
      <w:pPr>
        <w:pStyle w:val="Rientrocorpodeltesto"/>
        <w:numPr>
          <w:ilvl w:val="0"/>
          <w:numId w:val="95"/>
        </w:numPr>
        <w:tabs>
          <w:tab w:val="clear" w:pos="1080"/>
          <w:tab w:val="num" w:pos="1003"/>
          <w:tab w:val="left" w:pos="2055"/>
        </w:tabs>
        <w:suppressAutoHyphens/>
        <w:spacing w:after="0" w:line="240" w:lineRule="auto"/>
        <w:ind w:left="1003"/>
        <w:rPr>
          <w:rFonts w:ascii="Arial Narrow" w:hAnsi="Arial Narrow" w:cs="Arial Narrow"/>
          <w:b/>
          <w:bCs/>
        </w:rPr>
      </w:pPr>
      <w:r w:rsidRPr="005745BD">
        <w:rPr>
          <w:rFonts w:ascii="Arial Narrow" w:hAnsi="Arial Narrow" w:cs="Arial Narrow"/>
          <w:b/>
          <w:bCs/>
        </w:rPr>
        <w:t>La progettazione dell’insegnamento della religione cattolica a scuola</w:t>
      </w:r>
    </w:p>
    <w:p w14:paraId="6C8895B7" w14:textId="77777777" w:rsidR="00EC4D5B" w:rsidRDefault="00EC4D5B" w:rsidP="009A31F0">
      <w:pPr>
        <w:pStyle w:val="Rientrocorpodeltesto"/>
        <w:numPr>
          <w:ilvl w:val="0"/>
          <w:numId w:val="98"/>
        </w:numPr>
        <w:tabs>
          <w:tab w:val="left" w:pos="1080"/>
          <w:tab w:val="left" w:pos="2055"/>
        </w:tabs>
        <w:suppressAutoHyphens/>
        <w:spacing w:after="0" w:line="240" w:lineRule="auto"/>
        <w:ind w:left="2443"/>
        <w:rPr>
          <w:rFonts w:ascii="Arial Narrow" w:hAnsi="Arial Narrow" w:cs="Arial Narrow"/>
        </w:rPr>
      </w:pPr>
      <w:r w:rsidRPr="005745BD">
        <w:rPr>
          <w:rFonts w:ascii="Arial Narrow" w:hAnsi="Arial Narrow" w:cs="Arial Narrow"/>
        </w:rPr>
        <w:t xml:space="preserve">il </w:t>
      </w:r>
      <w:r w:rsidRPr="005745BD">
        <w:rPr>
          <w:rFonts w:ascii="Arial Narrow" w:hAnsi="Arial Narrow" w:cs="Arial Narrow"/>
          <w:i/>
          <w:iCs/>
        </w:rPr>
        <w:t>carattere confessionale</w:t>
      </w:r>
      <w:r w:rsidRPr="005745BD">
        <w:rPr>
          <w:rFonts w:ascii="Arial Narrow" w:hAnsi="Arial Narrow" w:cs="Arial Narrow"/>
        </w:rPr>
        <w:t xml:space="preserve"> dell'IRC come consapevolezza della miss</w:t>
      </w:r>
      <w:r>
        <w:rPr>
          <w:rFonts w:ascii="Arial Narrow" w:hAnsi="Arial Narrow" w:cs="Arial Narrow"/>
        </w:rPr>
        <w:t xml:space="preserve">ione educativa della Chiesa, il </w:t>
      </w:r>
    </w:p>
    <w:p w14:paraId="4EE48B5C" w14:textId="77777777" w:rsidR="00EC4D5B" w:rsidRPr="005745BD" w:rsidRDefault="00EC4D5B" w:rsidP="007A3AEE">
      <w:pPr>
        <w:pStyle w:val="Rientrocorpodeltesto"/>
        <w:tabs>
          <w:tab w:val="left" w:pos="1080"/>
          <w:tab w:val="left" w:pos="2055"/>
        </w:tabs>
        <w:suppressAutoHyphens/>
        <w:spacing w:after="0" w:line="240" w:lineRule="auto"/>
        <w:ind w:left="2083"/>
        <w:rPr>
          <w:rFonts w:ascii="Arial Narrow" w:hAnsi="Arial Narrow" w:cs="Arial Narrow"/>
        </w:rPr>
      </w:pPr>
      <w:r>
        <w:rPr>
          <w:rFonts w:ascii="Arial Narrow" w:hAnsi="Arial Narrow" w:cs="Arial Narrow"/>
        </w:rPr>
        <w:t xml:space="preserve"> </w:t>
      </w:r>
      <w:r w:rsidRPr="005745BD">
        <w:rPr>
          <w:rFonts w:ascii="Arial Narrow" w:hAnsi="Arial Narrow" w:cs="Arial Narrow"/>
        </w:rPr>
        <w:t>coinvolgimento delle famiglie, il rapporto con la pastorale e la comunità</w:t>
      </w:r>
    </w:p>
    <w:p w14:paraId="30C32842" w14:textId="77777777" w:rsidR="00EC4D5B" w:rsidRPr="005745BD" w:rsidRDefault="00EC4D5B" w:rsidP="009A31F0">
      <w:pPr>
        <w:pStyle w:val="Rientrocorpodeltesto"/>
        <w:numPr>
          <w:ilvl w:val="0"/>
          <w:numId w:val="98"/>
        </w:numPr>
        <w:tabs>
          <w:tab w:val="left" w:pos="1080"/>
          <w:tab w:val="left" w:pos="2055"/>
        </w:tabs>
        <w:suppressAutoHyphens/>
        <w:spacing w:after="0" w:line="240" w:lineRule="auto"/>
        <w:ind w:left="2443"/>
        <w:rPr>
          <w:rFonts w:ascii="Arial Narrow" w:hAnsi="Arial Narrow" w:cs="Arial Narrow"/>
        </w:rPr>
      </w:pPr>
      <w:r w:rsidRPr="005745BD">
        <w:rPr>
          <w:rFonts w:ascii="Arial Narrow" w:hAnsi="Arial Narrow" w:cs="Arial Narrow"/>
        </w:rPr>
        <w:t xml:space="preserve">rapporto </w:t>
      </w:r>
      <w:r w:rsidRPr="005745BD">
        <w:rPr>
          <w:rFonts w:ascii="Arial Narrow" w:hAnsi="Arial Narrow" w:cs="Arial Narrow"/>
          <w:i/>
          <w:iCs/>
        </w:rPr>
        <w:t>IRC e catechesi</w:t>
      </w:r>
    </w:p>
    <w:p w14:paraId="49EC2BAA" w14:textId="77777777" w:rsidR="00EC4D5B" w:rsidRPr="005745BD" w:rsidRDefault="00EC4D5B" w:rsidP="009A31F0">
      <w:pPr>
        <w:pStyle w:val="Rientrocorpodeltesto"/>
        <w:numPr>
          <w:ilvl w:val="0"/>
          <w:numId w:val="98"/>
        </w:numPr>
        <w:tabs>
          <w:tab w:val="left" w:pos="1080"/>
          <w:tab w:val="left" w:pos="2055"/>
        </w:tabs>
        <w:suppressAutoHyphens/>
        <w:spacing w:after="0" w:line="240" w:lineRule="auto"/>
        <w:ind w:left="2443"/>
        <w:rPr>
          <w:rFonts w:ascii="Arial Narrow" w:hAnsi="Arial Narrow" w:cs="Arial Narrow"/>
        </w:rPr>
      </w:pPr>
      <w:r w:rsidRPr="005745BD">
        <w:rPr>
          <w:rFonts w:ascii="Arial Narrow" w:hAnsi="Arial Narrow" w:cs="Arial Narrow"/>
          <w:i/>
          <w:iCs/>
        </w:rPr>
        <w:t>progettazione</w:t>
      </w:r>
      <w:r w:rsidRPr="005745BD">
        <w:rPr>
          <w:rFonts w:ascii="Arial Narrow" w:hAnsi="Arial Narrow" w:cs="Arial Narrow"/>
        </w:rPr>
        <w:t xml:space="preserve"> e </w:t>
      </w:r>
      <w:r w:rsidRPr="005745BD">
        <w:rPr>
          <w:rFonts w:ascii="Arial Narrow" w:hAnsi="Arial Narrow" w:cs="Arial Narrow"/>
          <w:i/>
          <w:iCs/>
        </w:rPr>
        <w:t>pianificazione</w:t>
      </w:r>
      <w:r w:rsidRPr="005745BD">
        <w:rPr>
          <w:rFonts w:ascii="Arial Narrow" w:hAnsi="Arial Narrow" w:cs="Arial Narrow"/>
        </w:rPr>
        <w:t xml:space="preserve"> di </w:t>
      </w:r>
      <w:r w:rsidRPr="005745BD">
        <w:rPr>
          <w:rFonts w:ascii="Arial Narrow" w:hAnsi="Arial Narrow" w:cs="Arial Narrow"/>
          <w:i/>
          <w:iCs/>
        </w:rPr>
        <w:t xml:space="preserve">azioni </w:t>
      </w:r>
      <w:r w:rsidRPr="005745BD">
        <w:rPr>
          <w:rFonts w:ascii="Arial Narrow" w:hAnsi="Arial Narrow" w:cs="Arial Narrow"/>
        </w:rPr>
        <w:t>di intervento didattico e di miglioramento professionale</w:t>
      </w:r>
    </w:p>
    <w:p w14:paraId="045401BC" w14:textId="77777777" w:rsidR="00EC4D5B" w:rsidRPr="005745BD" w:rsidRDefault="00EC4D5B" w:rsidP="009A31F0">
      <w:pPr>
        <w:pStyle w:val="Rientrocorpodeltesto"/>
        <w:numPr>
          <w:ilvl w:val="0"/>
          <w:numId w:val="99"/>
        </w:numPr>
        <w:tabs>
          <w:tab w:val="left" w:pos="1080"/>
          <w:tab w:val="left" w:pos="2055"/>
        </w:tabs>
        <w:suppressAutoHyphens/>
        <w:spacing w:after="0" w:line="240" w:lineRule="auto"/>
        <w:ind w:left="2443"/>
        <w:rPr>
          <w:rFonts w:ascii="Arial Narrow" w:hAnsi="Arial Narrow" w:cs="Arial Narrow"/>
        </w:rPr>
      </w:pPr>
      <w:r w:rsidRPr="005745BD">
        <w:rPr>
          <w:rFonts w:ascii="Arial Narrow" w:hAnsi="Arial Narrow" w:cs="Arial Narrow"/>
          <w:i/>
          <w:iCs/>
        </w:rPr>
        <w:t>elaborazione di materiali e strumenti didattici</w:t>
      </w:r>
      <w:r w:rsidRPr="005745BD">
        <w:rPr>
          <w:rFonts w:ascii="Arial Narrow" w:hAnsi="Arial Narrow" w:cs="Arial Narrow"/>
        </w:rPr>
        <w:t>, di arricchimento delle conoscenze disciplinari</w:t>
      </w:r>
    </w:p>
    <w:p w14:paraId="25D34F22" w14:textId="77777777" w:rsidR="00EC4D5B" w:rsidRPr="005745BD" w:rsidRDefault="00EC4D5B" w:rsidP="009A31F0">
      <w:pPr>
        <w:pStyle w:val="Rientrocorpodeltesto"/>
        <w:numPr>
          <w:ilvl w:val="0"/>
          <w:numId w:val="99"/>
        </w:numPr>
        <w:tabs>
          <w:tab w:val="left" w:pos="1080"/>
          <w:tab w:val="left" w:pos="2055"/>
        </w:tabs>
        <w:suppressAutoHyphens/>
        <w:spacing w:after="0" w:line="240" w:lineRule="auto"/>
        <w:ind w:left="2443"/>
        <w:rPr>
          <w:rFonts w:ascii="Arial Narrow" w:hAnsi="Arial Narrow" w:cs="Arial Narrow"/>
        </w:rPr>
      </w:pPr>
      <w:r w:rsidRPr="005745BD">
        <w:rPr>
          <w:rFonts w:ascii="Arial Narrow" w:hAnsi="Arial Narrow" w:cs="Arial Narrow"/>
          <w:i/>
          <w:iCs/>
        </w:rPr>
        <w:t xml:space="preserve">valutazione a autovalutazione </w:t>
      </w:r>
      <w:r w:rsidRPr="005745BD">
        <w:rPr>
          <w:rFonts w:ascii="Arial Narrow" w:hAnsi="Arial Narrow" w:cs="Arial Narrow"/>
        </w:rPr>
        <w:t>dei percorsi formativi</w:t>
      </w:r>
    </w:p>
    <w:p w14:paraId="368F89EB" w14:textId="77777777" w:rsidR="00EC4D5B" w:rsidRPr="005745BD" w:rsidRDefault="00EC4D5B" w:rsidP="009A31F0">
      <w:pPr>
        <w:pStyle w:val="Rientrocorpodeltesto"/>
        <w:numPr>
          <w:ilvl w:val="0"/>
          <w:numId w:val="99"/>
        </w:numPr>
        <w:tabs>
          <w:tab w:val="left" w:pos="1080"/>
          <w:tab w:val="left" w:pos="2055"/>
        </w:tabs>
        <w:suppressAutoHyphens/>
        <w:spacing w:after="0" w:line="240" w:lineRule="auto"/>
        <w:ind w:left="2443"/>
        <w:rPr>
          <w:rFonts w:ascii="Arial Narrow" w:hAnsi="Arial Narrow" w:cs="Arial Narrow"/>
        </w:rPr>
      </w:pPr>
      <w:r w:rsidRPr="005745BD">
        <w:rPr>
          <w:rFonts w:ascii="Arial Narrow" w:hAnsi="Arial Narrow" w:cs="Arial Narrow"/>
          <w:i/>
          <w:iCs/>
        </w:rPr>
        <w:t xml:space="preserve">riflessione e auto riflessione </w:t>
      </w:r>
      <w:r w:rsidRPr="005745BD">
        <w:rPr>
          <w:rFonts w:ascii="Arial Narrow" w:hAnsi="Arial Narrow" w:cs="Arial Narrow"/>
        </w:rPr>
        <w:t>sulla professione docente</w:t>
      </w:r>
      <w:r>
        <w:rPr>
          <w:rFonts w:ascii="Arial Narrow" w:hAnsi="Arial Narrow" w:cs="Arial Narrow"/>
        </w:rPr>
        <w:t>.</w:t>
      </w:r>
    </w:p>
    <w:p w14:paraId="3BAAC98C" w14:textId="77777777" w:rsidR="00EC4D5B" w:rsidRPr="005745BD" w:rsidRDefault="00EC4D5B" w:rsidP="005745BD">
      <w:pPr>
        <w:pStyle w:val="Rientrocorpodeltesto"/>
        <w:spacing w:after="0" w:line="240" w:lineRule="auto"/>
        <w:ind w:left="0"/>
        <w:rPr>
          <w:rFonts w:ascii="Arial Narrow" w:hAnsi="Arial Narrow" w:cs="Arial Narrow"/>
        </w:rPr>
      </w:pPr>
    </w:p>
    <w:p w14:paraId="2202DD26" w14:textId="77777777" w:rsidR="00EC4D5B" w:rsidRPr="005745BD" w:rsidRDefault="00EC4D5B" w:rsidP="005745BD">
      <w:pPr>
        <w:pStyle w:val="Rientrocorpodeltesto"/>
        <w:tabs>
          <w:tab w:val="left" w:pos="2055"/>
        </w:tabs>
        <w:suppressAutoHyphens/>
        <w:spacing w:after="0" w:line="240" w:lineRule="auto"/>
        <w:ind w:left="0"/>
        <w:rPr>
          <w:rFonts w:ascii="Arial Narrow" w:hAnsi="Arial Narrow" w:cs="Arial Narrow"/>
          <w:b/>
          <w:bCs/>
        </w:rPr>
      </w:pPr>
      <w:r w:rsidRPr="005745BD">
        <w:rPr>
          <w:rFonts w:ascii="Arial Narrow" w:hAnsi="Arial Narrow" w:cs="Arial Narrow"/>
          <w:b/>
          <w:bCs/>
        </w:rPr>
        <w:t>Metodologia</w:t>
      </w:r>
    </w:p>
    <w:p w14:paraId="62EAB3C0" w14:textId="77777777" w:rsidR="00EC4D5B" w:rsidRPr="005745BD" w:rsidRDefault="00EC4D5B" w:rsidP="00EA5214">
      <w:pPr>
        <w:pStyle w:val="Rientrocorpodeltesto"/>
        <w:spacing w:after="0" w:line="240" w:lineRule="auto"/>
        <w:ind w:left="426"/>
        <w:rPr>
          <w:rFonts w:ascii="Arial Narrow" w:hAnsi="Arial Narrow" w:cs="Arial Narrow"/>
        </w:rPr>
      </w:pPr>
      <w:r w:rsidRPr="005745BD">
        <w:rPr>
          <w:rFonts w:ascii="Arial Narrow" w:hAnsi="Arial Narrow" w:cs="Arial Narrow"/>
        </w:rPr>
        <w:t>Il corso prevede lezioni frontali e dialogate in piccolo e grande gruppo, testimonianze e confronto con docenti di IRC, attività laboratoriali.</w:t>
      </w:r>
    </w:p>
    <w:p w14:paraId="60FEA863" w14:textId="77777777" w:rsidR="00EC4D5B" w:rsidRPr="005745BD" w:rsidRDefault="00EC4D5B" w:rsidP="005745BD">
      <w:pPr>
        <w:pStyle w:val="Rientrocorpodeltesto"/>
        <w:spacing w:after="0" w:line="240" w:lineRule="auto"/>
        <w:ind w:left="426"/>
        <w:rPr>
          <w:rFonts w:ascii="Arial Narrow" w:hAnsi="Arial Narrow" w:cs="Arial Narrow"/>
        </w:rPr>
      </w:pPr>
      <w:r w:rsidRPr="005745BD">
        <w:rPr>
          <w:rFonts w:ascii="Arial Narrow" w:hAnsi="Arial Narrow" w:cs="Arial Narrow"/>
        </w:rPr>
        <w:t xml:space="preserve">Gli attori del tirocinio sono: lo studente tirocinante, il gruppo di tirocinio, i tutor o </w:t>
      </w:r>
      <w:proofErr w:type="spellStart"/>
      <w:r w:rsidRPr="005745BD">
        <w:rPr>
          <w:rFonts w:ascii="Arial Narrow" w:hAnsi="Arial Narrow" w:cs="Arial Narrow"/>
        </w:rPr>
        <w:t>mèntori</w:t>
      </w:r>
      <w:proofErr w:type="spellEnd"/>
      <w:r w:rsidRPr="005745BD">
        <w:rPr>
          <w:rFonts w:ascii="Arial Narrow" w:hAnsi="Arial Narrow" w:cs="Arial Narrow"/>
        </w:rPr>
        <w:t>, le docenti responsabili del Tirocinio, gli alunni delle scuole accoglienti.</w:t>
      </w:r>
    </w:p>
    <w:p w14:paraId="248EBD6D" w14:textId="77777777" w:rsidR="00EC4D5B" w:rsidRPr="005745BD" w:rsidRDefault="00EC4D5B" w:rsidP="005745BD">
      <w:pPr>
        <w:pStyle w:val="Rientrocorpodeltesto"/>
        <w:spacing w:after="0" w:line="240" w:lineRule="auto"/>
        <w:ind w:left="0"/>
        <w:rPr>
          <w:rFonts w:ascii="Arial Narrow" w:hAnsi="Arial Narrow" w:cs="Arial Narrow"/>
        </w:rPr>
      </w:pPr>
    </w:p>
    <w:p w14:paraId="1305C1D0" w14:textId="77777777" w:rsidR="00EC4D5B" w:rsidRPr="005745BD" w:rsidRDefault="00EC4D5B" w:rsidP="005745BD">
      <w:pPr>
        <w:tabs>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40" w:lineRule="auto"/>
        <w:rPr>
          <w:b/>
          <w:bCs/>
        </w:rPr>
      </w:pPr>
      <w:r w:rsidRPr="005745BD">
        <w:rPr>
          <w:b/>
          <w:bCs/>
        </w:rPr>
        <w:t>Esame finale</w:t>
      </w:r>
    </w:p>
    <w:p w14:paraId="5EE8F96A" w14:textId="77777777" w:rsidR="00EC4D5B" w:rsidRPr="005745BD" w:rsidRDefault="00EC4D5B" w:rsidP="00EA5214">
      <w:pPr>
        <w:tabs>
          <w:tab w:val="left" w:pos="426"/>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spacing w:line="240" w:lineRule="auto"/>
        <w:ind w:left="426"/>
      </w:pPr>
      <w:r w:rsidRPr="005745BD">
        <w:t xml:space="preserve">L’esame finale consiste nella realizzazione di un elaborato scritto da discutere in un colloquio conclusivo, che sarà possibile sostenere solo a partire dalla sessione autunnale 2021. Al termine della fase di tirocinio diretto di osservazione, ci sarà un momento di confronto valutativo a cura delle docenti responsabili che sarà espresso con un giudizio di cui si terrà conto nella valutazione finale. </w:t>
      </w:r>
    </w:p>
    <w:p w14:paraId="2AB541D5" w14:textId="77777777" w:rsidR="00EC4D5B" w:rsidRPr="005745BD" w:rsidRDefault="00EC4D5B" w:rsidP="00EA5214">
      <w:pPr>
        <w:tabs>
          <w:tab w:val="left" w:pos="426"/>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spacing w:line="240" w:lineRule="auto"/>
        <w:ind w:left="426"/>
      </w:pPr>
      <w:r w:rsidRPr="005745BD">
        <w:t>Per essere ammessi al colloquio finale, si dovrà depositare l’elaborato in segreteria 15 giorni prima della data programmata.</w:t>
      </w:r>
    </w:p>
    <w:p w14:paraId="06AB588E" w14:textId="77777777" w:rsidR="00EC4D5B" w:rsidRPr="005745BD" w:rsidRDefault="00EC4D5B" w:rsidP="005745BD">
      <w:pPr>
        <w:pStyle w:val="Rientrocorpodeltesto"/>
        <w:tabs>
          <w:tab w:val="left" w:pos="2055"/>
        </w:tabs>
        <w:suppressAutoHyphens/>
        <w:spacing w:after="0" w:line="240" w:lineRule="auto"/>
        <w:ind w:left="0"/>
        <w:rPr>
          <w:rFonts w:ascii="Arial Narrow" w:hAnsi="Arial Narrow" w:cs="Arial Narrow"/>
          <w:b/>
          <w:bCs/>
        </w:rPr>
      </w:pPr>
      <w:r w:rsidRPr="005745BD">
        <w:rPr>
          <w:rFonts w:ascii="Arial Narrow" w:hAnsi="Arial Narrow" w:cs="Arial Narrow"/>
          <w:b/>
          <w:bCs/>
        </w:rPr>
        <w:t xml:space="preserve">Bibliografia utile </w:t>
      </w:r>
    </w:p>
    <w:p w14:paraId="767100B2" w14:textId="77777777" w:rsidR="00EC4D5B" w:rsidRPr="005745BD" w:rsidRDefault="00EC4D5B" w:rsidP="009A31F0">
      <w:pPr>
        <w:pStyle w:val="Rientrocorpodeltesto"/>
        <w:numPr>
          <w:ilvl w:val="0"/>
          <w:numId w:val="119"/>
        </w:numPr>
        <w:tabs>
          <w:tab w:val="left" w:pos="709"/>
          <w:tab w:val="left" w:pos="993"/>
        </w:tabs>
        <w:spacing w:after="0" w:line="240" w:lineRule="auto"/>
        <w:rPr>
          <w:rFonts w:ascii="Arial Narrow" w:hAnsi="Arial Narrow" w:cs="Arial Narrow"/>
        </w:rPr>
      </w:pPr>
      <w:r w:rsidRPr="005745BD">
        <w:rPr>
          <w:rFonts w:ascii="Arial Narrow" w:hAnsi="Arial Narrow" w:cs="Arial Narrow"/>
        </w:rPr>
        <w:t xml:space="preserve">CONFERENZA EPISCOPALE ITALIANA (a cura del Servizio Nazionale per l'IRC), </w:t>
      </w:r>
      <w:r w:rsidRPr="005745BD">
        <w:rPr>
          <w:rFonts w:ascii="Arial Narrow" w:hAnsi="Arial Narrow" w:cs="Arial Narrow"/>
          <w:i/>
          <w:iCs/>
        </w:rPr>
        <w:t>L'insegnamento della religione risorsa per l'Europa</w:t>
      </w:r>
      <w:r w:rsidRPr="005745BD">
        <w:rPr>
          <w:rFonts w:ascii="Arial Narrow" w:hAnsi="Arial Narrow" w:cs="Arial Narrow"/>
        </w:rPr>
        <w:t>, Leumann TO, ELLEDICI, 2008.</w:t>
      </w:r>
    </w:p>
    <w:p w14:paraId="6834A6F2" w14:textId="77777777" w:rsidR="00EC4D5B" w:rsidRPr="005745BD" w:rsidRDefault="00EC4D5B" w:rsidP="009A31F0">
      <w:pPr>
        <w:pStyle w:val="Rientrocorpodeltesto"/>
        <w:numPr>
          <w:ilvl w:val="0"/>
          <w:numId w:val="119"/>
        </w:numPr>
        <w:tabs>
          <w:tab w:val="left" w:pos="709"/>
          <w:tab w:val="left" w:pos="993"/>
        </w:tabs>
        <w:spacing w:after="0" w:line="240" w:lineRule="auto"/>
        <w:rPr>
          <w:rFonts w:ascii="Arial Narrow" w:hAnsi="Arial Narrow" w:cs="Arial Narrow"/>
        </w:rPr>
      </w:pPr>
      <w:r w:rsidRPr="005745BD">
        <w:rPr>
          <w:rFonts w:ascii="Arial Narrow" w:hAnsi="Arial Narrow" w:cs="Arial Narrow"/>
        </w:rPr>
        <w:t xml:space="preserve">CONFERENZA EPISCOPALE ITALIANA (a cura del Servizio Nazionale per l'IRC), </w:t>
      </w:r>
      <w:r w:rsidRPr="005745BD">
        <w:rPr>
          <w:rFonts w:ascii="Arial Narrow" w:hAnsi="Arial Narrow" w:cs="Arial Narrow"/>
          <w:i/>
          <w:iCs/>
        </w:rPr>
        <w:t>Nella scuola a servizio della persona. La scelta per l'IRC</w:t>
      </w:r>
      <w:r w:rsidRPr="005745BD">
        <w:rPr>
          <w:rFonts w:ascii="Arial Narrow" w:hAnsi="Arial Narrow" w:cs="Arial Narrow"/>
        </w:rPr>
        <w:t>, Leumann TO, ELLEDICI, 2009.</w:t>
      </w:r>
    </w:p>
    <w:p w14:paraId="46F57C89" w14:textId="77777777" w:rsidR="00EC4D5B" w:rsidRPr="005745BD" w:rsidRDefault="00EC4D5B" w:rsidP="009A31F0">
      <w:pPr>
        <w:pStyle w:val="Rientrocorpodeltesto"/>
        <w:numPr>
          <w:ilvl w:val="0"/>
          <w:numId w:val="119"/>
        </w:numPr>
        <w:tabs>
          <w:tab w:val="left" w:pos="709"/>
          <w:tab w:val="left" w:pos="993"/>
        </w:tabs>
        <w:spacing w:after="0" w:line="240" w:lineRule="auto"/>
        <w:rPr>
          <w:rFonts w:ascii="Arial Narrow" w:hAnsi="Arial Narrow" w:cs="Arial Narrow"/>
        </w:rPr>
      </w:pPr>
      <w:r w:rsidRPr="005745BD">
        <w:rPr>
          <w:rFonts w:ascii="Arial Narrow" w:hAnsi="Arial Narrow" w:cs="Arial Narrow"/>
        </w:rPr>
        <w:t xml:space="preserve">CICATELLI S-MALIZIA G. (a cura di), </w:t>
      </w:r>
      <w:r w:rsidRPr="005745BD">
        <w:rPr>
          <w:rFonts w:ascii="Arial Narrow" w:hAnsi="Arial Narrow" w:cs="Arial Narrow"/>
          <w:i/>
          <w:iCs/>
        </w:rPr>
        <w:t>Una disciplina alla prova</w:t>
      </w:r>
      <w:r w:rsidRPr="005745BD">
        <w:rPr>
          <w:rFonts w:ascii="Arial Narrow" w:hAnsi="Arial Narrow" w:cs="Arial Narrow"/>
        </w:rPr>
        <w:t>, Leumann TO, ELLEDICI, 2017.</w:t>
      </w:r>
    </w:p>
    <w:p w14:paraId="52B77FD1" w14:textId="77777777" w:rsidR="00EC4D5B" w:rsidRPr="005745BD" w:rsidRDefault="00EC4D5B" w:rsidP="009A31F0">
      <w:pPr>
        <w:pStyle w:val="Rientrocorpodeltesto"/>
        <w:numPr>
          <w:ilvl w:val="0"/>
          <w:numId w:val="119"/>
        </w:numPr>
        <w:tabs>
          <w:tab w:val="left" w:pos="709"/>
          <w:tab w:val="left" w:pos="993"/>
        </w:tabs>
        <w:spacing w:after="0" w:line="240" w:lineRule="auto"/>
        <w:rPr>
          <w:rFonts w:ascii="Arial Narrow" w:hAnsi="Arial Narrow" w:cs="Arial Narrow"/>
        </w:rPr>
      </w:pPr>
      <w:r w:rsidRPr="005745BD">
        <w:rPr>
          <w:rFonts w:ascii="Arial Narrow" w:hAnsi="Arial Narrow" w:cs="Arial Narrow"/>
        </w:rPr>
        <w:t xml:space="preserve">CARNEVALE C., </w:t>
      </w:r>
      <w:r w:rsidRPr="005745BD">
        <w:rPr>
          <w:rFonts w:ascii="Arial Narrow" w:hAnsi="Arial Narrow" w:cs="Arial Narrow"/>
          <w:i/>
          <w:iCs/>
        </w:rPr>
        <w:t>La pratica didattica nell’IRC. Progettare, agire, valutare</w:t>
      </w:r>
      <w:r w:rsidRPr="005745BD">
        <w:rPr>
          <w:rFonts w:ascii="Arial Narrow" w:hAnsi="Arial Narrow" w:cs="Arial Narrow"/>
        </w:rPr>
        <w:t>, Leumann TO, ELLEDICI, 2020.</w:t>
      </w:r>
    </w:p>
    <w:p w14:paraId="64AF4BEA" w14:textId="77777777" w:rsidR="00EC4D5B" w:rsidRPr="005745BD" w:rsidRDefault="00EC4D5B" w:rsidP="009A31F0">
      <w:pPr>
        <w:pStyle w:val="Rientrocorpodeltesto"/>
        <w:numPr>
          <w:ilvl w:val="0"/>
          <w:numId w:val="119"/>
        </w:numPr>
        <w:tabs>
          <w:tab w:val="left" w:pos="709"/>
          <w:tab w:val="left" w:pos="993"/>
        </w:tabs>
        <w:spacing w:after="0" w:line="240" w:lineRule="auto"/>
        <w:rPr>
          <w:rFonts w:ascii="Arial Narrow" w:hAnsi="Arial Narrow" w:cs="Arial Narrow"/>
        </w:rPr>
      </w:pPr>
      <w:r w:rsidRPr="005745BD">
        <w:rPr>
          <w:rFonts w:ascii="Arial Narrow" w:hAnsi="Arial Narrow" w:cs="Arial Narrow"/>
        </w:rPr>
        <w:t xml:space="preserve">MARCHIONI G., </w:t>
      </w:r>
      <w:r w:rsidRPr="005745BD">
        <w:rPr>
          <w:rFonts w:ascii="Arial Narrow" w:hAnsi="Arial Narrow" w:cs="Arial Narrow"/>
          <w:i/>
          <w:iCs/>
        </w:rPr>
        <w:t>Metodi e tecniche per l’insegnante di religione</w:t>
      </w:r>
      <w:r w:rsidRPr="005745BD">
        <w:rPr>
          <w:rFonts w:ascii="Arial Narrow" w:hAnsi="Arial Narrow" w:cs="Arial Narrow"/>
        </w:rPr>
        <w:t>, Leumann TO, ELLEDICI, 2007.</w:t>
      </w:r>
    </w:p>
    <w:p w14:paraId="34004BCA" w14:textId="77777777" w:rsidR="00EC4D5B" w:rsidRPr="005745BD" w:rsidRDefault="00EC4D5B" w:rsidP="009A31F0">
      <w:pPr>
        <w:pStyle w:val="Rientrocorpodeltesto"/>
        <w:numPr>
          <w:ilvl w:val="0"/>
          <w:numId w:val="119"/>
        </w:numPr>
        <w:tabs>
          <w:tab w:val="left" w:pos="709"/>
          <w:tab w:val="left" w:pos="993"/>
        </w:tabs>
        <w:spacing w:after="0" w:line="240" w:lineRule="auto"/>
        <w:rPr>
          <w:rFonts w:ascii="Arial Narrow" w:hAnsi="Arial Narrow" w:cs="Arial Narrow"/>
        </w:rPr>
      </w:pPr>
      <w:r w:rsidRPr="005745BD">
        <w:rPr>
          <w:rFonts w:ascii="Arial Narrow" w:hAnsi="Arial Narrow" w:cs="Arial Narrow"/>
        </w:rPr>
        <w:t xml:space="preserve">INCAMPO N., </w:t>
      </w:r>
      <w:r w:rsidRPr="005745BD">
        <w:rPr>
          <w:rFonts w:ascii="Arial Narrow" w:hAnsi="Arial Narrow" w:cs="Arial Narrow"/>
          <w:i/>
          <w:iCs/>
        </w:rPr>
        <w:t>Il Nuovo a Sua immagine. Vademecum per l’insegnante di religione cattolica</w:t>
      </w:r>
      <w:r w:rsidRPr="005745BD">
        <w:rPr>
          <w:rFonts w:ascii="Arial Narrow" w:hAnsi="Arial Narrow" w:cs="Arial Narrow"/>
        </w:rPr>
        <w:t>, La Scuola, 2018.</w:t>
      </w:r>
    </w:p>
    <w:p w14:paraId="0A6860EC" w14:textId="77777777" w:rsidR="00EC4D5B" w:rsidRPr="005745BD" w:rsidRDefault="00EC4D5B" w:rsidP="009A31F0">
      <w:pPr>
        <w:pStyle w:val="Rientrocorpodeltesto"/>
        <w:numPr>
          <w:ilvl w:val="0"/>
          <w:numId w:val="119"/>
        </w:numPr>
        <w:tabs>
          <w:tab w:val="left" w:pos="709"/>
          <w:tab w:val="left" w:pos="993"/>
        </w:tabs>
        <w:spacing w:after="0" w:line="240" w:lineRule="auto"/>
        <w:rPr>
          <w:rFonts w:ascii="Arial Narrow" w:hAnsi="Arial Narrow" w:cs="Arial Narrow"/>
          <w:spacing w:val="-2"/>
        </w:rPr>
      </w:pPr>
      <w:r w:rsidRPr="005745BD">
        <w:rPr>
          <w:rFonts w:ascii="Arial Narrow" w:hAnsi="Arial Narrow" w:cs="Arial Narrow"/>
          <w:spacing w:val="-2"/>
        </w:rPr>
        <w:t xml:space="preserve">ANNICCHIARICO V. (a cura di), </w:t>
      </w:r>
      <w:r w:rsidRPr="005745BD">
        <w:rPr>
          <w:rFonts w:ascii="Arial Narrow" w:hAnsi="Arial Narrow" w:cs="Arial Narrow"/>
          <w:i/>
          <w:iCs/>
          <w:spacing w:val="-2"/>
        </w:rPr>
        <w:t>Il tirocinio formativo attivo dell’insegnamento della religione cattolica</w:t>
      </w:r>
      <w:r w:rsidRPr="005745BD">
        <w:rPr>
          <w:rFonts w:ascii="Arial Narrow" w:hAnsi="Arial Narrow" w:cs="Arial Narrow"/>
          <w:spacing w:val="-2"/>
        </w:rPr>
        <w:t xml:space="preserve">, </w:t>
      </w:r>
      <w:proofErr w:type="spellStart"/>
      <w:r w:rsidRPr="005745BD">
        <w:rPr>
          <w:rFonts w:ascii="Arial Narrow" w:hAnsi="Arial Narrow" w:cs="Arial Narrow"/>
          <w:spacing w:val="-2"/>
        </w:rPr>
        <w:t>VivereIn</w:t>
      </w:r>
      <w:proofErr w:type="spellEnd"/>
      <w:r w:rsidRPr="005745BD">
        <w:rPr>
          <w:rFonts w:ascii="Arial Narrow" w:hAnsi="Arial Narrow" w:cs="Arial Narrow"/>
          <w:spacing w:val="-2"/>
        </w:rPr>
        <w:t>, 2015.</w:t>
      </w:r>
    </w:p>
    <w:p w14:paraId="615AFDB9" w14:textId="77777777" w:rsidR="00EC4D5B" w:rsidRPr="005745BD" w:rsidRDefault="00EC4D5B" w:rsidP="009A31F0">
      <w:pPr>
        <w:pStyle w:val="Rientrocorpodeltesto"/>
        <w:numPr>
          <w:ilvl w:val="0"/>
          <w:numId w:val="119"/>
        </w:numPr>
        <w:tabs>
          <w:tab w:val="left" w:pos="709"/>
          <w:tab w:val="left" w:pos="993"/>
        </w:tabs>
        <w:spacing w:after="0" w:line="240" w:lineRule="auto"/>
        <w:rPr>
          <w:rFonts w:ascii="Arial Narrow" w:hAnsi="Arial Narrow" w:cs="Arial Narrow"/>
        </w:rPr>
      </w:pPr>
      <w:r w:rsidRPr="005745BD">
        <w:rPr>
          <w:rFonts w:ascii="Arial Narrow" w:hAnsi="Arial Narrow" w:cs="Arial Narrow"/>
        </w:rPr>
        <w:t xml:space="preserve">DAMIANO E. (a cura di), </w:t>
      </w:r>
      <w:r w:rsidRPr="005745BD">
        <w:rPr>
          <w:rFonts w:ascii="Arial Narrow" w:hAnsi="Arial Narrow" w:cs="Arial Narrow"/>
          <w:i/>
          <w:iCs/>
        </w:rPr>
        <w:t>Il mentore. Manuale di tirocinio per insegnanti in formazione, Parte teorica. Parte pratica</w:t>
      </w:r>
      <w:r w:rsidRPr="005745BD">
        <w:rPr>
          <w:rFonts w:ascii="Arial Narrow" w:hAnsi="Arial Narrow" w:cs="Arial Narrow"/>
        </w:rPr>
        <w:t>, Milano, Franco Angeli, 2007.</w:t>
      </w:r>
    </w:p>
    <w:p w14:paraId="7AC480B0" w14:textId="77777777" w:rsidR="00EC4D5B" w:rsidRPr="005745BD" w:rsidRDefault="00EC4D5B" w:rsidP="009A31F0">
      <w:pPr>
        <w:pStyle w:val="Rientrocorpodeltesto"/>
        <w:numPr>
          <w:ilvl w:val="0"/>
          <w:numId w:val="119"/>
        </w:numPr>
        <w:tabs>
          <w:tab w:val="left" w:pos="709"/>
          <w:tab w:val="left" w:pos="993"/>
        </w:tabs>
        <w:spacing w:after="0" w:line="240" w:lineRule="auto"/>
        <w:rPr>
          <w:rFonts w:ascii="Arial Narrow" w:hAnsi="Arial Narrow" w:cs="Arial Narrow"/>
        </w:rPr>
      </w:pPr>
      <w:r w:rsidRPr="005745BD">
        <w:rPr>
          <w:rFonts w:ascii="Arial Narrow" w:hAnsi="Arial Narrow" w:cs="Arial Narrow"/>
        </w:rPr>
        <w:t xml:space="preserve">CASTEGNARO A. (a cura di), </w:t>
      </w:r>
      <w:r w:rsidRPr="005745BD">
        <w:rPr>
          <w:rFonts w:ascii="Arial Narrow" w:hAnsi="Arial Narrow" w:cs="Arial Narrow"/>
          <w:i/>
          <w:iCs/>
        </w:rPr>
        <w:t>Apprendere la religione. L'alfabetizzazione degli studenti che si avvalgono dell'insegnamento della religione cattolica</w:t>
      </w:r>
      <w:r w:rsidRPr="005745BD">
        <w:rPr>
          <w:rFonts w:ascii="Arial Narrow" w:hAnsi="Arial Narrow" w:cs="Arial Narrow"/>
        </w:rPr>
        <w:t>, Bologna, EDB, 2009.</w:t>
      </w:r>
    </w:p>
    <w:p w14:paraId="5F89E203" w14:textId="77777777" w:rsidR="00EC4D5B" w:rsidRPr="005745BD" w:rsidRDefault="00EC4D5B" w:rsidP="005745BD">
      <w:pPr>
        <w:pStyle w:val="Rientrocorpodeltesto"/>
        <w:tabs>
          <w:tab w:val="left" w:pos="1134"/>
          <w:tab w:val="left" w:pos="2124"/>
          <w:tab w:val="left" w:pos="4260"/>
        </w:tabs>
        <w:spacing w:after="0" w:line="240" w:lineRule="auto"/>
        <w:ind w:left="708"/>
        <w:rPr>
          <w:rFonts w:ascii="Arial Narrow" w:hAnsi="Arial Narrow" w:cs="Arial Narrow"/>
        </w:rPr>
      </w:pPr>
    </w:p>
    <w:p w14:paraId="47B07384" w14:textId="77777777" w:rsidR="00EC4D5B" w:rsidRPr="005745BD" w:rsidRDefault="00EC4D5B" w:rsidP="005745BD">
      <w:pPr>
        <w:pStyle w:val="Rientrocorpodeltesto"/>
        <w:tabs>
          <w:tab w:val="left" w:pos="1134"/>
          <w:tab w:val="left" w:pos="2124"/>
          <w:tab w:val="left" w:pos="4260"/>
        </w:tabs>
        <w:spacing w:after="0" w:line="240" w:lineRule="auto"/>
        <w:ind w:left="708"/>
        <w:rPr>
          <w:rFonts w:ascii="Arial Narrow" w:hAnsi="Arial Narrow" w:cs="Arial Narrow"/>
        </w:rPr>
      </w:pPr>
      <w:r w:rsidRPr="005745BD">
        <w:rPr>
          <w:rFonts w:ascii="Arial Narrow" w:hAnsi="Arial Narrow" w:cs="Arial Narrow"/>
        </w:rPr>
        <w:t>Materiali forniti dai responsabili del Tirocinio</w:t>
      </w:r>
    </w:p>
    <w:p w14:paraId="574C7468" w14:textId="77777777" w:rsidR="00EC4D5B" w:rsidRPr="005745BD" w:rsidRDefault="00EC4D5B" w:rsidP="005745BD">
      <w:pPr>
        <w:pStyle w:val="Titolo2"/>
        <w:rPr>
          <w:rFonts w:cs="Times New Roman"/>
          <w:sz w:val="24"/>
          <w:szCs w:val="24"/>
        </w:rPr>
      </w:pPr>
    </w:p>
    <w:p w14:paraId="2B1A9160" w14:textId="77777777" w:rsidR="00EC4D5B" w:rsidRPr="005745BD" w:rsidRDefault="00EC4D5B" w:rsidP="005745BD">
      <w:pPr>
        <w:pStyle w:val="Titolo2"/>
        <w:rPr>
          <w:rFonts w:cs="Times New Roman"/>
          <w:sz w:val="24"/>
          <w:szCs w:val="24"/>
        </w:rPr>
      </w:pPr>
    </w:p>
    <w:p w14:paraId="3547D050" w14:textId="77777777" w:rsidR="00EC4D5B" w:rsidRPr="005745BD" w:rsidRDefault="00EC4D5B" w:rsidP="005745BD">
      <w:pPr>
        <w:pStyle w:val="Titolo2"/>
        <w:rPr>
          <w:rFonts w:cs="Times New Roman"/>
          <w:sz w:val="24"/>
          <w:szCs w:val="24"/>
        </w:rPr>
      </w:pPr>
    </w:p>
    <w:p w14:paraId="1F0F6EFF" w14:textId="77777777" w:rsidR="00EC4D5B" w:rsidRPr="005745BD" w:rsidRDefault="00EC4D5B" w:rsidP="005745BD">
      <w:pPr>
        <w:pStyle w:val="Titolo2"/>
        <w:rPr>
          <w:rFonts w:cs="Times New Roman"/>
          <w:sz w:val="24"/>
          <w:szCs w:val="24"/>
        </w:rPr>
      </w:pPr>
    </w:p>
    <w:p w14:paraId="2E21EFA0" w14:textId="77777777" w:rsidR="00EC4D5B" w:rsidRPr="005745BD" w:rsidRDefault="00EC4D5B" w:rsidP="005745BD">
      <w:pPr>
        <w:pStyle w:val="Titolo2"/>
        <w:rPr>
          <w:rFonts w:cs="Times New Roman"/>
          <w:sz w:val="24"/>
          <w:szCs w:val="24"/>
        </w:rPr>
      </w:pPr>
    </w:p>
    <w:p w14:paraId="66F28F6F" w14:textId="77777777" w:rsidR="00EC4D5B" w:rsidRPr="005745BD" w:rsidRDefault="00EC4D5B" w:rsidP="005745BD">
      <w:pPr>
        <w:pStyle w:val="Titolo2"/>
        <w:rPr>
          <w:rFonts w:cs="Times New Roman"/>
          <w:sz w:val="24"/>
          <w:szCs w:val="24"/>
        </w:rPr>
      </w:pPr>
      <w:r>
        <w:rPr>
          <w:rFonts w:cs="Times New Roman"/>
          <w:sz w:val="24"/>
          <w:szCs w:val="24"/>
        </w:rPr>
        <w:br w:type="column"/>
      </w:r>
    </w:p>
    <w:p w14:paraId="02758C04" w14:textId="77777777" w:rsidR="00EC4D5B" w:rsidRPr="005745BD" w:rsidRDefault="009967B2" w:rsidP="005745BD">
      <w:pPr>
        <w:pStyle w:val="Titolo1"/>
        <w:pBdr>
          <w:top w:val="single" w:sz="4" w:space="3" w:color="auto"/>
        </w:pBdr>
      </w:pPr>
      <w:r>
        <w:rPr>
          <w:noProof/>
        </w:rPr>
        <w:pict w14:anchorId="4C72A578">
          <v:shapetype id="_x0000_t202" coordsize="21600,21600" o:spt="202" path="m,l,21600r21600,l21600,xe">
            <v:stroke joinstyle="miter"/>
            <v:path gradientshapeok="t" o:connecttype="rect"/>
          </v:shapetype>
          <v:shape id="Casella di testo 26" o:spid="_x0000_s1032" type="#_x0000_t202" alt="" style="position:absolute;left:0;text-align:left;margin-left:254.85pt;margin-top:767.05pt;width:29.2pt;height:29.9pt;z-index:2;visibility:visible;mso-wrap-style:square;mso-wrap-edited:f;mso-width-percent:0;mso-height-percent:0;mso-width-percent:0;mso-height-percent:0;v-text-anchor:top" fillcolor="window" stroked="f" strokeweight=".5pt">
            <v:textbox>
              <w:txbxContent>
                <w:tbl>
                  <w:tblPr>
                    <w:tblW w:w="77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97"/>
                  </w:tblGrid>
                  <w:tr w:rsidR="00EC4D5B" w:rsidRPr="00ED28A3" w14:paraId="181EE63B" w14:textId="77777777">
                    <w:tc>
                      <w:tcPr>
                        <w:tcW w:w="7797" w:type="dxa"/>
                        <w:vAlign w:val="center"/>
                      </w:tcPr>
                      <w:p w14:paraId="7F2DB8FE" w14:textId="77777777" w:rsidR="00EC4D5B" w:rsidRPr="00ED28A3" w:rsidRDefault="00EC4D5B" w:rsidP="00E61026">
                        <w:pPr>
                          <w:ind w:left="-57" w:right="-57"/>
                          <w:jc w:val="center"/>
                          <w:rPr>
                            <w:rFonts w:eastAsia="Times New Roman" w:cs="Times New Roman"/>
                            <w:sz w:val="20"/>
                            <w:szCs w:val="20"/>
                          </w:rPr>
                        </w:pPr>
                        <w:r w:rsidRPr="00ED28A3">
                          <w:rPr>
                            <w:sz w:val="20"/>
                            <w:szCs w:val="20"/>
                            <w:lang w:val="de-DE"/>
                          </w:rPr>
                          <w:t>V</w:t>
                        </w:r>
                      </w:p>
                    </w:tc>
                  </w:tr>
                  <w:tr w:rsidR="00EC4D5B" w:rsidRPr="00ED28A3" w14:paraId="00839DD1" w14:textId="77777777">
                    <w:tc>
                      <w:tcPr>
                        <w:tcW w:w="7797" w:type="dxa"/>
                        <w:shd w:val="clear" w:color="auto" w:fill="99CCFF"/>
                        <w:vAlign w:val="center"/>
                      </w:tcPr>
                      <w:p w14:paraId="747325F2" w14:textId="77777777" w:rsidR="00EC4D5B" w:rsidRPr="00ED28A3" w:rsidRDefault="00EC4D5B" w:rsidP="00E61026">
                        <w:pPr>
                          <w:ind w:left="-57" w:right="-57"/>
                          <w:jc w:val="center"/>
                          <w:rPr>
                            <w:rFonts w:eastAsia="Times New Roman" w:cs="Times New Roman"/>
                            <w:i/>
                            <w:iCs/>
                            <w:sz w:val="20"/>
                            <w:szCs w:val="20"/>
                          </w:rPr>
                        </w:pPr>
                        <w:r w:rsidRPr="00ED28A3">
                          <w:rPr>
                            <w:b/>
                            <w:bCs/>
                            <w:i/>
                            <w:iCs/>
                            <w:sz w:val="20"/>
                            <w:szCs w:val="20"/>
                          </w:rPr>
                          <w:t>D</w:t>
                        </w:r>
                      </w:p>
                    </w:tc>
                  </w:tr>
                  <w:tr w:rsidR="00EC4D5B" w:rsidRPr="00ED28A3" w14:paraId="39CC436F" w14:textId="77777777">
                    <w:trPr>
                      <w:trHeight w:val="111"/>
                    </w:trPr>
                    <w:tc>
                      <w:tcPr>
                        <w:tcW w:w="7797" w:type="dxa"/>
                        <w:vAlign w:val="center"/>
                      </w:tcPr>
                      <w:p w14:paraId="544A19CA" w14:textId="77777777" w:rsidR="00EC4D5B" w:rsidRPr="00ED28A3" w:rsidRDefault="00EC4D5B" w:rsidP="00E61026">
                        <w:pPr>
                          <w:ind w:left="-57" w:right="-57"/>
                          <w:jc w:val="center"/>
                          <w:rPr>
                            <w:rFonts w:eastAsia="Times New Roman" w:cs="Times New Roman"/>
                            <w:sz w:val="20"/>
                            <w:szCs w:val="20"/>
                          </w:rPr>
                        </w:pPr>
                        <w:r w:rsidRPr="00ED28A3">
                          <w:rPr>
                            <w:sz w:val="20"/>
                            <w:szCs w:val="20"/>
                          </w:rPr>
                          <w:t>L</w:t>
                        </w:r>
                      </w:p>
                    </w:tc>
                  </w:tr>
                  <w:tr w:rsidR="00EC4D5B" w:rsidRPr="00ED28A3" w14:paraId="00CC66A6" w14:textId="77777777">
                    <w:tc>
                      <w:tcPr>
                        <w:tcW w:w="7797" w:type="dxa"/>
                        <w:vAlign w:val="center"/>
                      </w:tcPr>
                      <w:p w14:paraId="6C43D196" w14:textId="77777777" w:rsidR="00EC4D5B" w:rsidRPr="00ED28A3" w:rsidRDefault="00EC4D5B" w:rsidP="00E61026">
                        <w:pPr>
                          <w:ind w:left="-57" w:right="-57"/>
                          <w:jc w:val="center"/>
                          <w:rPr>
                            <w:rFonts w:eastAsia="Times New Roman" w:cs="Times New Roman"/>
                            <w:sz w:val="20"/>
                            <w:szCs w:val="20"/>
                          </w:rPr>
                        </w:pPr>
                        <w:r w:rsidRPr="00ED28A3">
                          <w:rPr>
                            <w:sz w:val="20"/>
                            <w:szCs w:val="20"/>
                          </w:rPr>
                          <w:t>M</w:t>
                        </w:r>
                      </w:p>
                    </w:tc>
                  </w:tr>
                  <w:tr w:rsidR="00EC4D5B" w:rsidRPr="00ED28A3" w14:paraId="2ED77709" w14:textId="77777777">
                    <w:trPr>
                      <w:trHeight w:val="170"/>
                    </w:trPr>
                    <w:tc>
                      <w:tcPr>
                        <w:tcW w:w="7797" w:type="dxa"/>
                        <w:vAlign w:val="center"/>
                      </w:tcPr>
                      <w:p w14:paraId="3C8AAB39" w14:textId="77777777" w:rsidR="00EC4D5B" w:rsidRPr="00ED28A3" w:rsidRDefault="00EC4D5B" w:rsidP="00E61026">
                        <w:pPr>
                          <w:ind w:left="-57" w:right="-57"/>
                          <w:jc w:val="center"/>
                          <w:rPr>
                            <w:rFonts w:eastAsia="Times New Roman" w:cs="Times New Roman"/>
                            <w:sz w:val="20"/>
                            <w:szCs w:val="20"/>
                          </w:rPr>
                        </w:pPr>
                        <w:r w:rsidRPr="00ED28A3">
                          <w:rPr>
                            <w:sz w:val="20"/>
                            <w:szCs w:val="20"/>
                          </w:rPr>
                          <w:t>M</w:t>
                        </w:r>
                      </w:p>
                    </w:tc>
                  </w:tr>
                  <w:tr w:rsidR="00EC4D5B" w:rsidRPr="00ED28A3" w14:paraId="2C65EA45" w14:textId="77777777">
                    <w:tc>
                      <w:tcPr>
                        <w:tcW w:w="7797" w:type="dxa"/>
                        <w:vAlign w:val="center"/>
                      </w:tcPr>
                      <w:p w14:paraId="1AFE6498" w14:textId="77777777" w:rsidR="00EC4D5B" w:rsidRPr="00ED28A3" w:rsidRDefault="00EC4D5B" w:rsidP="00E61026">
                        <w:pPr>
                          <w:ind w:left="-57" w:right="-57"/>
                          <w:jc w:val="center"/>
                          <w:rPr>
                            <w:rFonts w:eastAsia="Times New Roman" w:cs="Times New Roman"/>
                            <w:sz w:val="20"/>
                            <w:szCs w:val="20"/>
                          </w:rPr>
                        </w:pPr>
                        <w:r w:rsidRPr="00ED28A3">
                          <w:rPr>
                            <w:sz w:val="20"/>
                            <w:szCs w:val="20"/>
                          </w:rPr>
                          <w:t>G</w:t>
                        </w:r>
                      </w:p>
                    </w:tc>
                  </w:tr>
                  <w:tr w:rsidR="00EC4D5B" w:rsidRPr="00ED28A3" w14:paraId="11637866" w14:textId="77777777">
                    <w:tc>
                      <w:tcPr>
                        <w:tcW w:w="7797" w:type="dxa"/>
                        <w:vAlign w:val="center"/>
                      </w:tcPr>
                      <w:p w14:paraId="5CD924BE" w14:textId="77777777" w:rsidR="00EC4D5B" w:rsidRPr="00ED28A3" w:rsidRDefault="00EC4D5B" w:rsidP="00E61026">
                        <w:pPr>
                          <w:ind w:left="-57" w:right="-57"/>
                          <w:jc w:val="center"/>
                          <w:rPr>
                            <w:rFonts w:eastAsia="Times New Roman" w:cs="Times New Roman"/>
                            <w:sz w:val="20"/>
                            <w:szCs w:val="20"/>
                          </w:rPr>
                        </w:pPr>
                        <w:r w:rsidRPr="00ED28A3">
                          <w:rPr>
                            <w:sz w:val="20"/>
                            <w:szCs w:val="20"/>
                            <w:lang w:val="de-DE"/>
                          </w:rPr>
                          <w:t>V</w:t>
                        </w:r>
                      </w:p>
                    </w:tc>
                  </w:tr>
                  <w:tr w:rsidR="00EC4D5B" w:rsidRPr="00ED28A3" w14:paraId="3C1143CF" w14:textId="77777777">
                    <w:tc>
                      <w:tcPr>
                        <w:tcW w:w="7797" w:type="dxa"/>
                        <w:vAlign w:val="center"/>
                      </w:tcPr>
                      <w:p w14:paraId="300E9FB2" w14:textId="77777777" w:rsidR="00EC4D5B" w:rsidRPr="00ED28A3" w:rsidRDefault="00EC4D5B" w:rsidP="00E61026">
                        <w:pPr>
                          <w:ind w:left="-57" w:right="-57"/>
                          <w:jc w:val="center"/>
                          <w:rPr>
                            <w:rFonts w:eastAsia="Times New Roman" w:cs="Times New Roman"/>
                            <w:sz w:val="20"/>
                            <w:szCs w:val="20"/>
                          </w:rPr>
                        </w:pPr>
                        <w:r w:rsidRPr="00ED28A3">
                          <w:rPr>
                            <w:sz w:val="20"/>
                            <w:szCs w:val="20"/>
                          </w:rPr>
                          <w:t>S</w:t>
                        </w:r>
                      </w:p>
                    </w:tc>
                  </w:tr>
                  <w:tr w:rsidR="00EC4D5B" w:rsidRPr="00ED28A3" w14:paraId="62031078" w14:textId="77777777">
                    <w:tc>
                      <w:tcPr>
                        <w:tcW w:w="7797" w:type="dxa"/>
                        <w:shd w:val="clear" w:color="auto" w:fill="00CCFF"/>
                        <w:vAlign w:val="center"/>
                      </w:tcPr>
                      <w:p w14:paraId="7D63355C" w14:textId="77777777" w:rsidR="00EC4D5B" w:rsidRPr="00ED28A3" w:rsidRDefault="00EC4D5B" w:rsidP="00E61026">
                        <w:pPr>
                          <w:ind w:left="-57" w:right="-57"/>
                          <w:jc w:val="center"/>
                          <w:rPr>
                            <w:rFonts w:eastAsia="Times New Roman" w:cs="Times New Roman"/>
                            <w:i/>
                            <w:iCs/>
                            <w:sz w:val="20"/>
                            <w:szCs w:val="20"/>
                          </w:rPr>
                        </w:pPr>
                        <w:r w:rsidRPr="00ED28A3">
                          <w:rPr>
                            <w:b/>
                            <w:bCs/>
                            <w:i/>
                            <w:iCs/>
                            <w:sz w:val="20"/>
                            <w:szCs w:val="20"/>
                          </w:rPr>
                          <w:t>D</w:t>
                        </w:r>
                      </w:p>
                    </w:tc>
                  </w:tr>
                  <w:tr w:rsidR="00EC4D5B" w:rsidRPr="00ED28A3" w14:paraId="2FE727D8" w14:textId="77777777">
                    <w:tc>
                      <w:tcPr>
                        <w:tcW w:w="7797" w:type="dxa"/>
                        <w:vAlign w:val="center"/>
                      </w:tcPr>
                      <w:p w14:paraId="2A9BA3C9" w14:textId="77777777" w:rsidR="00EC4D5B" w:rsidRPr="00ED28A3" w:rsidRDefault="00EC4D5B" w:rsidP="00E61026">
                        <w:pPr>
                          <w:ind w:left="-57" w:right="-57"/>
                          <w:jc w:val="center"/>
                          <w:rPr>
                            <w:rFonts w:eastAsia="Times New Roman" w:cs="Times New Roman"/>
                            <w:sz w:val="20"/>
                            <w:szCs w:val="20"/>
                          </w:rPr>
                        </w:pPr>
                        <w:r w:rsidRPr="00ED28A3">
                          <w:rPr>
                            <w:sz w:val="20"/>
                            <w:szCs w:val="20"/>
                          </w:rPr>
                          <w:t>L</w:t>
                        </w:r>
                      </w:p>
                    </w:tc>
                  </w:tr>
                  <w:tr w:rsidR="00EC4D5B" w:rsidRPr="00ED28A3" w14:paraId="0A644A50" w14:textId="77777777">
                    <w:tc>
                      <w:tcPr>
                        <w:tcW w:w="7797" w:type="dxa"/>
                        <w:vAlign w:val="center"/>
                      </w:tcPr>
                      <w:p w14:paraId="51F04A6E" w14:textId="77777777" w:rsidR="00EC4D5B" w:rsidRPr="00ED28A3" w:rsidRDefault="00EC4D5B" w:rsidP="00E61026">
                        <w:pPr>
                          <w:ind w:left="-57" w:right="-57"/>
                          <w:jc w:val="center"/>
                          <w:rPr>
                            <w:rFonts w:eastAsia="Times New Roman" w:cs="Times New Roman"/>
                            <w:sz w:val="20"/>
                            <w:szCs w:val="20"/>
                          </w:rPr>
                        </w:pPr>
                        <w:r w:rsidRPr="00ED28A3">
                          <w:rPr>
                            <w:sz w:val="20"/>
                            <w:szCs w:val="20"/>
                          </w:rPr>
                          <w:t>M</w:t>
                        </w:r>
                      </w:p>
                    </w:tc>
                  </w:tr>
                  <w:tr w:rsidR="00EC4D5B" w:rsidRPr="00ED28A3" w14:paraId="0499E0D4" w14:textId="77777777">
                    <w:tc>
                      <w:tcPr>
                        <w:tcW w:w="7797" w:type="dxa"/>
                        <w:vAlign w:val="center"/>
                      </w:tcPr>
                      <w:p w14:paraId="44838533" w14:textId="77777777" w:rsidR="00EC4D5B" w:rsidRPr="00ED28A3" w:rsidRDefault="00EC4D5B" w:rsidP="00E61026">
                        <w:pPr>
                          <w:ind w:left="-57" w:right="-57"/>
                          <w:jc w:val="center"/>
                          <w:rPr>
                            <w:rFonts w:eastAsia="Times New Roman" w:cs="Times New Roman"/>
                            <w:sz w:val="20"/>
                            <w:szCs w:val="20"/>
                          </w:rPr>
                        </w:pPr>
                        <w:r w:rsidRPr="00ED28A3">
                          <w:rPr>
                            <w:sz w:val="20"/>
                            <w:szCs w:val="20"/>
                          </w:rPr>
                          <w:t>M</w:t>
                        </w:r>
                      </w:p>
                    </w:tc>
                  </w:tr>
                  <w:tr w:rsidR="00EC4D5B" w:rsidRPr="00ED28A3" w14:paraId="6BE92433" w14:textId="77777777">
                    <w:tc>
                      <w:tcPr>
                        <w:tcW w:w="7797" w:type="dxa"/>
                        <w:vAlign w:val="center"/>
                      </w:tcPr>
                      <w:p w14:paraId="1E52DCB1" w14:textId="77777777" w:rsidR="00EC4D5B" w:rsidRPr="00ED28A3" w:rsidRDefault="00EC4D5B" w:rsidP="00E61026">
                        <w:pPr>
                          <w:ind w:left="-57" w:right="-57"/>
                          <w:jc w:val="center"/>
                          <w:rPr>
                            <w:rFonts w:eastAsia="Times New Roman" w:cs="Times New Roman"/>
                            <w:sz w:val="20"/>
                            <w:szCs w:val="20"/>
                          </w:rPr>
                        </w:pPr>
                        <w:r w:rsidRPr="00ED28A3">
                          <w:rPr>
                            <w:sz w:val="20"/>
                            <w:szCs w:val="20"/>
                          </w:rPr>
                          <w:t>G</w:t>
                        </w:r>
                      </w:p>
                    </w:tc>
                  </w:tr>
                  <w:tr w:rsidR="00EC4D5B" w:rsidRPr="00ED28A3" w14:paraId="3779717E" w14:textId="77777777">
                    <w:trPr>
                      <w:trHeight w:val="60"/>
                    </w:trPr>
                    <w:tc>
                      <w:tcPr>
                        <w:tcW w:w="7797" w:type="dxa"/>
                        <w:vAlign w:val="center"/>
                      </w:tcPr>
                      <w:p w14:paraId="6A1EB7AE" w14:textId="77777777" w:rsidR="00EC4D5B" w:rsidRPr="00ED28A3" w:rsidRDefault="00EC4D5B" w:rsidP="00E61026">
                        <w:pPr>
                          <w:ind w:left="-57" w:right="-57"/>
                          <w:jc w:val="center"/>
                          <w:rPr>
                            <w:rFonts w:eastAsia="Times New Roman" w:cs="Times New Roman"/>
                            <w:sz w:val="20"/>
                            <w:szCs w:val="20"/>
                          </w:rPr>
                        </w:pPr>
                        <w:r w:rsidRPr="00ED28A3">
                          <w:rPr>
                            <w:sz w:val="20"/>
                            <w:szCs w:val="20"/>
                            <w:lang w:val="de-DE"/>
                          </w:rPr>
                          <w:t>V</w:t>
                        </w:r>
                      </w:p>
                    </w:tc>
                  </w:tr>
                  <w:tr w:rsidR="00EC4D5B" w:rsidRPr="00ED28A3" w14:paraId="2F53F64E" w14:textId="77777777">
                    <w:tc>
                      <w:tcPr>
                        <w:tcW w:w="7797" w:type="dxa"/>
                        <w:vAlign w:val="center"/>
                      </w:tcPr>
                      <w:p w14:paraId="4903BC19" w14:textId="77777777" w:rsidR="00EC4D5B" w:rsidRPr="00ED28A3" w:rsidRDefault="00EC4D5B" w:rsidP="00E61026">
                        <w:pPr>
                          <w:ind w:left="-57" w:right="-57"/>
                          <w:jc w:val="center"/>
                          <w:rPr>
                            <w:rFonts w:eastAsia="Times New Roman" w:cs="Times New Roman"/>
                            <w:sz w:val="20"/>
                            <w:szCs w:val="20"/>
                          </w:rPr>
                        </w:pPr>
                        <w:r w:rsidRPr="00ED28A3">
                          <w:rPr>
                            <w:sz w:val="20"/>
                            <w:szCs w:val="20"/>
                          </w:rPr>
                          <w:t>S</w:t>
                        </w:r>
                      </w:p>
                    </w:tc>
                  </w:tr>
                  <w:tr w:rsidR="00EC4D5B" w:rsidRPr="00ED28A3" w14:paraId="46997CCE" w14:textId="77777777">
                    <w:tc>
                      <w:tcPr>
                        <w:tcW w:w="7797" w:type="dxa"/>
                        <w:shd w:val="clear" w:color="auto" w:fill="00CCFF"/>
                        <w:vAlign w:val="center"/>
                      </w:tcPr>
                      <w:p w14:paraId="431CE567" w14:textId="77777777" w:rsidR="00EC4D5B" w:rsidRPr="00ED28A3" w:rsidRDefault="00EC4D5B" w:rsidP="00E61026">
                        <w:pPr>
                          <w:ind w:left="-57" w:right="-57"/>
                          <w:jc w:val="center"/>
                          <w:rPr>
                            <w:rFonts w:eastAsia="Times New Roman" w:cs="Times New Roman"/>
                            <w:i/>
                            <w:iCs/>
                            <w:sz w:val="20"/>
                            <w:szCs w:val="20"/>
                          </w:rPr>
                        </w:pPr>
                        <w:r w:rsidRPr="00ED28A3">
                          <w:rPr>
                            <w:b/>
                            <w:bCs/>
                            <w:i/>
                            <w:iCs/>
                            <w:sz w:val="20"/>
                            <w:szCs w:val="20"/>
                          </w:rPr>
                          <w:t>D</w:t>
                        </w:r>
                      </w:p>
                    </w:tc>
                  </w:tr>
                  <w:tr w:rsidR="00EC4D5B" w:rsidRPr="00ED28A3" w14:paraId="3A3054FA" w14:textId="77777777">
                    <w:trPr>
                      <w:trHeight w:val="64"/>
                    </w:trPr>
                    <w:tc>
                      <w:tcPr>
                        <w:tcW w:w="7797" w:type="dxa"/>
                        <w:vAlign w:val="center"/>
                      </w:tcPr>
                      <w:p w14:paraId="0955C341" w14:textId="77777777" w:rsidR="00EC4D5B" w:rsidRPr="00ED28A3" w:rsidRDefault="00EC4D5B" w:rsidP="00E61026">
                        <w:pPr>
                          <w:ind w:left="-57" w:right="-57"/>
                          <w:jc w:val="center"/>
                          <w:rPr>
                            <w:rFonts w:eastAsia="Times New Roman" w:cs="Times New Roman"/>
                            <w:sz w:val="20"/>
                            <w:szCs w:val="20"/>
                          </w:rPr>
                        </w:pPr>
                        <w:r w:rsidRPr="00ED28A3">
                          <w:rPr>
                            <w:sz w:val="20"/>
                            <w:szCs w:val="20"/>
                          </w:rPr>
                          <w:t>L</w:t>
                        </w:r>
                      </w:p>
                    </w:tc>
                  </w:tr>
                  <w:tr w:rsidR="00EC4D5B" w:rsidRPr="00ED28A3" w14:paraId="7E6E471F" w14:textId="77777777">
                    <w:tc>
                      <w:tcPr>
                        <w:tcW w:w="7797" w:type="dxa"/>
                        <w:vAlign w:val="center"/>
                      </w:tcPr>
                      <w:p w14:paraId="6B38D5C8" w14:textId="77777777" w:rsidR="00EC4D5B" w:rsidRPr="00ED28A3" w:rsidRDefault="00EC4D5B" w:rsidP="00E61026">
                        <w:pPr>
                          <w:ind w:left="-57" w:right="-57"/>
                          <w:jc w:val="center"/>
                          <w:rPr>
                            <w:rFonts w:eastAsia="Times New Roman" w:cs="Times New Roman"/>
                            <w:sz w:val="20"/>
                            <w:szCs w:val="20"/>
                          </w:rPr>
                        </w:pPr>
                        <w:r w:rsidRPr="00ED28A3">
                          <w:rPr>
                            <w:sz w:val="20"/>
                            <w:szCs w:val="20"/>
                          </w:rPr>
                          <w:t>M</w:t>
                        </w:r>
                      </w:p>
                    </w:tc>
                  </w:tr>
                  <w:tr w:rsidR="00EC4D5B" w:rsidRPr="00ED28A3" w14:paraId="3933FDE4" w14:textId="77777777">
                    <w:tc>
                      <w:tcPr>
                        <w:tcW w:w="7797" w:type="dxa"/>
                        <w:vAlign w:val="center"/>
                      </w:tcPr>
                      <w:p w14:paraId="67AB7EFF" w14:textId="77777777" w:rsidR="00EC4D5B" w:rsidRPr="00ED28A3" w:rsidRDefault="00EC4D5B" w:rsidP="00E61026">
                        <w:pPr>
                          <w:ind w:left="-57" w:right="-57"/>
                          <w:jc w:val="center"/>
                          <w:rPr>
                            <w:rFonts w:eastAsia="Times New Roman" w:cs="Times New Roman"/>
                            <w:sz w:val="20"/>
                            <w:szCs w:val="20"/>
                          </w:rPr>
                        </w:pPr>
                        <w:r w:rsidRPr="00ED28A3">
                          <w:rPr>
                            <w:sz w:val="20"/>
                            <w:szCs w:val="20"/>
                          </w:rPr>
                          <w:t>M</w:t>
                        </w:r>
                      </w:p>
                    </w:tc>
                  </w:tr>
                  <w:tr w:rsidR="00EC4D5B" w:rsidRPr="00ED28A3" w14:paraId="00939728" w14:textId="77777777">
                    <w:tc>
                      <w:tcPr>
                        <w:tcW w:w="7797" w:type="dxa"/>
                        <w:vAlign w:val="center"/>
                      </w:tcPr>
                      <w:p w14:paraId="1A9FD3F8" w14:textId="77777777" w:rsidR="00EC4D5B" w:rsidRPr="00ED28A3" w:rsidRDefault="00EC4D5B" w:rsidP="00E61026">
                        <w:pPr>
                          <w:ind w:left="-57" w:right="-57"/>
                          <w:jc w:val="center"/>
                          <w:rPr>
                            <w:rFonts w:eastAsia="Times New Roman" w:cs="Times New Roman"/>
                            <w:sz w:val="20"/>
                            <w:szCs w:val="20"/>
                          </w:rPr>
                        </w:pPr>
                        <w:r w:rsidRPr="00ED28A3">
                          <w:rPr>
                            <w:sz w:val="20"/>
                            <w:szCs w:val="20"/>
                          </w:rPr>
                          <w:t>G</w:t>
                        </w:r>
                      </w:p>
                    </w:tc>
                  </w:tr>
                  <w:tr w:rsidR="00EC4D5B" w:rsidRPr="00ED28A3" w14:paraId="49AC0264" w14:textId="77777777">
                    <w:tc>
                      <w:tcPr>
                        <w:tcW w:w="7797" w:type="dxa"/>
                        <w:vAlign w:val="center"/>
                      </w:tcPr>
                      <w:p w14:paraId="391A86A4" w14:textId="77777777" w:rsidR="00EC4D5B" w:rsidRPr="00ED28A3" w:rsidRDefault="00EC4D5B" w:rsidP="00E61026">
                        <w:pPr>
                          <w:ind w:left="-57" w:right="-57"/>
                          <w:jc w:val="center"/>
                          <w:rPr>
                            <w:rFonts w:eastAsia="Times New Roman" w:cs="Times New Roman"/>
                            <w:sz w:val="20"/>
                            <w:szCs w:val="20"/>
                          </w:rPr>
                        </w:pPr>
                        <w:r w:rsidRPr="00ED28A3">
                          <w:rPr>
                            <w:sz w:val="20"/>
                            <w:szCs w:val="20"/>
                            <w:lang w:val="de-DE"/>
                          </w:rPr>
                          <w:t>V</w:t>
                        </w:r>
                      </w:p>
                    </w:tc>
                  </w:tr>
                  <w:tr w:rsidR="00EC4D5B" w:rsidRPr="00ED28A3" w14:paraId="6BE2B79D" w14:textId="77777777">
                    <w:tc>
                      <w:tcPr>
                        <w:tcW w:w="7797" w:type="dxa"/>
                        <w:vAlign w:val="center"/>
                      </w:tcPr>
                      <w:p w14:paraId="66E4A033" w14:textId="77777777" w:rsidR="00EC4D5B" w:rsidRPr="00ED28A3" w:rsidRDefault="00EC4D5B" w:rsidP="00E61026">
                        <w:pPr>
                          <w:ind w:left="-57" w:right="-57"/>
                          <w:jc w:val="center"/>
                          <w:rPr>
                            <w:rFonts w:eastAsia="Times New Roman" w:cs="Times New Roman"/>
                            <w:sz w:val="20"/>
                            <w:szCs w:val="20"/>
                          </w:rPr>
                        </w:pPr>
                        <w:r w:rsidRPr="00ED28A3">
                          <w:rPr>
                            <w:sz w:val="20"/>
                            <w:szCs w:val="20"/>
                          </w:rPr>
                          <w:t>S</w:t>
                        </w:r>
                      </w:p>
                    </w:tc>
                  </w:tr>
                  <w:tr w:rsidR="00EC4D5B" w:rsidRPr="00ED28A3" w14:paraId="0281AFE9" w14:textId="77777777">
                    <w:tc>
                      <w:tcPr>
                        <w:tcW w:w="7797" w:type="dxa"/>
                        <w:shd w:val="clear" w:color="auto" w:fill="00CCFF"/>
                        <w:vAlign w:val="center"/>
                      </w:tcPr>
                      <w:p w14:paraId="73AB023C" w14:textId="77777777" w:rsidR="00EC4D5B" w:rsidRPr="00ED28A3" w:rsidRDefault="00EC4D5B" w:rsidP="00E61026">
                        <w:pPr>
                          <w:ind w:left="-57" w:right="-57"/>
                          <w:jc w:val="center"/>
                          <w:rPr>
                            <w:rFonts w:eastAsia="Times New Roman" w:cs="Times New Roman"/>
                            <w:i/>
                            <w:iCs/>
                            <w:sz w:val="20"/>
                            <w:szCs w:val="20"/>
                          </w:rPr>
                        </w:pPr>
                        <w:r w:rsidRPr="00ED28A3">
                          <w:rPr>
                            <w:b/>
                            <w:bCs/>
                            <w:i/>
                            <w:iCs/>
                            <w:sz w:val="20"/>
                            <w:szCs w:val="20"/>
                          </w:rPr>
                          <w:t>D</w:t>
                        </w:r>
                      </w:p>
                    </w:tc>
                  </w:tr>
                  <w:tr w:rsidR="00EC4D5B" w:rsidRPr="00ED28A3" w14:paraId="54D4388E" w14:textId="77777777">
                    <w:tc>
                      <w:tcPr>
                        <w:tcW w:w="7797" w:type="dxa"/>
                        <w:vAlign w:val="center"/>
                      </w:tcPr>
                      <w:p w14:paraId="444637B7" w14:textId="77777777" w:rsidR="00EC4D5B" w:rsidRPr="00ED28A3" w:rsidRDefault="00EC4D5B" w:rsidP="00E61026">
                        <w:pPr>
                          <w:ind w:left="-57" w:right="-57"/>
                          <w:jc w:val="center"/>
                          <w:rPr>
                            <w:rFonts w:eastAsia="Times New Roman" w:cs="Times New Roman"/>
                            <w:sz w:val="20"/>
                            <w:szCs w:val="20"/>
                          </w:rPr>
                        </w:pPr>
                        <w:r w:rsidRPr="00ED28A3">
                          <w:rPr>
                            <w:sz w:val="20"/>
                            <w:szCs w:val="20"/>
                          </w:rPr>
                          <w:t>L</w:t>
                        </w:r>
                      </w:p>
                    </w:tc>
                  </w:tr>
                  <w:tr w:rsidR="00EC4D5B" w:rsidRPr="00ED28A3" w14:paraId="18277359" w14:textId="77777777">
                    <w:tc>
                      <w:tcPr>
                        <w:tcW w:w="7797" w:type="dxa"/>
                        <w:vAlign w:val="center"/>
                      </w:tcPr>
                      <w:p w14:paraId="6C8A7E98" w14:textId="77777777" w:rsidR="00EC4D5B" w:rsidRPr="00ED28A3" w:rsidRDefault="00EC4D5B" w:rsidP="00E61026">
                        <w:pPr>
                          <w:ind w:left="-57" w:right="-57"/>
                          <w:jc w:val="center"/>
                          <w:rPr>
                            <w:rFonts w:eastAsia="Times New Roman" w:cs="Times New Roman"/>
                            <w:sz w:val="20"/>
                            <w:szCs w:val="20"/>
                          </w:rPr>
                        </w:pPr>
                        <w:r w:rsidRPr="00ED28A3">
                          <w:rPr>
                            <w:sz w:val="20"/>
                            <w:szCs w:val="20"/>
                          </w:rPr>
                          <w:t>M</w:t>
                        </w:r>
                      </w:p>
                    </w:tc>
                  </w:tr>
                  <w:tr w:rsidR="00EC4D5B" w:rsidRPr="00ED28A3" w14:paraId="382A4097" w14:textId="77777777">
                    <w:tc>
                      <w:tcPr>
                        <w:tcW w:w="7797" w:type="dxa"/>
                        <w:vAlign w:val="center"/>
                      </w:tcPr>
                      <w:p w14:paraId="3C80E6FD" w14:textId="77777777" w:rsidR="00EC4D5B" w:rsidRPr="00ED28A3" w:rsidRDefault="00EC4D5B" w:rsidP="00E61026">
                        <w:pPr>
                          <w:ind w:left="-57" w:right="-57"/>
                          <w:jc w:val="center"/>
                          <w:rPr>
                            <w:rFonts w:eastAsia="Times New Roman" w:cs="Times New Roman"/>
                            <w:sz w:val="20"/>
                            <w:szCs w:val="20"/>
                          </w:rPr>
                        </w:pPr>
                        <w:r w:rsidRPr="00ED28A3">
                          <w:rPr>
                            <w:sz w:val="20"/>
                            <w:szCs w:val="20"/>
                          </w:rPr>
                          <w:t>M</w:t>
                        </w:r>
                      </w:p>
                    </w:tc>
                  </w:tr>
                  <w:tr w:rsidR="00EC4D5B" w:rsidRPr="00ED28A3" w14:paraId="46ACC3A9" w14:textId="77777777">
                    <w:tc>
                      <w:tcPr>
                        <w:tcW w:w="7797" w:type="dxa"/>
                        <w:vAlign w:val="center"/>
                      </w:tcPr>
                      <w:p w14:paraId="47FCC20A" w14:textId="77777777" w:rsidR="00EC4D5B" w:rsidRPr="00ED28A3" w:rsidRDefault="00EC4D5B" w:rsidP="00E61026">
                        <w:pPr>
                          <w:ind w:left="-57" w:right="-57"/>
                          <w:jc w:val="center"/>
                          <w:rPr>
                            <w:rFonts w:eastAsia="Times New Roman" w:cs="Times New Roman"/>
                            <w:sz w:val="20"/>
                            <w:szCs w:val="20"/>
                          </w:rPr>
                        </w:pPr>
                        <w:r w:rsidRPr="00ED28A3">
                          <w:rPr>
                            <w:sz w:val="20"/>
                            <w:szCs w:val="20"/>
                          </w:rPr>
                          <w:t>G</w:t>
                        </w:r>
                      </w:p>
                    </w:tc>
                  </w:tr>
                  <w:tr w:rsidR="00EC4D5B" w:rsidRPr="00ED28A3" w14:paraId="2BE4A4F3" w14:textId="77777777">
                    <w:trPr>
                      <w:trHeight w:val="132"/>
                    </w:trPr>
                    <w:tc>
                      <w:tcPr>
                        <w:tcW w:w="7797" w:type="dxa"/>
                        <w:vAlign w:val="center"/>
                      </w:tcPr>
                      <w:p w14:paraId="6CDB15EA" w14:textId="77777777" w:rsidR="00EC4D5B" w:rsidRPr="00ED28A3" w:rsidRDefault="00EC4D5B" w:rsidP="00E61026">
                        <w:pPr>
                          <w:ind w:left="-57" w:right="-57"/>
                          <w:jc w:val="center"/>
                          <w:rPr>
                            <w:rFonts w:eastAsia="Times New Roman" w:cs="Times New Roman"/>
                            <w:sz w:val="20"/>
                            <w:szCs w:val="20"/>
                          </w:rPr>
                        </w:pPr>
                        <w:r w:rsidRPr="00ED28A3">
                          <w:rPr>
                            <w:sz w:val="20"/>
                            <w:szCs w:val="20"/>
                            <w:lang w:val="de-DE"/>
                          </w:rPr>
                          <w:t>V</w:t>
                        </w:r>
                      </w:p>
                    </w:tc>
                  </w:tr>
                  <w:tr w:rsidR="00EC4D5B" w:rsidRPr="00ED28A3" w14:paraId="6996E05D" w14:textId="77777777">
                    <w:tc>
                      <w:tcPr>
                        <w:tcW w:w="7797" w:type="dxa"/>
                        <w:vAlign w:val="center"/>
                      </w:tcPr>
                      <w:p w14:paraId="7D98CA53" w14:textId="77777777" w:rsidR="00EC4D5B" w:rsidRPr="00ED28A3" w:rsidRDefault="00EC4D5B" w:rsidP="00E61026">
                        <w:pPr>
                          <w:ind w:left="-57" w:right="-57"/>
                          <w:jc w:val="center"/>
                          <w:rPr>
                            <w:rFonts w:eastAsia="Times New Roman" w:cs="Times New Roman"/>
                            <w:sz w:val="20"/>
                            <w:szCs w:val="20"/>
                          </w:rPr>
                        </w:pPr>
                        <w:r w:rsidRPr="00ED28A3">
                          <w:rPr>
                            <w:sz w:val="20"/>
                            <w:szCs w:val="20"/>
                          </w:rPr>
                          <w:t>S</w:t>
                        </w:r>
                      </w:p>
                    </w:tc>
                  </w:tr>
                  <w:tr w:rsidR="00EC4D5B" w:rsidRPr="00ED28A3" w14:paraId="5CE6FE9E" w14:textId="77777777">
                    <w:tc>
                      <w:tcPr>
                        <w:tcW w:w="7797" w:type="dxa"/>
                        <w:shd w:val="clear" w:color="auto" w:fill="00CCFF"/>
                        <w:vAlign w:val="center"/>
                      </w:tcPr>
                      <w:p w14:paraId="5C2A46B2" w14:textId="77777777" w:rsidR="00EC4D5B" w:rsidRPr="00ED28A3" w:rsidRDefault="00EC4D5B" w:rsidP="00E61026">
                        <w:pPr>
                          <w:ind w:left="-57" w:right="-57"/>
                          <w:jc w:val="center"/>
                          <w:rPr>
                            <w:rFonts w:eastAsia="Times New Roman" w:cs="Times New Roman"/>
                            <w:b/>
                            <w:bCs/>
                            <w:i/>
                            <w:iCs/>
                            <w:sz w:val="20"/>
                            <w:szCs w:val="20"/>
                          </w:rPr>
                        </w:pPr>
                        <w:r w:rsidRPr="00ED28A3">
                          <w:rPr>
                            <w:b/>
                            <w:bCs/>
                            <w:i/>
                            <w:iCs/>
                            <w:sz w:val="20"/>
                            <w:szCs w:val="20"/>
                            <w:lang w:val="de-DE"/>
                          </w:rPr>
                          <w:t>D</w:t>
                        </w:r>
                      </w:p>
                    </w:tc>
                  </w:tr>
                  <w:tr w:rsidR="00EC4D5B" w:rsidRPr="00ED28A3" w14:paraId="620E9A66" w14:textId="77777777">
                    <w:tc>
                      <w:tcPr>
                        <w:tcW w:w="7797" w:type="dxa"/>
                        <w:vAlign w:val="center"/>
                      </w:tcPr>
                      <w:p w14:paraId="24C2D914" w14:textId="77777777" w:rsidR="00EC4D5B" w:rsidRPr="00ED28A3" w:rsidRDefault="00EC4D5B" w:rsidP="00E61026">
                        <w:pPr>
                          <w:ind w:left="-57" w:right="-57"/>
                          <w:jc w:val="center"/>
                          <w:rPr>
                            <w:rFonts w:eastAsia="Times New Roman" w:cs="Times New Roman"/>
                            <w:sz w:val="20"/>
                            <w:szCs w:val="20"/>
                          </w:rPr>
                        </w:pPr>
                        <w:r w:rsidRPr="00ED28A3">
                          <w:rPr>
                            <w:sz w:val="20"/>
                            <w:szCs w:val="20"/>
                          </w:rPr>
                          <w:t>L</w:t>
                        </w:r>
                      </w:p>
                    </w:tc>
                  </w:tr>
                  <w:tr w:rsidR="00EC4D5B" w:rsidRPr="00ED28A3" w14:paraId="4CB365D4" w14:textId="77777777">
                    <w:tc>
                      <w:tcPr>
                        <w:tcW w:w="7797" w:type="dxa"/>
                        <w:vAlign w:val="center"/>
                      </w:tcPr>
                      <w:p w14:paraId="6546157E" w14:textId="77777777" w:rsidR="00EC4D5B" w:rsidRPr="00ED28A3" w:rsidRDefault="00EC4D5B" w:rsidP="00E61026">
                        <w:pPr>
                          <w:ind w:left="-57" w:right="-57"/>
                          <w:jc w:val="center"/>
                          <w:rPr>
                            <w:rFonts w:eastAsia="Times New Roman" w:cs="Times New Roman"/>
                            <w:sz w:val="20"/>
                            <w:szCs w:val="20"/>
                          </w:rPr>
                        </w:pPr>
                        <w:r w:rsidRPr="00ED28A3">
                          <w:rPr>
                            <w:sz w:val="20"/>
                            <w:szCs w:val="20"/>
                          </w:rPr>
                          <w:t>M</w:t>
                        </w:r>
                      </w:p>
                    </w:tc>
                  </w:tr>
                  <w:tr w:rsidR="00EC4D5B" w:rsidRPr="00ED28A3" w14:paraId="20000DB2" w14:textId="77777777">
                    <w:tc>
                      <w:tcPr>
                        <w:tcW w:w="7797" w:type="dxa"/>
                        <w:vAlign w:val="center"/>
                      </w:tcPr>
                      <w:p w14:paraId="195654CD" w14:textId="77777777" w:rsidR="00EC4D5B" w:rsidRPr="00ED28A3" w:rsidRDefault="00EC4D5B" w:rsidP="00E61026">
                        <w:pPr>
                          <w:ind w:left="-57" w:right="-57"/>
                          <w:jc w:val="center"/>
                          <w:rPr>
                            <w:rFonts w:eastAsia="Times New Roman" w:cs="Times New Roman"/>
                            <w:sz w:val="20"/>
                            <w:szCs w:val="20"/>
                          </w:rPr>
                        </w:pPr>
                        <w:r w:rsidRPr="00ED28A3">
                          <w:rPr>
                            <w:sz w:val="20"/>
                            <w:szCs w:val="20"/>
                          </w:rPr>
                          <w:t>M</w:t>
                        </w:r>
                      </w:p>
                    </w:tc>
                  </w:tr>
                  <w:tr w:rsidR="00EC4D5B" w:rsidRPr="00ED28A3" w14:paraId="326D9043" w14:textId="77777777">
                    <w:tc>
                      <w:tcPr>
                        <w:tcW w:w="7797" w:type="dxa"/>
                        <w:vAlign w:val="center"/>
                      </w:tcPr>
                      <w:p w14:paraId="3D1A3B9B" w14:textId="77777777" w:rsidR="00EC4D5B" w:rsidRPr="00ED28A3" w:rsidRDefault="00EC4D5B" w:rsidP="00E61026">
                        <w:pPr>
                          <w:ind w:left="-57" w:right="-57"/>
                          <w:jc w:val="center"/>
                          <w:rPr>
                            <w:rFonts w:eastAsia="Times New Roman" w:cs="Times New Roman"/>
                            <w:sz w:val="20"/>
                            <w:szCs w:val="20"/>
                          </w:rPr>
                        </w:pPr>
                        <w:r w:rsidRPr="00ED28A3">
                          <w:rPr>
                            <w:sz w:val="20"/>
                            <w:szCs w:val="20"/>
                          </w:rPr>
                          <w:t>G</w:t>
                        </w:r>
                      </w:p>
                    </w:tc>
                  </w:tr>
                  <w:tr w:rsidR="00EC4D5B" w:rsidRPr="00ED28A3" w14:paraId="411FF693" w14:textId="77777777">
                    <w:tc>
                      <w:tcPr>
                        <w:tcW w:w="7797" w:type="dxa"/>
                        <w:vAlign w:val="center"/>
                      </w:tcPr>
                      <w:p w14:paraId="304423D9" w14:textId="77777777" w:rsidR="00EC4D5B" w:rsidRPr="00ED28A3" w:rsidRDefault="00EC4D5B" w:rsidP="00E61026">
                        <w:pPr>
                          <w:ind w:left="-57" w:right="-57"/>
                          <w:jc w:val="center"/>
                          <w:rPr>
                            <w:rFonts w:eastAsia="Times New Roman" w:cs="Times New Roman"/>
                            <w:sz w:val="20"/>
                            <w:szCs w:val="20"/>
                          </w:rPr>
                        </w:pPr>
                        <w:r w:rsidRPr="00ED28A3">
                          <w:rPr>
                            <w:sz w:val="20"/>
                            <w:szCs w:val="20"/>
                            <w:lang w:val="de-DE"/>
                          </w:rPr>
                          <w:t>V</w:t>
                        </w:r>
                      </w:p>
                    </w:tc>
                  </w:tr>
                  <w:tr w:rsidR="00EC4D5B" w:rsidRPr="00ED28A3" w14:paraId="6B33E44B" w14:textId="77777777">
                    <w:tc>
                      <w:tcPr>
                        <w:tcW w:w="7797" w:type="dxa"/>
                        <w:vAlign w:val="center"/>
                      </w:tcPr>
                      <w:p w14:paraId="02434ED5" w14:textId="77777777" w:rsidR="00EC4D5B" w:rsidRPr="00ED28A3" w:rsidRDefault="00EC4D5B" w:rsidP="00E61026">
                        <w:pPr>
                          <w:ind w:left="-57" w:right="-57"/>
                          <w:jc w:val="center"/>
                          <w:rPr>
                            <w:rFonts w:eastAsia="Times New Roman" w:cs="Times New Roman"/>
                            <w:sz w:val="20"/>
                            <w:szCs w:val="20"/>
                          </w:rPr>
                        </w:pPr>
                        <w:r w:rsidRPr="00ED28A3">
                          <w:rPr>
                            <w:sz w:val="20"/>
                            <w:szCs w:val="20"/>
                          </w:rPr>
                          <w:t>S</w:t>
                        </w:r>
                      </w:p>
                    </w:tc>
                  </w:tr>
                </w:tbl>
                <w:p w14:paraId="40CA03D0" w14:textId="77777777" w:rsidR="00EC4D5B" w:rsidRDefault="00EC4D5B" w:rsidP="00B934CB">
                  <w:pPr>
                    <w:rPr>
                      <w:rFonts w:cs="Times New Roman"/>
                    </w:rPr>
                  </w:pPr>
                </w:p>
              </w:txbxContent>
            </v:textbox>
          </v:shape>
        </w:pict>
      </w:r>
      <w:r>
        <w:rPr>
          <w:noProof/>
        </w:rPr>
        <w:pict w14:anchorId="50C5BF56">
          <v:shape id="Casella di testo 25" o:spid="_x0000_s1031" type="#_x0000_t202" alt="" style="position:absolute;left:0;text-align:left;margin-left:251.5pt;margin-top:774.8pt;width:33.4pt;height:24.5pt;z-index:1;visibility:visible;mso-wrap-style:square;mso-wrap-edited:f;mso-width-percent:0;mso-height-percent:0;mso-width-percent:0;mso-height-percent:0;v-text-anchor:top" fillcolor="window" stroked="f" strokeweight=".5pt">
            <v:textbox>
              <w:txbxContent>
                <w:p w14:paraId="448E575D" w14:textId="77777777" w:rsidR="00EC4D5B" w:rsidRDefault="00EC4D5B" w:rsidP="00B934CB">
                  <w:pPr>
                    <w:rPr>
                      <w:rFonts w:cs="Times New Roman"/>
                    </w:rPr>
                  </w:pPr>
                </w:p>
              </w:txbxContent>
            </v:textbox>
          </v:shape>
        </w:pict>
      </w:r>
      <w:r w:rsidR="00EC4D5B" w:rsidRPr="005745BD">
        <w:t>DOCENTI DELLO STUDIO TEOLOGICO</w:t>
      </w:r>
      <w:bookmarkEnd w:id="0"/>
      <w:bookmarkEnd w:id="1"/>
    </w:p>
    <w:p w14:paraId="72891E23" w14:textId="77777777" w:rsidR="00EC4D5B" w:rsidRPr="005745BD" w:rsidRDefault="00EC4D5B" w:rsidP="005745BD">
      <w:pPr>
        <w:spacing w:line="240" w:lineRule="auto"/>
        <w:rPr>
          <w:rFonts w:cs="Times New Roman"/>
          <w:lang w:eastAsia="it-IT"/>
        </w:rPr>
      </w:pPr>
    </w:p>
    <w:p w14:paraId="115616C3" w14:textId="77777777" w:rsidR="00EC4D5B" w:rsidRPr="005745BD" w:rsidRDefault="00EC4D5B" w:rsidP="00F61CF6">
      <w:pPr>
        <w:spacing w:line="240" w:lineRule="auto"/>
        <w:rPr>
          <w:rFonts w:cs="Times New Roman"/>
          <w:color w:val="000000"/>
        </w:rPr>
      </w:pPr>
      <w:r w:rsidRPr="005745BD">
        <w:rPr>
          <w:b/>
          <w:bCs/>
          <w:color w:val="000000"/>
        </w:rPr>
        <w:t>BIBOUM</w:t>
      </w:r>
      <w:r w:rsidRPr="005745BD">
        <w:rPr>
          <w:color w:val="000000"/>
        </w:rPr>
        <w:t xml:space="preserve"> don </w:t>
      </w:r>
      <w:proofErr w:type="spellStart"/>
      <w:r w:rsidRPr="005745BD">
        <w:rPr>
          <w:color w:val="000000"/>
        </w:rPr>
        <w:t>Vianney</w:t>
      </w:r>
      <w:proofErr w:type="spellEnd"/>
      <w:r w:rsidRPr="005745BD">
        <w:rPr>
          <w:color w:val="000000"/>
        </w:rPr>
        <w:t xml:space="preserve"> </w:t>
      </w:r>
      <w:r>
        <w:rPr>
          <w:color w:val="000000"/>
        </w:rPr>
        <w:t>-</w:t>
      </w:r>
      <w:r w:rsidRPr="005745BD">
        <w:rPr>
          <w:color w:val="000000"/>
        </w:rPr>
        <w:t xml:space="preserve"> </w:t>
      </w:r>
      <w:r>
        <w:rPr>
          <w:i/>
          <w:iCs/>
          <w:color w:val="000000"/>
        </w:rPr>
        <w:t>Patristica III</w:t>
      </w:r>
    </w:p>
    <w:p w14:paraId="2EB3EC91" w14:textId="77777777" w:rsidR="00EC4D5B" w:rsidRPr="005745BD" w:rsidRDefault="00EC4D5B" w:rsidP="00F61CF6">
      <w:pPr>
        <w:spacing w:line="240" w:lineRule="auto"/>
        <w:rPr>
          <w:rFonts w:cs="Times New Roman"/>
          <w:color w:val="000000"/>
        </w:rPr>
      </w:pPr>
      <w:r w:rsidRPr="005745BD">
        <w:rPr>
          <w:color w:val="000000"/>
        </w:rPr>
        <w:t xml:space="preserve">Piazza E. Dal Ben, 6 - 30020 Gruaro (Ve) </w:t>
      </w:r>
      <w:r>
        <w:rPr>
          <w:color w:val="000000"/>
        </w:rPr>
        <w:t>-</w:t>
      </w:r>
      <w:r w:rsidRPr="005745BD">
        <w:rPr>
          <w:color w:val="000000"/>
        </w:rPr>
        <w:t xml:space="preserve"> tel. 0421</w:t>
      </w:r>
      <w:r>
        <w:rPr>
          <w:color w:val="000000"/>
        </w:rPr>
        <w:t xml:space="preserve"> </w:t>
      </w:r>
      <w:r w:rsidRPr="005745BD">
        <w:rPr>
          <w:color w:val="000000"/>
        </w:rPr>
        <w:t xml:space="preserve">706009 </w:t>
      </w:r>
      <w:r>
        <w:rPr>
          <w:color w:val="000000"/>
        </w:rPr>
        <w:t>-</w:t>
      </w:r>
      <w:r w:rsidRPr="005745BD">
        <w:rPr>
          <w:color w:val="000000"/>
        </w:rPr>
        <w:t xml:space="preserve"> biboumvianney@hotmail.com</w:t>
      </w:r>
    </w:p>
    <w:p w14:paraId="47873338" w14:textId="77777777" w:rsidR="00EC4D5B" w:rsidRDefault="00EC4D5B" w:rsidP="005745BD">
      <w:pPr>
        <w:spacing w:line="240" w:lineRule="auto"/>
        <w:jc w:val="left"/>
        <w:rPr>
          <w:rFonts w:cs="Times New Roman"/>
          <w:b/>
          <w:bCs/>
        </w:rPr>
      </w:pPr>
    </w:p>
    <w:p w14:paraId="28C4BC31" w14:textId="77777777" w:rsidR="00EC4D5B" w:rsidRPr="005745BD" w:rsidRDefault="00EC4D5B" w:rsidP="005745BD">
      <w:pPr>
        <w:spacing w:line="240" w:lineRule="auto"/>
        <w:jc w:val="left"/>
        <w:rPr>
          <w:i/>
          <w:iCs/>
        </w:rPr>
      </w:pPr>
      <w:r w:rsidRPr="005745BD">
        <w:rPr>
          <w:b/>
          <w:bCs/>
        </w:rPr>
        <w:t>BISCONTIN</w:t>
      </w:r>
      <w:r w:rsidRPr="005745BD">
        <w:t xml:space="preserve"> don Chino - </w:t>
      </w:r>
      <w:r w:rsidRPr="005745BD">
        <w:rPr>
          <w:i/>
          <w:iCs/>
        </w:rPr>
        <w:t xml:space="preserve">Omiletica; Catechismo degli adulti </w:t>
      </w:r>
    </w:p>
    <w:p w14:paraId="1E747D44" w14:textId="77777777" w:rsidR="00EC4D5B" w:rsidRPr="005745BD" w:rsidRDefault="00EC4D5B" w:rsidP="005745BD">
      <w:pPr>
        <w:spacing w:line="240" w:lineRule="auto"/>
        <w:jc w:val="left"/>
      </w:pPr>
      <w:r w:rsidRPr="005745BD">
        <w:t>Via Seminario, 1 - 33170 Pordenone - tel. 0434-508611 - chino.biscontin@libero.it</w:t>
      </w:r>
    </w:p>
    <w:p w14:paraId="75F66EE5" w14:textId="77777777" w:rsidR="00EC4D5B" w:rsidRPr="005745BD" w:rsidRDefault="00EC4D5B" w:rsidP="005745BD">
      <w:pPr>
        <w:spacing w:line="240" w:lineRule="auto"/>
        <w:jc w:val="left"/>
        <w:rPr>
          <w:rFonts w:cs="Times New Roman"/>
          <w:color w:val="000000"/>
        </w:rPr>
      </w:pPr>
    </w:p>
    <w:p w14:paraId="0A093531" w14:textId="77777777" w:rsidR="00EC4D5B" w:rsidRPr="005745BD" w:rsidRDefault="00EC4D5B" w:rsidP="005745BD">
      <w:pPr>
        <w:spacing w:line="240" w:lineRule="auto"/>
        <w:rPr>
          <w:color w:val="000000"/>
        </w:rPr>
      </w:pPr>
      <w:r w:rsidRPr="005745BD">
        <w:rPr>
          <w:b/>
          <w:bCs/>
          <w:color w:val="000000"/>
        </w:rPr>
        <w:t>BORTOLUSSI</w:t>
      </w:r>
      <w:r w:rsidRPr="005745BD">
        <w:rPr>
          <w:color w:val="000000"/>
        </w:rPr>
        <w:t xml:space="preserve"> dott.ssa Liviana - </w:t>
      </w:r>
      <w:r w:rsidRPr="005745BD">
        <w:rPr>
          <w:i/>
          <w:iCs/>
          <w:color w:val="000000"/>
        </w:rPr>
        <w:t xml:space="preserve">Spiritualità: </w:t>
      </w:r>
      <w:proofErr w:type="spellStart"/>
      <w:proofErr w:type="gramStart"/>
      <w:r w:rsidRPr="005745BD">
        <w:rPr>
          <w:i/>
          <w:iCs/>
          <w:color w:val="000000"/>
        </w:rPr>
        <w:t>storia,stati</w:t>
      </w:r>
      <w:proofErr w:type="spellEnd"/>
      <w:proofErr w:type="gramEnd"/>
      <w:r w:rsidRPr="005745BD">
        <w:rPr>
          <w:i/>
          <w:iCs/>
          <w:color w:val="000000"/>
        </w:rPr>
        <w:t xml:space="preserve"> di vita</w:t>
      </w:r>
      <w:r w:rsidRPr="005745BD">
        <w:rPr>
          <w:color w:val="000000"/>
        </w:rPr>
        <w:t xml:space="preserve"> </w:t>
      </w:r>
    </w:p>
    <w:p w14:paraId="1E4A3ECB" w14:textId="77777777" w:rsidR="00EC4D5B" w:rsidRPr="005745BD" w:rsidRDefault="00EC4D5B" w:rsidP="005745BD">
      <w:pPr>
        <w:spacing w:line="240" w:lineRule="auto"/>
        <w:rPr>
          <w:color w:val="000000"/>
        </w:rPr>
      </w:pPr>
      <w:r w:rsidRPr="005745BD">
        <w:rPr>
          <w:color w:val="000000"/>
        </w:rPr>
        <w:t xml:space="preserve">Via </w:t>
      </w:r>
      <w:proofErr w:type="spellStart"/>
      <w:r>
        <w:rPr>
          <w:color w:val="000000"/>
        </w:rPr>
        <w:t>Pranovo</w:t>
      </w:r>
      <w:proofErr w:type="spellEnd"/>
      <w:r w:rsidRPr="005745BD">
        <w:rPr>
          <w:color w:val="000000"/>
        </w:rPr>
        <w:t xml:space="preserve">, 7 </w:t>
      </w:r>
      <w:r>
        <w:rPr>
          <w:color w:val="000000"/>
        </w:rPr>
        <w:t>-</w:t>
      </w:r>
      <w:r w:rsidRPr="005745BD">
        <w:rPr>
          <w:color w:val="000000"/>
        </w:rPr>
        <w:t xml:space="preserve"> </w:t>
      </w:r>
      <w:r>
        <w:rPr>
          <w:color w:val="000000"/>
        </w:rPr>
        <w:t xml:space="preserve">33170 Pordenone </w:t>
      </w:r>
      <w:r w:rsidRPr="005745BD">
        <w:rPr>
          <w:color w:val="000000"/>
        </w:rPr>
        <w:t xml:space="preserve">- tel. </w:t>
      </w:r>
      <w:r>
        <w:rPr>
          <w:color w:val="000000"/>
        </w:rPr>
        <w:t xml:space="preserve">0434 40417 </w:t>
      </w:r>
      <w:r w:rsidRPr="005745BD">
        <w:rPr>
          <w:color w:val="000000"/>
        </w:rPr>
        <w:t>- livianabortolussi@gmail.com</w:t>
      </w:r>
    </w:p>
    <w:p w14:paraId="2157A8BF" w14:textId="77777777" w:rsidR="00EC4D5B" w:rsidRPr="005745BD" w:rsidRDefault="00EC4D5B" w:rsidP="005745BD">
      <w:pPr>
        <w:spacing w:line="240" w:lineRule="auto"/>
        <w:jc w:val="left"/>
        <w:rPr>
          <w:rFonts w:cs="Times New Roman"/>
          <w:i/>
          <w:iCs/>
          <w:color w:val="000000"/>
        </w:rPr>
      </w:pPr>
    </w:p>
    <w:p w14:paraId="3AF1674D" w14:textId="77777777" w:rsidR="00EC4D5B" w:rsidRPr="005745BD" w:rsidRDefault="00EC4D5B" w:rsidP="005745BD">
      <w:pPr>
        <w:spacing w:line="240" w:lineRule="auto"/>
        <w:jc w:val="left"/>
        <w:rPr>
          <w:rFonts w:cs="Times New Roman"/>
          <w:color w:val="000000"/>
        </w:rPr>
      </w:pPr>
      <w:r w:rsidRPr="005745BD">
        <w:rPr>
          <w:b/>
          <w:bCs/>
          <w:caps/>
          <w:color w:val="000000"/>
        </w:rPr>
        <w:t>COLUSSI</w:t>
      </w:r>
      <w:r w:rsidRPr="005745BD">
        <w:rPr>
          <w:caps/>
          <w:color w:val="000000"/>
        </w:rPr>
        <w:t xml:space="preserve"> </w:t>
      </w:r>
      <w:r w:rsidRPr="005745BD">
        <w:rPr>
          <w:color w:val="000000"/>
        </w:rPr>
        <w:t xml:space="preserve">don Pier Aldo - </w:t>
      </w:r>
      <w:r w:rsidRPr="005745BD">
        <w:rPr>
          <w:i/>
          <w:iCs/>
          <w:color w:val="000000"/>
        </w:rPr>
        <w:t>Lingua e cultura italiana; Lingua latina</w:t>
      </w:r>
    </w:p>
    <w:p w14:paraId="5A14CC7D" w14:textId="77777777" w:rsidR="00EC4D5B" w:rsidRPr="005745BD" w:rsidRDefault="00EC4D5B" w:rsidP="005745BD">
      <w:pPr>
        <w:spacing w:line="240" w:lineRule="auto"/>
        <w:jc w:val="left"/>
        <w:rPr>
          <w:rFonts w:cs="Times New Roman"/>
          <w:color w:val="000000"/>
        </w:rPr>
      </w:pPr>
      <w:r w:rsidRPr="005745BD">
        <w:rPr>
          <w:color w:val="000000"/>
        </w:rPr>
        <w:t>Via Seminario, 1 - 33170 Pordenone - tel. 0434 508611 - pieraldocolussi@libero.it</w:t>
      </w:r>
    </w:p>
    <w:p w14:paraId="6AF5B73E" w14:textId="77777777" w:rsidR="00EC4D5B" w:rsidRPr="005745BD" w:rsidRDefault="00EC4D5B" w:rsidP="005745BD">
      <w:pPr>
        <w:spacing w:line="240" w:lineRule="auto"/>
        <w:jc w:val="left"/>
        <w:rPr>
          <w:rFonts w:cs="Times New Roman"/>
          <w:color w:val="000000"/>
        </w:rPr>
      </w:pPr>
    </w:p>
    <w:p w14:paraId="6F83AB93" w14:textId="77777777" w:rsidR="00EC4D5B" w:rsidRPr="005745BD" w:rsidRDefault="00EC4D5B" w:rsidP="005745BD">
      <w:pPr>
        <w:spacing w:line="240" w:lineRule="auto"/>
        <w:jc w:val="left"/>
        <w:rPr>
          <w:color w:val="000000"/>
        </w:rPr>
      </w:pPr>
      <w:r w:rsidRPr="005745BD">
        <w:rPr>
          <w:b/>
          <w:bCs/>
          <w:color w:val="000000"/>
        </w:rPr>
        <w:t>DALLA TORRE</w:t>
      </w:r>
      <w:r w:rsidRPr="005745BD">
        <w:rPr>
          <w:color w:val="000000"/>
        </w:rPr>
        <w:t xml:space="preserve"> dott. Giovanni </w:t>
      </w:r>
      <w:r>
        <w:rPr>
          <w:color w:val="000000"/>
        </w:rPr>
        <w:t>-</w:t>
      </w:r>
      <w:r w:rsidRPr="005745BD">
        <w:rPr>
          <w:color w:val="000000"/>
        </w:rPr>
        <w:t xml:space="preserve"> Tirocinio IRC</w:t>
      </w:r>
    </w:p>
    <w:p w14:paraId="295A0F87" w14:textId="77777777" w:rsidR="00EC4D5B" w:rsidRPr="00BF6422" w:rsidRDefault="00EC4D5B" w:rsidP="005745BD">
      <w:pPr>
        <w:spacing w:line="240" w:lineRule="auto"/>
        <w:jc w:val="left"/>
        <w:rPr>
          <w:color w:val="000000"/>
          <w:lang w:val="en-US"/>
        </w:rPr>
      </w:pPr>
      <w:r w:rsidRPr="005745BD">
        <w:rPr>
          <w:color w:val="000000"/>
        </w:rPr>
        <w:t xml:space="preserve">Via Postumia, 1 - 33170 Pordenone - tel. 0434 44386 </w:t>
      </w:r>
      <w:proofErr w:type="gramStart"/>
      <w:r>
        <w:rPr>
          <w:color w:val="000000"/>
        </w:rPr>
        <w:t xml:space="preserve">- </w:t>
      </w:r>
      <w:r w:rsidRPr="005745BD">
        <w:rPr>
          <w:color w:val="000000"/>
        </w:rPr>
        <w:t xml:space="preserve"> </w:t>
      </w:r>
      <w:proofErr w:type="spellStart"/>
      <w:r>
        <w:rPr>
          <w:color w:val="000000"/>
        </w:rPr>
        <w:t>cell</w:t>
      </w:r>
      <w:proofErr w:type="spellEnd"/>
      <w:proofErr w:type="gramEnd"/>
      <w:r>
        <w:rPr>
          <w:color w:val="000000"/>
        </w:rPr>
        <w:t xml:space="preserve">. </w:t>
      </w:r>
      <w:r w:rsidRPr="00BF6422">
        <w:rPr>
          <w:color w:val="000000"/>
          <w:lang w:val="en-US"/>
        </w:rPr>
        <w:t>335 3220245 - ddtgiovanni@gmail.com</w:t>
      </w:r>
    </w:p>
    <w:p w14:paraId="7F1281E2" w14:textId="77777777" w:rsidR="00EC4D5B" w:rsidRPr="00BF6422" w:rsidRDefault="00EC4D5B" w:rsidP="005745BD">
      <w:pPr>
        <w:spacing w:line="240" w:lineRule="auto"/>
        <w:jc w:val="left"/>
        <w:rPr>
          <w:color w:val="000000"/>
          <w:lang w:val="en-US"/>
        </w:rPr>
      </w:pPr>
    </w:p>
    <w:p w14:paraId="040DC520" w14:textId="77777777" w:rsidR="00EC4D5B" w:rsidRPr="005745BD" w:rsidRDefault="00EC4D5B" w:rsidP="005745BD">
      <w:pPr>
        <w:spacing w:line="240" w:lineRule="auto"/>
        <w:jc w:val="left"/>
        <w:rPr>
          <w:i/>
          <w:iCs/>
          <w:color w:val="000000"/>
        </w:rPr>
      </w:pPr>
      <w:r w:rsidRPr="00BF6422">
        <w:rPr>
          <w:b/>
          <w:bCs/>
          <w:color w:val="000000"/>
          <w:lang w:val="en-US"/>
        </w:rPr>
        <w:t>DE</w:t>
      </w:r>
      <w:r w:rsidRPr="00BF6422">
        <w:rPr>
          <w:color w:val="000000"/>
          <w:lang w:val="en-US"/>
        </w:rPr>
        <w:t xml:space="preserve"> </w:t>
      </w:r>
      <w:r w:rsidRPr="00BF6422">
        <w:rPr>
          <w:b/>
          <w:bCs/>
          <w:color w:val="000000"/>
          <w:lang w:val="en-US"/>
        </w:rPr>
        <w:t>ZAN</w:t>
      </w:r>
      <w:r w:rsidRPr="00BF6422">
        <w:rPr>
          <w:color w:val="000000"/>
          <w:lang w:val="en-US"/>
        </w:rPr>
        <w:t xml:space="preserve"> mons. </w:t>
      </w:r>
      <w:r w:rsidRPr="005745BD">
        <w:rPr>
          <w:color w:val="000000"/>
        </w:rPr>
        <w:t xml:space="preserve">Renato - </w:t>
      </w:r>
      <w:r w:rsidRPr="005745BD">
        <w:rPr>
          <w:i/>
          <w:iCs/>
          <w:color w:val="000000"/>
        </w:rPr>
        <w:t xml:space="preserve">S. Scrittura-AT: Sapienziali e Salmi; Liturgia: introduzione; Teologia biblica </w:t>
      </w:r>
    </w:p>
    <w:p w14:paraId="1F500038" w14:textId="77777777" w:rsidR="00EC4D5B" w:rsidRPr="005745BD" w:rsidRDefault="00EC4D5B" w:rsidP="005745BD">
      <w:pPr>
        <w:spacing w:line="240" w:lineRule="auto"/>
        <w:jc w:val="left"/>
        <w:rPr>
          <w:color w:val="000000"/>
        </w:rPr>
      </w:pPr>
      <w:r w:rsidRPr="005745BD">
        <w:rPr>
          <w:color w:val="000000"/>
        </w:rPr>
        <w:t xml:space="preserve">Via Seminario, 1 - 33170 Pordenone - tel. 0434 508611 </w:t>
      </w:r>
      <w:r>
        <w:rPr>
          <w:color w:val="000000"/>
        </w:rPr>
        <w:t>-</w:t>
      </w:r>
      <w:r w:rsidRPr="005745BD">
        <w:rPr>
          <w:color w:val="000000"/>
        </w:rPr>
        <w:t xml:space="preserve"> dott.dezan@gmail.com </w:t>
      </w:r>
    </w:p>
    <w:p w14:paraId="5B252288" w14:textId="77777777" w:rsidR="00EC4D5B" w:rsidRPr="005745BD" w:rsidRDefault="00EC4D5B" w:rsidP="005745BD">
      <w:pPr>
        <w:spacing w:line="240" w:lineRule="auto"/>
        <w:jc w:val="left"/>
        <w:rPr>
          <w:color w:val="000000"/>
        </w:rPr>
      </w:pPr>
    </w:p>
    <w:p w14:paraId="3AAAB278" w14:textId="77777777" w:rsidR="00EC4D5B" w:rsidRPr="005745BD" w:rsidRDefault="00EC4D5B" w:rsidP="005745BD">
      <w:pPr>
        <w:spacing w:line="240" w:lineRule="auto"/>
        <w:jc w:val="left"/>
        <w:rPr>
          <w:rFonts w:cs="Times New Roman"/>
          <w:color w:val="000000"/>
        </w:rPr>
      </w:pPr>
      <w:r w:rsidRPr="005745BD">
        <w:rPr>
          <w:b/>
          <w:bCs/>
          <w:color w:val="000000"/>
        </w:rPr>
        <w:t>DIDONÉ</w:t>
      </w:r>
      <w:r w:rsidRPr="005745BD">
        <w:rPr>
          <w:color w:val="000000"/>
        </w:rPr>
        <w:t xml:space="preserve"> don Stefano - </w:t>
      </w:r>
      <w:r w:rsidRPr="005745BD">
        <w:rPr>
          <w:i/>
          <w:iCs/>
          <w:color w:val="000000"/>
        </w:rPr>
        <w:t>Teologia fondamentale; Teologia contemporanea</w:t>
      </w:r>
    </w:p>
    <w:p w14:paraId="418D711F" w14:textId="77777777" w:rsidR="00EC4D5B" w:rsidRPr="005745BD" w:rsidRDefault="00EC4D5B" w:rsidP="005745BD">
      <w:pPr>
        <w:spacing w:line="240" w:lineRule="auto"/>
        <w:jc w:val="left"/>
        <w:rPr>
          <w:rFonts w:cs="Times New Roman"/>
          <w:color w:val="000000"/>
        </w:rPr>
      </w:pPr>
      <w:r w:rsidRPr="005745BD">
        <w:rPr>
          <w:color w:val="000000"/>
        </w:rPr>
        <w:t xml:space="preserve">Piazzetta Benedetto XI, 2 - 31100 Treviso - tel. 0422 324852 </w:t>
      </w:r>
      <w:r>
        <w:rPr>
          <w:color w:val="000000"/>
        </w:rPr>
        <w:t>-</w:t>
      </w:r>
      <w:r w:rsidRPr="005745BD">
        <w:rPr>
          <w:color w:val="000000"/>
        </w:rPr>
        <w:t xml:space="preserve"> ds.didone@gmail.com</w:t>
      </w:r>
    </w:p>
    <w:p w14:paraId="6A398FB2" w14:textId="27E69E7E" w:rsidR="00EC4D5B" w:rsidRDefault="00EC4D5B" w:rsidP="005745BD">
      <w:pPr>
        <w:spacing w:line="240" w:lineRule="auto"/>
        <w:jc w:val="left"/>
        <w:rPr>
          <w:rFonts w:cs="Times New Roman"/>
          <w:color w:val="000000"/>
        </w:rPr>
      </w:pPr>
    </w:p>
    <w:p w14:paraId="3D4A8CE9" w14:textId="77777777" w:rsidR="00EC4D5B" w:rsidRPr="005745BD" w:rsidRDefault="00EC4D5B" w:rsidP="005745BD">
      <w:pPr>
        <w:spacing w:line="240" w:lineRule="auto"/>
        <w:jc w:val="left"/>
        <w:rPr>
          <w:rFonts w:cs="Times New Roman"/>
          <w:color w:val="000000"/>
        </w:rPr>
      </w:pPr>
      <w:r w:rsidRPr="005745BD">
        <w:rPr>
          <w:b/>
          <w:bCs/>
          <w:color w:val="000000"/>
        </w:rPr>
        <w:t>FAVRET</w:t>
      </w:r>
      <w:r w:rsidRPr="005745BD">
        <w:rPr>
          <w:color w:val="000000"/>
        </w:rPr>
        <w:t xml:space="preserve"> don Michele - </w:t>
      </w:r>
      <w:r w:rsidRPr="005745BD">
        <w:rPr>
          <w:i/>
          <w:iCs/>
          <w:color w:val="000000"/>
        </w:rPr>
        <w:t xml:space="preserve">Greco biblico </w:t>
      </w:r>
    </w:p>
    <w:p w14:paraId="700C9A0A" w14:textId="77777777" w:rsidR="00EC4D5B" w:rsidRPr="005745BD" w:rsidRDefault="00EC4D5B" w:rsidP="005745BD">
      <w:pPr>
        <w:spacing w:line="240" w:lineRule="auto"/>
        <w:jc w:val="left"/>
        <w:rPr>
          <w:rStyle w:val="Collegamentoipertestuale"/>
          <w:rFonts w:cs="Times New Roman"/>
          <w:color w:val="000000"/>
          <w:u w:val="none"/>
        </w:rPr>
      </w:pPr>
      <w:r w:rsidRPr="005745BD">
        <w:rPr>
          <w:color w:val="000000"/>
        </w:rPr>
        <w:t xml:space="preserve">Via Casoni, 2 - </w:t>
      </w:r>
      <w:proofErr w:type="spellStart"/>
      <w:r w:rsidRPr="005745BD">
        <w:rPr>
          <w:color w:val="000000"/>
        </w:rPr>
        <w:t>Loc</w:t>
      </w:r>
      <w:proofErr w:type="spellEnd"/>
      <w:r w:rsidRPr="005745BD">
        <w:rPr>
          <w:color w:val="000000"/>
        </w:rPr>
        <w:t xml:space="preserve">. Serravalle - 31029 Vittorio Veneto (Tv) - tel. 0438 53396 - </w:t>
      </w:r>
      <w:hyperlink r:id="rId9" w:history="1">
        <w:r w:rsidRPr="005745BD">
          <w:rPr>
            <w:rStyle w:val="Collegamentoipertestuale"/>
            <w:color w:val="000000"/>
            <w:u w:val="none"/>
          </w:rPr>
          <w:t>m.favret@libero.it</w:t>
        </w:r>
      </w:hyperlink>
    </w:p>
    <w:p w14:paraId="2E7E51D8" w14:textId="77777777" w:rsidR="00EC4D5B" w:rsidRPr="005745BD" w:rsidRDefault="00EC4D5B" w:rsidP="005745BD">
      <w:pPr>
        <w:spacing w:line="240" w:lineRule="auto"/>
        <w:jc w:val="left"/>
        <w:rPr>
          <w:rStyle w:val="Collegamentoipertestuale"/>
          <w:rFonts w:cs="Times New Roman"/>
          <w:color w:val="000000"/>
          <w:u w:val="none"/>
        </w:rPr>
      </w:pPr>
    </w:p>
    <w:p w14:paraId="3F1687A3" w14:textId="77777777" w:rsidR="00EC4D5B" w:rsidRPr="005745BD" w:rsidRDefault="00EC4D5B" w:rsidP="005745BD">
      <w:pPr>
        <w:spacing w:line="240" w:lineRule="auto"/>
        <w:jc w:val="left"/>
        <w:rPr>
          <w:rStyle w:val="Collegamentoipertestuale"/>
          <w:rFonts w:cs="Times New Roman"/>
          <w:color w:val="auto"/>
          <w:u w:val="none"/>
        </w:rPr>
      </w:pPr>
      <w:r w:rsidRPr="005745BD">
        <w:rPr>
          <w:rStyle w:val="Collegamentoipertestuale"/>
          <w:b/>
          <w:bCs/>
          <w:color w:val="auto"/>
          <w:u w:val="none"/>
        </w:rPr>
        <w:t>FREGONESE</w:t>
      </w:r>
      <w:r w:rsidRPr="005745BD">
        <w:rPr>
          <w:rStyle w:val="Collegamentoipertestuale"/>
          <w:color w:val="auto"/>
          <w:u w:val="none"/>
        </w:rPr>
        <w:t xml:space="preserve"> don Daniele - </w:t>
      </w:r>
      <w:r w:rsidRPr="005745BD">
        <w:rPr>
          <w:rStyle w:val="Collegamentoipertestuale"/>
          <w:i/>
          <w:iCs/>
          <w:color w:val="auto"/>
          <w:u w:val="none"/>
        </w:rPr>
        <w:t>Amministrazione parrocchiale</w:t>
      </w:r>
    </w:p>
    <w:p w14:paraId="5E5E4C95" w14:textId="77777777" w:rsidR="00EC4D5B" w:rsidRPr="005745BD" w:rsidRDefault="00EC4D5B" w:rsidP="005745BD">
      <w:pPr>
        <w:spacing w:line="240" w:lineRule="auto"/>
        <w:rPr>
          <w:rStyle w:val="Collegamentoipertestuale"/>
          <w:rFonts w:cs="Times New Roman"/>
          <w:color w:val="auto"/>
          <w:u w:val="none"/>
        </w:rPr>
      </w:pPr>
      <w:r w:rsidRPr="005745BD">
        <w:rPr>
          <w:shd w:val="clear" w:color="auto" w:fill="FFFFFF"/>
        </w:rPr>
        <w:t>Curia Vescovile</w:t>
      </w:r>
      <w:r>
        <w:rPr>
          <w:shd w:val="clear" w:color="auto" w:fill="FFFFFF"/>
        </w:rPr>
        <w:t xml:space="preserve"> -</w:t>
      </w:r>
      <w:r w:rsidRPr="005745BD">
        <w:rPr>
          <w:shd w:val="clear" w:color="auto" w:fill="FFFFFF"/>
        </w:rPr>
        <w:t xml:space="preserve"> Piazza Duomo</w:t>
      </w:r>
      <w:r>
        <w:rPr>
          <w:shd w:val="clear" w:color="auto" w:fill="FFFFFF"/>
        </w:rPr>
        <w:t>,</w:t>
      </w:r>
      <w:r w:rsidRPr="005745BD">
        <w:rPr>
          <w:shd w:val="clear" w:color="auto" w:fill="FFFFFF"/>
        </w:rPr>
        <w:t xml:space="preserve"> 2</w:t>
      </w:r>
      <w:r>
        <w:rPr>
          <w:shd w:val="clear" w:color="auto" w:fill="FFFFFF"/>
        </w:rPr>
        <w:t xml:space="preserve"> -</w:t>
      </w:r>
      <w:r w:rsidRPr="005745BD">
        <w:rPr>
          <w:shd w:val="clear" w:color="auto" w:fill="FFFFFF"/>
        </w:rPr>
        <w:t xml:space="preserve"> </w:t>
      </w:r>
      <w:r>
        <w:rPr>
          <w:shd w:val="clear" w:color="auto" w:fill="FFFFFF"/>
        </w:rPr>
        <w:t xml:space="preserve">31100 </w:t>
      </w:r>
      <w:r w:rsidRPr="005745BD">
        <w:rPr>
          <w:shd w:val="clear" w:color="auto" w:fill="FFFFFF"/>
        </w:rPr>
        <w:t xml:space="preserve">Treviso </w:t>
      </w:r>
      <w:r>
        <w:rPr>
          <w:shd w:val="clear" w:color="auto" w:fill="FFFFFF"/>
        </w:rPr>
        <w:t xml:space="preserve">- tel. </w:t>
      </w:r>
      <w:r w:rsidRPr="005745BD">
        <w:rPr>
          <w:shd w:val="clear" w:color="auto" w:fill="FFFFFF"/>
        </w:rPr>
        <w:t xml:space="preserve"> 0422 416713 - daniele.fregonese@gmail.com</w:t>
      </w:r>
    </w:p>
    <w:p w14:paraId="62ACDE32" w14:textId="77777777" w:rsidR="00EC4D5B" w:rsidRPr="005745BD" w:rsidRDefault="00EC4D5B" w:rsidP="005745BD">
      <w:pPr>
        <w:spacing w:line="240" w:lineRule="auto"/>
        <w:jc w:val="left"/>
        <w:rPr>
          <w:rStyle w:val="Collegamentoipertestuale"/>
          <w:rFonts w:cs="Times New Roman"/>
          <w:color w:val="000000"/>
          <w:u w:val="none"/>
        </w:rPr>
      </w:pPr>
    </w:p>
    <w:p w14:paraId="1CD51DDA" w14:textId="77777777" w:rsidR="00EC4D5B" w:rsidRPr="005745BD" w:rsidRDefault="00EC4D5B" w:rsidP="005745BD">
      <w:pPr>
        <w:spacing w:line="240" w:lineRule="auto"/>
        <w:jc w:val="left"/>
        <w:rPr>
          <w:i/>
          <w:iCs/>
          <w:color w:val="000000"/>
        </w:rPr>
      </w:pPr>
      <w:r w:rsidRPr="005745BD">
        <w:rPr>
          <w:b/>
          <w:bCs/>
          <w:color w:val="000000"/>
        </w:rPr>
        <w:t>GIORGINI</w:t>
      </w:r>
      <w:r w:rsidRPr="005745BD">
        <w:rPr>
          <w:color w:val="000000"/>
        </w:rPr>
        <w:t xml:space="preserve"> Sara - </w:t>
      </w:r>
      <w:r w:rsidRPr="005745BD">
        <w:rPr>
          <w:i/>
          <w:iCs/>
          <w:color w:val="000000"/>
        </w:rPr>
        <w:t>Seminario: pastorale della salute</w:t>
      </w:r>
    </w:p>
    <w:p w14:paraId="36E6E713" w14:textId="77777777" w:rsidR="00EC4D5B" w:rsidRPr="005745BD" w:rsidRDefault="00EC4D5B" w:rsidP="005745BD">
      <w:pPr>
        <w:spacing w:line="240" w:lineRule="auto"/>
        <w:jc w:val="left"/>
        <w:rPr>
          <w:rFonts w:cs="Times New Roman"/>
          <w:color w:val="000000"/>
        </w:rPr>
      </w:pPr>
      <w:r w:rsidRPr="005745BD">
        <w:rPr>
          <w:color w:val="000000"/>
        </w:rPr>
        <w:t>via Giusti</w:t>
      </w:r>
      <w:r>
        <w:rPr>
          <w:color w:val="000000"/>
        </w:rPr>
        <w:t>,</w:t>
      </w:r>
      <w:r w:rsidRPr="005745BD">
        <w:rPr>
          <w:color w:val="000000"/>
        </w:rPr>
        <w:t xml:space="preserve"> 2</w:t>
      </w:r>
      <w:r>
        <w:rPr>
          <w:color w:val="000000"/>
        </w:rPr>
        <w:t xml:space="preserve"> -</w:t>
      </w:r>
      <w:r w:rsidRPr="005745BD">
        <w:rPr>
          <w:color w:val="000000"/>
        </w:rPr>
        <w:t xml:space="preserve"> 33080</w:t>
      </w:r>
      <w:r>
        <w:rPr>
          <w:color w:val="000000"/>
        </w:rPr>
        <w:t xml:space="preserve"> </w:t>
      </w:r>
      <w:proofErr w:type="gramStart"/>
      <w:r>
        <w:rPr>
          <w:color w:val="000000"/>
        </w:rPr>
        <w:t>P</w:t>
      </w:r>
      <w:r w:rsidRPr="005745BD">
        <w:rPr>
          <w:color w:val="000000"/>
        </w:rPr>
        <w:t xml:space="preserve">orcia </w:t>
      </w:r>
      <w:r>
        <w:rPr>
          <w:color w:val="000000"/>
        </w:rPr>
        <w:t xml:space="preserve"> (</w:t>
      </w:r>
      <w:proofErr w:type="spellStart"/>
      <w:proofErr w:type="gramEnd"/>
      <w:r>
        <w:rPr>
          <w:color w:val="000000"/>
        </w:rPr>
        <w:t>P</w:t>
      </w:r>
      <w:r w:rsidRPr="005745BD">
        <w:rPr>
          <w:color w:val="000000"/>
        </w:rPr>
        <w:t>n</w:t>
      </w:r>
      <w:proofErr w:type="spellEnd"/>
      <w:r>
        <w:rPr>
          <w:color w:val="000000"/>
        </w:rPr>
        <w:t>) -</w:t>
      </w:r>
      <w:r w:rsidRPr="005745BD">
        <w:rPr>
          <w:color w:val="000000"/>
        </w:rPr>
        <w:t xml:space="preserve"> </w:t>
      </w:r>
      <w:proofErr w:type="spellStart"/>
      <w:r>
        <w:rPr>
          <w:color w:val="000000"/>
        </w:rPr>
        <w:t>cell</w:t>
      </w:r>
      <w:proofErr w:type="spellEnd"/>
      <w:r>
        <w:rPr>
          <w:color w:val="000000"/>
        </w:rPr>
        <w:t xml:space="preserve">. </w:t>
      </w:r>
      <w:r w:rsidRPr="005745BD">
        <w:rPr>
          <w:color w:val="000000"/>
        </w:rPr>
        <w:t>320 6629404 - sara.giorgini90@gmail.com</w:t>
      </w:r>
    </w:p>
    <w:p w14:paraId="533B8431" w14:textId="77777777" w:rsidR="00EC4D5B" w:rsidRPr="005745BD" w:rsidRDefault="00EC4D5B" w:rsidP="005745BD">
      <w:pPr>
        <w:spacing w:line="240" w:lineRule="auto"/>
        <w:jc w:val="left"/>
        <w:rPr>
          <w:rFonts w:cs="Times New Roman"/>
          <w:color w:val="000000"/>
        </w:rPr>
      </w:pPr>
    </w:p>
    <w:p w14:paraId="2D4B1FCC" w14:textId="77777777" w:rsidR="00EC4D5B" w:rsidRPr="005745BD" w:rsidRDefault="00EC4D5B" w:rsidP="005745BD">
      <w:pPr>
        <w:spacing w:line="240" w:lineRule="auto"/>
        <w:jc w:val="left"/>
        <w:rPr>
          <w:rFonts w:cs="Times New Roman"/>
          <w:color w:val="000000"/>
        </w:rPr>
      </w:pPr>
      <w:r w:rsidRPr="005745BD">
        <w:rPr>
          <w:b/>
          <w:bCs/>
          <w:color w:val="000000"/>
        </w:rPr>
        <w:t>GIROLAMI</w:t>
      </w:r>
      <w:r w:rsidRPr="005745BD">
        <w:rPr>
          <w:color w:val="000000"/>
        </w:rPr>
        <w:t xml:space="preserve"> don Maurizio - </w:t>
      </w:r>
      <w:r w:rsidRPr="005745BD">
        <w:rPr>
          <w:i/>
          <w:iCs/>
          <w:color w:val="000000"/>
        </w:rPr>
        <w:t>Patristica II</w:t>
      </w:r>
      <w:r>
        <w:rPr>
          <w:i/>
          <w:iCs/>
          <w:color w:val="000000"/>
        </w:rPr>
        <w:t>I</w:t>
      </w:r>
      <w:r w:rsidRPr="005745BD">
        <w:rPr>
          <w:i/>
          <w:iCs/>
          <w:color w:val="000000"/>
        </w:rPr>
        <w:t xml:space="preserve"> </w:t>
      </w:r>
    </w:p>
    <w:p w14:paraId="360FA057" w14:textId="77777777" w:rsidR="00EC4D5B" w:rsidRPr="005745BD" w:rsidRDefault="00EC4D5B" w:rsidP="005745BD">
      <w:pPr>
        <w:spacing w:line="240" w:lineRule="auto"/>
        <w:jc w:val="left"/>
        <w:rPr>
          <w:rFonts w:cs="Times New Roman"/>
          <w:color w:val="000000"/>
        </w:rPr>
      </w:pPr>
      <w:r w:rsidRPr="005745BD">
        <w:rPr>
          <w:color w:val="000000"/>
        </w:rPr>
        <w:t xml:space="preserve">Piazza S. Bartolomeo, </w:t>
      </w:r>
      <w:r>
        <w:rPr>
          <w:color w:val="000000"/>
        </w:rPr>
        <w:t>6/3</w:t>
      </w:r>
      <w:r w:rsidRPr="005745BD">
        <w:rPr>
          <w:color w:val="000000"/>
        </w:rPr>
        <w:t xml:space="preserve"> - 33082 Corva di Azzano Decimo - tel. 0434 647860 -</w:t>
      </w:r>
      <w:r>
        <w:rPr>
          <w:color w:val="000000"/>
        </w:rPr>
        <w:t xml:space="preserve"> 3387910947</w:t>
      </w:r>
      <w:r w:rsidRPr="005745BD">
        <w:rPr>
          <w:color w:val="000000"/>
        </w:rPr>
        <w:t xml:space="preserve"> girolamimaurizio@gmail.com</w:t>
      </w:r>
    </w:p>
    <w:p w14:paraId="1086EB2C" w14:textId="77777777" w:rsidR="00EC4D5B" w:rsidRPr="005745BD" w:rsidRDefault="00EC4D5B" w:rsidP="005745BD">
      <w:pPr>
        <w:spacing w:line="240" w:lineRule="auto"/>
        <w:jc w:val="left"/>
        <w:rPr>
          <w:rFonts w:cs="Times New Roman"/>
          <w:color w:val="000000"/>
        </w:rPr>
      </w:pPr>
    </w:p>
    <w:p w14:paraId="22F8A7FD" w14:textId="77777777" w:rsidR="00EC4D5B" w:rsidRPr="005745BD" w:rsidRDefault="00EC4D5B" w:rsidP="005745BD">
      <w:pPr>
        <w:spacing w:line="240" w:lineRule="auto"/>
        <w:jc w:val="left"/>
        <w:rPr>
          <w:i/>
          <w:iCs/>
          <w:color w:val="000000"/>
        </w:rPr>
      </w:pPr>
      <w:r w:rsidRPr="005745BD">
        <w:rPr>
          <w:b/>
          <w:bCs/>
          <w:color w:val="000000"/>
        </w:rPr>
        <w:t>GOZZO</w:t>
      </w:r>
      <w:r w:rsidRPr="005745BD">
        <w:rPr>
          <w:color w:val="000000"/>
        </w:rPr>
        <w:t xml:space="preserve"> Laura </w:t>
      </w:r>
      <w:r>
        <w:rPr>
          <w:color w:val="000000"/>
        </w:rPr>
        <w:t>-</w:t>
      </w:r>
      <w:r w:rsidRPr="005745BD">
        <w:rPr>
          <w:color w:val="000000"/>
        </w:rPr>
        <w:t xml:space="preserve"> </w:t>
      </w:r>
      <w:r w:rsidRPr="005745BD">
        <w:rPr>
          <w:i/>
          <w:iCs/>
          <w:color w:val="000000"/>
        </w:rPr>
        <w:t>Tirocinio IRC</w:t>
      </w:r>
    </w:p>
    <w:p w14:paraId="385166CF" w14:textId="77777777" w:rsidR="00EC4D5B" w:rsidRPr="00BF6422" w:rsidRDefault="00EC4D5B" w:rsidP="005745BD">
      <w:pPr>
        <w:spacing w:line="240" w:lineRule="auto"/>
        <w:jc w:val="left"/>
        <w:rPr>
          <w:color w:val="000000"/>
          <w:lang w:val="en-US"/>
        </w:rPr>
      </w:pPr>
      <w:r w:rsidRPr="005745BD">
        <w:rPr>
          <w:color w:val="000000"/>
        </w:rPr>
        <w:t>Via Spadacenta</w:t>
      </w:r>
      <w:r>
        <w:rPr>
          <w:color w:val="000000"/>
        </w:rPr>
        <w:t>,</w:t>
      </w:r>
      <w:r w:rsidRPr="005745BD">
        <w:rPr>
          <w:color w:val="000000"/>
        </w:rPr>
        <w:t xml:space="preserve"> 13</w:t>
      </w:r>
      <w:r>
        <w:rPr>
          <w:color w:val="000000"/>
        </w:rPr>
        <w:t xml:space="preserve"> -</w:t>
      </w:r>
      <w:r w:rsidRPr="005745BD">
        <w:rPr>
          <w:color w:val="000000"/>
        </w:rPr>
        <w:t xml:space="preserve"> </w:t>
      </w:r>
      <w:proofErr w:type="gramStart"/>
      <w:r w:rsidRPr="005745BD">
        <w:rPr>
          <w:color w:val="000000"/>
        </w:rPr>
        <w:t>30020  Annone</w:t>
      </w:r>
      <w:proofErr w:type="gramEnd"/>
      <w:r w:rsidRPr="005745BD">
        <w:rPr>
          <w:color w:val="000000"/>
        </w:rPr>
        <w:t xml:space="preserve"> Veneto (VE) </w:t>
      </w:r>
      <w:r>
        <w:rPr>
          <w:color w:val="000000"/>
        </w:rPr>
        <w:t>-</w:t>
      </w:r>
      <w:r w:rsidRPr="005745BD">
        <w:rPr>
          <w:color w:val="000000"/>
        </w:rPr>
        <w:t xml:space="preserve"> </w:t>
      </w:r>
      <w:proofErr w:type="spellStart"/>
      <w:r>
        <w:rPr>
          <w:color w:val="000000"/>
        </w:rPr>
        <w:t>cell</w:t>
      </w:r>
      <w:proofErr w:type="spellEnd"/>
      <w:r>
        <w:rPr>
          <w:color w:val="000000"/>
        </w:rPr>
        <w:t xml:space="preserve">. </w:t>
      </w:r>
      <w:r w:rsidRPr="00BF6422">
        <w:rPr>
          <w:color w:val="000000"/>
          <w:lang w:val="en-US"/>
        </w:rPr>
        <w:t>347 4525267 - gozzo.laura@gmail.com</w:t>
      </w:r>
    </w:p>
    <w:p w14:paraId="25E1DB22" w14:textId="77777777" w:rsidR="00EC4D5B" w:rsidRPr="00BF6422" w:rsidRDefault="00EC4D5B" w:rsidP="005745BD">
      <w:pPr>
        <w:spacing w:line="240" w:lineRule="auto"/>
        <w:jc w:val="left"/>
        <w:rPr>
          <w:rFonts w:cs="Times New Roman"/>
          <w:color w:val="000000"/>
          <w:lang w:val="en-US"/>
        </w:rPr>
      </w:pPr>
    </w:p>
    <w:p w14:paraId="64A06936" w14:textId="77777777" w:rsidR="00EC4D5B" w:rsidRPr="005745BD" w:rsidRDefault="00EC4D5B" w:rsidP="005745BD">
      <w:pPr>
        <w:spacing w:line="240" w:lineRule="auto"/>
        <w:ind w:left="-2"/>
        <w:jc w:val="left"/>
        <w:rPr>
          <w:rFonts w:cs="Times New Roman"/>
          <w:color w:val="000000"/>
        </w:rPr>
      </w:pPr>
      <w:r w:rsidRPr="00BF6422">
        <w:rPr>
          <w:b/>
          <w:bCs/>
          <w:color w:val="000000"/>
          <w:lang w:val="en-US"/>
        </w:rPr>
        <w:t>LAURITA</w:t>
      </w:r>
      <w:r w:rsidRPr="00BF6422">
        <w:rPr>
          <w:color w:val="000000"/>
          <w:lang w:val="en-US"/>
        </w:rPr>
        <w:t xml:space="preserve"> mons. </w:t>
      </w:r>
      <w:r w:rsidRPr="005745BD">
        <w:rPr>
          <w:color w:val="000000"/>
        </w:rPr>
        <w:t xml:space="preserve">Roberto - </w:t>
      </w:r>
      <w:r w:rsidRPr="005745BD">
        <w:rPr>
          <w:i/>
          <w:iCs/>
          <w:color w:val="000000"/>
        </w:rPr>
        <w:t>Teologia pastorale fondamentale; Catechetica; Temi di Teologia pastorale</w:t>
      </w:r>
    </w:p>
    <w:p w14:paraId="78F12FDB" w14:textId="77777777" w:rsidR="00EC4D5B" w:rsidRPr="005745BD" w:rsidRDefault="00EC4D5B" w:rsidP="005745BD">
      <w:pPr>
        <w:spacing w:line="240" w:lineRule="auto"/>
        <w:jc w:val="left"/>
        <w:rPr>
          <w:rFonts w:cs="Times New Roman"/>
          <w:color w:val="000000"/>
        </w:rPr>
      </w:pPr>
      <w:r w:rsidRPr="005745BD">
        <w:rPr>
          <w:color w:val="000000"/>
        </w:rPr>
        <w:t xml:space="preserve">Largo San Giorgio m., 8/A - 33170 Pordenone - tel. 0434 26681 - </w:t>
      </w:r>
      <w:hyperlink r:id="rId10" w:history="1">
        <w:r w:rsidRPr="005745BD">
          <w:rPr>
            <w:rStyle w:val="Collegamentoipertestuale"/>
            <w:color w:val="000000"/>
            <w:u w:val="none"/>
          </w:rPr>
          <w:t>lauritaroberto@libero.it</w:t>
        </w:r>
      </w:hyperlink>
    </w:p>
    <w:p w14:paraId="57C5CC55" w14:textId="77777777" w:rsidR="00EC4D5B" w:rsidRPr="005745BD" w:rsidRDefault="00EC4D5B" w:rsidP="005745BD">
      <w:pPr>
        <w:spacing w:line="240" w:lineRule="auto"/>
        <w:jc w:val="left"/>
        <w:rPr>
          <w:rFonts w:cs="Times New Roman"/>
          <w:color w:val="000000"/>
        </w:rPr>
      </w:pPr>
    </w:p>
    <w:p w14:paraId="5A3CC8BF" w14:textId="77777777" w:rsidR="00EC4D5B" w:rsidRPr="005745BD" w:rsidRDefault="00EC4D5B" w:rsidP="005745BD">
      <w:pPr>
        <w:spacing w:line="240" w:lineRule="auto"/>
        <w:jc w:val="left"/>
        <w:rPr>
          <w:rFonts w:cs="Times New Roman"/>
          <w:color w:val="000000"/>
        </w:rPr>
      </w:pPr>
      <w:r w:rsidRPr="005745BD">
        <w:rPr>
          <w:b/>
          <w:bCs/>
          <w:color w:val="000000"/>
        </w:rPr>
        <w:t>LAZZARIN</w:t>
      </w:r>
      <w:r w:rsidRPr="005745BD">
        <w:rPr>
          <w:color w:val="000000"/>
        </w:rPr>
        <w:t xml:space="preserve"> don Matteo - </w:t>
      </w:r>
      <w:r w:rsidRPr="005745BD">
        <w:rPr>
          <w:i/>
          <w:iCs/>
          <w:color w:val="000000"/>
        </w:rPr>
        <w:t>Seminario: pastorale della salute</w:t>
      </w:r>
    </w:p>
    <w:p w14:paraId="68EE287E" w14:textId="77777777" w:rsidR="00EC4D5B" w:rsidRPr="005745BD" w:rsidRDefault="00EC4D5B" w:rsidP="005745BD">
      <w:pPr>
        <w:spacing w:line="240" w:lineRule="auto"/>
        <w:jc w:val="left"/>
        <w:rPr>
          <w:rFonts w:cs="Times New Roman"/>
          <w:color w:val="000000"/>
        </w:rPr>
      </w:pPr>
      <w:r w:rsidRPr="005745BD">
        <w:rPr>
          <w:color w:val="000000"/>
        </w:rPr>
        <w:t xml:space="preserve">Piazza Garibaldi, 7 - 33082 Tiezzo di Azzano Decimo - tel. 0434 647805 - </w:t>
      </w:r>
      <w:hyperlink r:id="rId11" w:history="1">
        <w:r w:rsidRPr="005745BD">
          <w:rPr>
            <w:rStyle w:val="Collegamentoipertestuale"/>
            <w:color w:val="000000"/>
            <w:u w:val="none"/>
          </w:rPr>
          <w:t>mtlaz@libero.it</w:t>
        </w:r>
      </w:hyperlink>
    </w:p>
    <w:p w14:paraId="13945333" w14:textId="77777777" w:rsidR="00EC4D5B" w:rsidRPr="005745BD" w:rsidRDefault="00EC4D5B" w:rsidP="005745BD">
      <w:pPr>
        <w:spacing w:line="240" w:lineRule="auto"/>
        <w:jc w:val="left"/>
        <w:rPr>
          <w:rFonts w:cs="Times New Roman"/>
          <w:color w:val="000000"/>
        </w:rPr>
      </w:pPr>
    </w:p>
    <w:p w14:paraId="3C4894CF" w14:textId="77777777" w:rsidR="00EC4D5B" w:rsidRPr="005745BD" w:rsidRDefault="00EC4D5B" w:rsidP="005745BD">
      <w:pPr>
        <w:spacing w:line="240" w:lineRule="auto"/>
        <w:jc w:val="left"/>
        <w:rPr>
          <w:rFonts w:cs="Times New Roman"/>
          <w:color w:val="000000"/>
        </w:rPr>
      </w:pPr>
      <w:r w:rsidRPr="005745BD">
        <w:rPr>
          <w:b/>
          <w:bCs/>
          <w:color w:val="000000"/>
        </w:rPr>
        <w:t>MAGLIO</w:t>
      </w:r>
      <w:r w:rsidRPr="005745BD">
        <w:rPr>
          <w:color w:val="000000"/>
        </w:rPr>
        <w:t xml:space="preserve"> dott. Gianfranco - </w:t>
      </w:r>
      <w:r w:rsidRPr="005745BD">
        <w:rPr>
          <w:i/>
          <w:iCs/>
          <w:color w:val="000000"/>
        </w:rPr>
        <w:t>Etica filosofica</w:t>
      </w:r>
    </w:p>
    <w:p w14:paraId="47819567" w14:textId="77777777" w:rsidR="00EC4D5B" w:rsidRPr="005745BD" w:rsidRDefault="00EC4D5B" w:rsidP="005745BD">
      <w:pPr>
        <w:spacing w:line="240" w:lineRule="auto"/>
        <w:jc w:val="left"/>
        <w:rPr>
          <w:rFonts w:cs="Times New Roman"/>
          <w:color w:val="000000"/>
        </w:rPr>
      </w:pPr>
      <w:r w:rsidRPr="005745BD">
        <w:rPr>
          <w:color w:val="000000"/>
        </w:rPr>
        <w:t xml:space="preserve">Borgo Sant’Agnese, 93/3 - 30026 Portogruaro - tel. 0421 273053 - </w:t>
      </w:r>
      <w:hyperlink r:id="rId12" w:history="1">
        <w:r w:rsidRPr="005745BD">
          <w:rPr>
            <w:rStyle w:val="Collegamentoipertestuale"/>
            <w:color w:val="000000"/>
            <w:u w:val="none"/>
          </w:rPr>
          <w:t>gianfrancomaglio.leg@libero.it</w:t>
        </w:r>
      </w:hyperlink>
    </w:p>
    <w:p w14:paraId="514D5FD7" w14:textId="77777777" w:rsidR="00EC4D5B" w:rsidRPr="005745BD" w:rsidRDefault="00EC4D5B" w:rsidP="005745BD">
      <w:pPr>
        <w:spacing w:line="240" w:lineRule="auto"/>
        <w:jc w:val="left"/>
        <w:rPr>
          <w:rFonts w:cs="Times New Roman"/>
          <w:color w:val="000000"/>
        </w:rPr>
      </w:pPr>
    </w:p>
    <w:p w14:paraId="2062A9A0" w14:textId="77777777" w:rsidR="00EC4D5B" w:rsidRPr="005745BD" w:rsidRDefault="00EC4D5B" w:rsidP="005745BD">
      <w:pPr>
        <w:spacing w:line="240" w:lineRule="auto"/>
        <w:jc w:val="left"/>
        <w:rPr>
          <w:i/>
          <w:iCs/>
          <w:color w:val="000000"/>
        </w:rPr>
      </w:pPr>
      <w:r w:rsidRPr="005745BD">
        <w:rPr>
          <w:b/>
          <w:bCs/>
          <w:color w:val="000000"/>
        </w:rPr>
        <w:t>MAGRO</w:t>
      </w:r>
      <w:r w:rsidRPr="005745BD">
        <w:rPr>
          <w:color w:val="000000"/>
        </w:rPr>
        <w:t xml:space="preserve"> don Fabio - </w:t>
      </w:r>
      <w:r w:rsidRPr="005745BD">
        <w:rPr>
          <w:i/>
          <w:iCs/>
          <w:color w:val="000000"/>
        </w:rPr>
        <w:t>Teologia morale fondamentale</w:t>
      </w:r>
    </w:p>
    <w:p w14:paraId="041235E5" w14:textId="77777777" w:rsidR="00EC4D5B" w:rsidRPr="005745BD" w:rsidRDefault="00EC4D5B" w:rsidP="005745BD">
      <w:pPr>
        <w:spacing w:line="240" w:lineRule="auto"/>
        <w:jc w:val="left"/>
        <w:rPr>
          <w:rFonts w:cs="Times New Roman"/>
          <w:color w:val="000000"/>
        </w:rPr>
      </w:pPr>
      <w:r w:rsidRPr="005745BD">
        <w:rPr>
          <w:color w:val="000000"/>
        </w:rPr>
        <w:t xml:space="preserve">Via S. Giorgio, 27 - 33083 Chions </w:t>
      </w:r>
      <w:r>
        <w:rPr>
          <w:color w:val="000000"/>
        </w:rPr>
        <w:t>-</w:t>
      </w:r>
      <w:r w:rsidRPr="005745BD">
        <w:rPr>
          <w:color w:val="000000"/>
        </w:rPr>
        <w:t xml:space="preserve"> tel</w:t>
      </w:r>
      <w:r>
        <w:rPr>
          <w:color w:val="000000"/>
        </w:rPr>
        <w:t>.</w:t>
      </w:r>
      <w:r w:rsidRPr="005745BD">
        <w:rPr>
          <w:color w:val="000000"/>
        </w:rPr>
        <w:t xml:space="preserve"> 0434 648138 - </w:t>
      </w:r>
      <w:hyperlink r:id="rId13" w:history="1">
        <w:r w:rsidRPr="005745BD">
          <w:rPr>
            <w:rStyle w:val="Collegamentoipertestuale"/>
            <w:color w:val="000000"/>
            <w:u w:val="none"/>
          </w:rPr>
          <w:t>donfabiomagro@gmail.com</w:t>
        </w:r>
      </w:hyperlink>
    </w:p>
    <w:p w14:paraId="49AA52B4" w14:textId="77777777" w:rsidR="00EC4D5B" w:rsidRPr="005745BD" w:rsidRDefault="00EC4D5B" w:rsidP="005745BD">
      <w:pPr>
        <w:spacing w:line="240" w:lineRule="auto"/>
        <w:jc w:val="left"/>
        <w:rPr>
          <w:rFonts w:cs="Times New Roman"/>
          <w:color w:val="000000"/>
        </w:rPr>
      </w:pPr>
    </w:p>
    <w:p w14:paraId="2633AC4B" w14:textId="77777777" w:rsidR="00EC4D5B" w:rsidRPr="005745BD" w:rsidRDefault="00EC4D5B" w:rsidP="005745BD">
      <w:pPr>
        <w:spacing w:line="240" w:lineRule="auto"/>
        <w:jc w:val="left"/>
        <w:rPr>
          <w:color w:val="000000"/>
        </w:rPr>
      </w:pPr>
      <w:r w:rsidRPr="005745BD">
        <w:rPr>
          <w:b/>
          <w:bCs/>
          <w:color w:val="000000"/>
        </w:rPr>
        <w:t>MANZATO</w:t>
      </w:r>
      <w:r w:rsidRPr="005745BD">
        <w:rPr>
          <w:color w:val="000000"/>
        </w:rPr>
        <w:t xml:space="preserve"> dott. Giuseppe - </w:t>
      </w:r>
      <w:r w:rsidRPr="005745BD">
        <w:rPr>
          <w:i/>
          <w:iCs/>
          <w:color w:val="000000"/>
        </w:rPr>
        <w:t>Sociologia</w:t>
      </w:r>
      <w:r w:rsidRPr="005745BD">
        <w:rPr>
          <w:color w:val="000000"/>
        </w:rPr>
        <w:t xml:space="preserve"> </w:t>
      </w:r>
    </w:p>
    <w:p w14:paraId="2765781D" w14:textId="77777777" w:rsidR="00EC4D5B" w:rsidRPr="005745BD" w:rsidRDefault="00EC4D5B" w:rsidP="005745BD">
      <w:pPr>
        <w:spacing w:line="240" w:lineRule="auto"/>
        <w:jc w:val="left"/>
        <w:rPr>
          <w:rFonts w:cs="Times New Roman"/>
          <w:color w:val="000000"/>
        </w:rPr>
      </w:pPr>
      <w:r w:rsidRPr="005745BD">
        <w:rPr>
          <w:color w:val="000000"/>
        </w:rPr>
        <w:t xml:space="preserve">Via F. </w:t>
      </w:r>
      <w:proofErr w:type="spellStart"/>
      <w:r w:rsidRPr="005745BD">
        <w:rPr>
          <w:color w:val="000000"/>
        </w:rPr>
        <w:t>Anzanel</w:t>
      </w:r>
      <w:proofErr w:type="spellEnd"/>
      <w:r w:rsidRPr="005745BD">
        <w:rPr>
          <w:color w:val="000000"/>
        </w:rPr>
        <w:t xml:space="preserve">, 8/4 - 31046 Oderzo (Tv) </w:t>
      </w:r>
      <w:r>
        <w:rPr>
          <w:color w:val="000000"/>
        </w:rPr>
        <w:t>-</w:t>
      </w:r>
      <w:r w:rsidRPr="005745BD">
        <w:rPr>
          <w:color w:val="000000"/>
        </w:rPr>
        <w:t xml:space="preserve"> </w:t>
      </w:r>
      <w:proofErr w:type="spellStart"/>
      <w:r>
        <w:rPr>
          <w:color w:val="000000"/>
        </w:rPr>
        <w:t>cell</w:t>
      </w:r>
      <w:proofErr w:type="spellEnd"/>
      <w:r>
        <w:rPr>
          <w:color w:val="000000"/>
        </w:rPr>
        <w:t xml:space="preserve">. 328 8615344 - </w:t>
      </w:r>
      <w:r w:rsidRPr="005745BD">
        <w:rPr>
          <w:color w:val="000000"/>
        </w:rPr>
        <w:t>giuseppe.manzato@unive.it</w:t>
      </w:r>
    </w:p>
    <w:p w14:paraId="7ABDB338" w14:textId="77777777" w:rsidR="00EC4D5B" w:rsidRPr="005745BD" w:rsidRDefault="00EC4D5B" w:rsidP="005745BD">
      <w:pPr>
        <w:spacing w:line="240" w:lineRule="auto"/>
        <w:jc w:val="left"/>
        <w:rPr>
          <w:rFonts w:cs="Times New Roman"/>
          <w:color w:val="000000"/>
        </w:rPr>
      </w:pPr>
    </w:p>
    <w:p w14:paraId="5A915E82" w14:textId="77777777" w:rsidR="00EC4D5B" w:rsidRPr="005745BD" w:rsidRDefault="00EC4D5B" w:rsidP="005745BD">
      <w:pPr>
        <w:widowControl w:val="0"/>
        <w:autoSpaceDE w:val="0"/>
        <w:autoSpaceDN w:val="0"/>
        <w:adjustRightInd w:val="0"/>
        <w:spacing w:line="240" w:lineRule="auto"/>
        <w:jc w:val="left"/>
        <w:rPr>
          <w:rFonts w:eastAsia="SimSun" w:cs="Times New Roman"/>
          <w:color w:val="000000"/>
          <w:lang w:eastAsia="it-IT"/>
        </w:rPr>
      </w:pPr>
      <w:r>
        <w:rPr>
          <w:rFonts w:eastAsia="SimSun" w:cs="Times New Roman"/>
          <w:b/>
          <w:bCs/>
          <w:color w:val="000000"/>
          <w:lang w:eastAsia="it-IT"/>
        </w:rPr>
        <w:br w:type="column"/>
      </w:r>
      <w:r w:rsidRPr="005745BD">
        <w:rPr>
          <w:rFonts w:eastAsia="SimSun"/>
          <w:b/>
          <w:bCs/>
          <w:color w:val="000000"/>
          <w:lang w:eastAsia="it-IT"/>
        </w:rPr>
        <w:lastRenderedPageBreak/>
        <w:t>MARCATO</w:t>
      </w:r>
      <w:r w:rsidRPr="005745BD">
        <w:rPr>
          <w:rFonts w:eastAsia="SimSun"/>
          <w:color w:val="000000"/>
          <w:lang w:eastAsia="it-IT"/>
        </w:rPr>
        <w:t xml:space="preserve"> don Michele - </w:t>
      </w:r>
      <w:r w:rsidRPr="005745BD">
        <w:rPr>
          <w:rFonts w:eastAsia="SimSun"/>
          <w:i/>
          <w:iCs/>
          <w:color w:val="000000"/>
          <w:lang w:eastAsia="it-IT"/>
        </w:rPr>
        <w:t>S. Scrittura-NT: S. Paolo</w:t>
      </w:r>
    </w:p>
    <w:p w14:paraId="15E3821D" w14:textId="77777777" w:rsidR="00EC4D5B" w:rsidRPr="005745BD" w:rsidRDefault="00EC4D5B" w:rsidP="005745BD">
      <w:pPr>
        <w:spacing w:line="240" w:lineRule="auto"/>
        <w:jc w:val="left"/>
        <w:rPr>
          <w:rFonts w:cs="Times New Roman"/>
          <w:color w:val="000000"/>
        </w:rPr>
      </w:pPr>
      <w:r w:rsidRPr="005745BD">
        <w:rPr>
          <w:rFonts w:eastAsia="SimSun"/>
          <w:color w:val="000000"/>
          <w:lang w:eastAsia="it-IT"/>
        </w:rPr>
        <w:t xml:space="preserve">Piazzetta Benedetto XI, 2 - 31100 Treviso </w:t>
      </w:r>
      <w:r>
        <w:rPr>
          <w:rFonts w:eastAsia="SimSun"/>
          <w:color w:val="000000"/>
          <w:lang w:eastAsia="it-IT"/>
        </w:rPr>
        <w:t>-</w:t>
      </w:r>
      <w:r w:rsidRPr="005745BD">
        <w:rPr>
          <w:rFonts w:eastAsia="SimSun"/>
          <w:color w:val="000000"/>
          <w:lang w:eastAsia="it-IT"/>
        </w:rPr>
        <w:t xml:space="preserve"> </w:t>
      </w:r>
      <w:r>
        <w:rPr>
          <w:rFonts w:eastAsia="SimSun"/>
          <w:color w:val="000000"/>
          <w:lang w:eastAsia="it-IT"/>
        </w:rPr>
        <w:t xml:space="preserve">tel. </w:t>
      </w:r>
      <w:r w:rsidRPr="005745BD">
        <w:rPr>
          <w:rFonts w:eastAsia="SimSun"/>
          <w:color w:val="000000"/>
          <w:lang w:eastAsia="it-IT"/>
        </w:rPr>
        <w:t xml:space="preserve">0422 324841- </w:t>
      </w:r>
      <w:hyperlink r:id="rId14" w:history="1">
        <w:r w:rsidRPr="005745BD">
          <w:rPr>
            <w:rStyle w:val="Collegamentoipertestuale"/>
            <w:rFonts w:eastAsia="SimSun"/>
            <w:color w:val="000000"/>
            <w:u w:val="none"/>
            <w:lang w:eastAsia="it-IT"/>
          </w:rPr>
          <w:t>michele.marcato34@gmail.com</w:t>
        </w:r>
      </w:hyperlink>
      <w:r w:rsidRPr="005745BD">
        <w:rPr>
          <w:rFonts w:eastAsia="SimSun"/>
          <w:color w:val="000000"/>
          <w:lang w:eastAsia="it-IT"/>
        </w:rPr>
        <w:t xml:space="preserve"> </w:t>
      </w:r>
    </w:p>
    <w:p w14:paraId="540340B1" w14:textId="77777777" w:rsidR="00EC4D5B" w:rsidRPr="005745BD" w:rsidRDefault="00EC4D5B" w:rsidP="005745BD">
      <w:pPr>
        <w:spacing w:line="240" w:lineRule="auto"/>
        <w:jc w:val="left"/>
        <w:rPr>
          <w:rFonts w:cs="Times New Roman"/>
          <w:color w:val="000000"/>
        </w:rPr>
      </w:pPr>
    </w:p>
    <w:p w14:paraId="1BD59BF2" w14:textId="77777777" w:rsidR="00EC4D5B" w:rsidRPr="005745BD" w:rsidRDefault="00EC4D5B" w:rsidP="005745BD">
      <w:pPr>
        <w:spacing w:line="240" w:lineRule="auto"/>
        <w:ind w:left="-2"/>
        <w:jc w:val="left"/>
        <w:rPr>
          <w:rFonts w:cs="Times New Roman"/>
          <w:i/>
          <w:iCs/>
          <w:color w:val="000000"/>
        </w:rPr>
      </w:pPr>
      <w:r w:rsidRPr="005745BD">
        <w:rPr>
          <w:b/>
          <w:bCs/>
          <w:color w:val="000000"/>
        </w:rPr>
        <w:t>MARCON</w:t>
      </w:r>
      <w:r w:rsidRPr="005745BD">
        <w:rPr>
          <w:color w:val="000000"/>
        </w:rPr>
        <w:t xml:space="preserve"> dott.ssa Sonia - </w:t>
      </w:r>
      <w:r w:rsidRPr="005745BD">
        <w:rPr>
          <w:i/>
          <w:iCs/>
          <w:color w:val="000000"/>
        </w:rPr>
        <w:t>Pedagogia</w:t>
      </w:r>
    </w:p>
    <w:p w14:paraId="6CCC5DFD" w14:textId="77777777" w:rsidR="00EC4D5B" w:rsidRPr="00BF6422" w:rsidRDefault="00EC4D5B" w:rsidP="005745BD">
      <w:pPr>
        <w:spacing w:line="240" w:lineRule="auto"/>
        <w:jc w:val="left"/>
        <w:rPr>
          <w:rFonts w:cs="Times New Roman"/>
          <w:color w:val="000000"/>
          <w:lang w:val="en-US"/>
        </w:rPr>
      </w:pPr>
      <w:r w:rsidRPr="005745BD">
        <w:rPr>
          <w:color w:val="000000"/>
        </w:rPr>
        <w:t xml:space="preserve">Via Nino Bixio, 71/16 - 31020 San Vendemiano (Tv) </w:t>
      </w:r>
      <w:r>
        <w:rPr>
          <w:color w:val="000000"/>
        </w:rPr>
        <w:t>-</w:t>
      </w:r>
      <w:r w:rsidRPr="005745BD">
        <w:rPr>
          <w:color w:val="000000"/>
        </w:rPr>
        <w:t xml:space="preserve"> </w:t>
      </w:r>
      <w:proofErr w:type="spellStart"/>
      <w:r>
        <w:rPr>
          <w:color w:val="000000"/>
        </w:rPr>
        <w:t>cell</w:t>
      </w:r>
      <w:proofErr w:type="spellEnd"/>
      <w:r>
        <w:rPr>
          <w:color w:val="000000"/>
        </w:rPr>
        <w:t xml:space="preserve">. </w:t>
      </w:r>
      <w:r w:rsidRPr="00BF6422">
        <w:rPr>
          <w:color w:val="000000"/>
          <w:lang w:val="en-US"/>
        </w:rPr>
        <w:t xml:space="preserve">347 4663144 - </w:t>
      </w:r>
      <w:hyperlink r:id="rId15" w:history="1">
        <w:r w:rsidRPr="00BF6422">
          <w:rPr>
            <w:rStyle w:val="Collegamentoipertestuale"/>
            <w:color w:val="000000"/>
            <w:u w:val="none"/>
            <w:lang w:val="en-US"/>
          </w:rPr>
          <w:t>s.marcon@iusve.it</w:t>
        </w:r>
      </w:hyperlink>
    </w:p>
    <w:p w14:paraId="773EB342" w14:textId="77777777" w:rsidR="00EC4D5B" w:rsidRPr="00BF6422" w:rsidRDefault="00EC4D5B" w:rsidP="005745BD">
      <w:pPr>
        <w:spacing w:line="240" w:lineRule="auto"/>
        <w:jc w:val="left"/>
        <w:rPr>
          <w:rFonts w:cs="Times New Roman"/>
          <w:color w:val="000000"/>
          <w:lang w:val="en-US"/>
        </w:rPr>
      </w:pPr>
    </w:p>
    <w:p w14:paraId="3B6FF106" w14:textId="77777777" w:rsidR="00EC4D5B" w:rsidRPr="005745BD" w:rsidRDefault="00EC4D5B" w:rsidP="005745BD">
      <w:pPr>
        <w:spacing w:line="240" w:lineRule="auto"/>
        <w:jc w:val="left"/>
        <w:rPr>
          <w:i/>
          <w:iCs/>
          <w:color w:val="000000"/>
        </w:rPr>
      </w:pPr>
      <w:r w:rsidRPr="00BF6422">
        <w:rPr>
          <w:b/>
          <w:bCs/>
          <w:color w:val="000000"/>
          <w:lang w:val="en-US"/>
        </w:rPr>
        <w:t>MARSON</w:t>
      </w:r>
      <w:r w:rsidRPr="00BF6422">
        <w:rPr>
          <w:color w:val="000000"/>
          <w:lang w:val="en-US"/>
        </w:rPr>
        <w:t xml:space="preserve"> mons. </w:t>
      </w:r>
      <w:r w:rsidRPr="005745BD">
        <w:rPr>
          <w:color w:val="000000"/>
        </w:rPr>
        <w:t xml:space="preserve">Orioldo - </w:t>
      </w:r>
      <w:r w:rsidRPr="005745BD">
        <w:rPr>
          <w:i/>
          <w:iCs/>
          <w:color w:val="000000"/>
        </w:rPr>
        <w:t>Escatologia</w:t>
      </w:r>
    </w:p>
    <w:p w14:paraId="507E4B5F" w14:textId="77777777" w:rsidR="00EC4D5B" w:rsidRPr="005745BD" w:rsidRDefault="00EC4D5B" w:rsidP="005745BD">
      <w:pPr>
        <w:spacing w:line="240" w:lineRule="auto"/>
        <w:jc w:val="left"/>
        <w:rPr>
          <w:rFonts w:cs="Times New Roman"/>
          <w:color w:val="000000"/>
        </w:rPr>
      </w:pPr>
      <w:r w:rsidRPr="005745BD">
        <w:rPr>
          <w:color w:val="000000"/>
        </w:rPr>
        <w:t>Via Seminario, 34 - 30026 Portogruaro - tel. 0421 281111 - orioldo.marson@gmail.com</w:t>
      </w:r>
    </w:p>
    <w:p w14:paraId="181E4D56" w14:textId="77777777" w:rsidR="00EC4D5B" w:rsidRPr="005745BD" w:rsidRDefault="00EC4D5B" w:rsidP="005745BD">
      <w:pPr>
        <w:spacing w:line="240" w:lineRule="auto"/>
        <w:jc w:val="left"/>
        <w:rPr>
          <w:rFonts w:cs="Times New Roman"/>
          <w:b/>
          <w:bCs/>
          <w:color w:val="000000"/>
        </w:rPr>
      </w:pPr>
    </w:p>
    <w:p w14:paraId="5D899D34" w14:textId="77777777" w:rsidR="00EC4D5B" w:rsidRPr="005745BD" w:rsidRDefault="00EC4D5B" w:rsidP="005745BD">
      <w:pPr>
        <w:spacing w:line="240" w:lineRule="auto"/>
        <w:jc w:val="left"/>
        <w:rPr>
          <w:i/>
          <w:iCs/>
          <w:color w:val="000000"/>
        </w:rPr>
      </w:pPr>
      <w:r w:rsidRPr="005745BD">
        <w:rPr>
          <w:b/>
          <w:bCs/>
          <w:color w:val="000000"/>
        </w:rPr>
        <w:t>MION</w:t>
      </w:r>
      <w:r w:rsidRPr="005745BD">
        <w:rPr>
          <w:color w:val="000000"/>
        </w:rPr>
        <w:t xml:space="preserve"> </w:t>
      </w:r>
      <w:proofErr w:type="spellStart"/>
      <w:r w:rsidRPr="005745BD">
        <w:rPr>
          <w:color w:val="000000"/>
        </w:rPr>
        <w:t>Miledy</w:t>
      </w:r>
      <w:proofErr w:type="spellEnd"/>
      <w:r w:rsidRPr="005745BD">
        <w:rPr>
          <w:color w:val="000000"/>
        </w:rPr>
        <w:t xml:space="preserve"> - </w:t>
      </w:r>
      <w:r w:rsidRPr="005745BD">
        <w:rPr>
          <w:i/>
          <w:iCs/>
          <w:color w:val="000000"/>
        </w:rPr>
        <w:t>Lingua inglese</w:t>
      </w:r>
    </w:p>
    <w:p w14:paraId="0360C03E" w14:textId="77777777" w:rsidR="00EC4D5B" w:rsidRPr="005745BD" w:rsidRDefault="00EC4D5B" w:rsidP="005745BD">
      <w:pPr>
        <w:spacing w:line="240" w:lineRule="auto"/>
        <w:jc w:val="left"/>
        <w:rPr>
          <w:rFonts w:cs="Times New Roman"/>
          <w:color w:val="000000"/>
        </w:rPr>
      </w:pPr>
      <w:r w:rsidRPr="005745BD">
        <w:rPr>
          <w:color w:val="000000"/>
        </w:rPr>
        <w:t>Via Seminario, 17 - 30026 Portogruaro - tel.</w:t>
      </w:r>
      <w:r>
        <w:rPr>
          <w:color w:val="000000"/>
        </w:rPr>
        <w:t xml:space="preserve"> </w:t>
      </w:r>
      <w:r w:rsidRPr="005745BD">
        <w:rPr>
          <w:color w:val="000000"/>
        </w:rPr>
        <w:t>0421 281111 - mion.miledy@gmail.com</w:t>
      </w:r>
    </w:p>
    <w:p w14:paraId="31BBB0AA" w14:textId="77777777" w:rsidR="00EC4D5B" w:rsidRPr="005745BD" w:rsidRDefault="00EC4D5B" w:rsidP="005745BD">
      <w:pPr>
        <w:spacing w:line="240" w:lineRule="auto"/>
        <w:jc w:val="left"/>
        <w:rPr>
          <w:rFonts w:cs="Times New Roman"/>
          <w:b/>
          <w:bCs/>
          <w:color w:val="000000"/>
        </w:rPr>
      </w:pPr>
    </w:p>
    <w:p w14:paraId="08752EB2" w14:textId="77777777" w:rsidR="00EC4D5B" w:rsidRPr="005745BD" w:rsidRDefault="00EC4D5B" w:rsidP="005745BD">
      <w:pPr>
        <w:spacing w:line="240" w:lineRule="auto"/>
        <w:jc w:val="left"/>
        <w:rPr>
          <w:rFonts w:cs="Times New Roman"/>
          <w:color w:val="000000"/>
        </w:rPr>
      </w:pPr>
      <w:r w:rsidRPr="005745BD">
        <w:rPr>
          <w:b/>
          <w:bCs/>
          <w:color w:val="000000"/>
        </w:rPr>
        <w:t>MORASSUT</w:t>
      </w:r>
      <w:r w:rsidRPr="005745BD">
        <w:rPr>
          <w:color w:val="000000"/>
        </w:rPr>
        <w:t xml:space="preserve"> Michele - </w:t>
      </w:r>
      <w:r w:rsidRPr="005745BD">
        <w:rPr>
          <w:i/>
          <w:iCs/>
          <w:color w:val="000000"/>
        </w:rPr>
        <w:t xml:space="preserve">Musica </w:t>
      </w:r>
    </w:p>
    <w:p w14:paraId="128D1A57" w14:textId="77777777" w:rsidR="00EC4D5B" w:rsidRPr="005745BD" w:rsidRDefault="00EC4D5B" w:rsidP="005745BD">
      <w:pPr>
        <w:spacing w:line="240" w:lineRule="auto"/>
        <w:jc w:val="left"/>
        <w:rPr>
          <w:rStyle w:val="Collegamentoipertestuale"/>
          <w:rFonts w:cs="Times New Roman"/>
          <w:color w:val="000000"/>
          <w:u w:val="none"/>
        </w:rPr>
      </w:pPr>
      <w:r w:rsidRPr="005745BD">
        <w:rPr>
          <w:color w:val="000000"/>
        </w:rPr>
        <w:t xml:space="preserve">Via Beato </w:t>
      </w:r>
      <w:proofErr w:type="spellStart"/>
      <w:r w:rsidRPr="005745BD">
        <w:rPr>
          <w:color w:val="000000"/>
        </w:rPr>
        <w:t>Ungrispach</w:t>
      </w:r>
      <w:proofErr w:type="spellEnd"/>
      <w:r w:rsidRPr="005745BD">
        <w:rPr>
          <w:color w:val="000000"/>
        </w:rPr>
        <w:t>, 3 - 33170 Pordenone - michelemorassut@gmail.com</w:t>
      </w:r>
    </w:p>
    <w:p w14:paraId="4A382D82" w14:textId="77777777" w:rsidR="00EC4D5B" w:rsidRPr="005745BD" w:rsidRDefault="00EC4D5B" w:rsidP="005745BD">
      <w:pPr>
        <w:spacing w:line="240" w:lineRule="auto"/>
        <w:jc w:val="left"/>
        <w:rPr>
          <w:rFonts w:cs="Times New Roman"/>
          <w:b/>
          <w:bCs/>
          <w:color w:val="000000"/>
        </w:rPr>
      </w:pPr>
    </w:p>
    <w:p w14:paraId="6836AD04" w14:textId="77777777" w:rsidR="00EC4D5B" w:rsidRPr="005745BD" w:rsidRDefault="00EC4D5B" w:rsidP="005745BD">
      <w:pPr>
        <w:spacing w:line="240" w:lineRule="auto"/>
        <w:jc w:val="left"/>
        <w:rPr>
          <w:i/>
          <w:iCs/>
          <w:color w:val="000000"/>
        </w:rPr>
      </w:pPr>
      <w:r w:rsidRPr="005745BD">
        <w:rPr>
          <w:b/>
          <w:bCs/>
          <w:color w:val="000000"/>
        </w:rPr>
        <w:t>PICCIN</w:t>
      </w:r>
      <w:r w:rsidRPr="005745BD">
        <w:rPr>
          <w:color w:val="000000"/>
        </w:rPr>
        <w:t xml:space="preserve"> Maria Elena - </w:t>
      </w:r>
      <w:r w:rsidRPr="005745BD">
        <w:rPr>
          <w:i/>
          <w:iCs/>
          <w:color w:val="000000"/>
        </w:rPr>
        <w:t>Tirocinio IRC</w:t>
      </w:r>
    </w:p>
    <w:p w14:paraId="149855A9" w14:textId="77777777" w:rsidR="00EC4D5B" w:rsidRPr="005745BD" w:rsidRDefault="00EC4D5B" w:rsidP="005745BD">
      <w:pPr>
        <w:spacing w:line="240" w:lineRule="auto"/>
        <w:jc w:val="left"/>
        <w:rPr>
          <w:rFonts w:cs="Times New Roman"/>
          <w:color w:val="000000"/>
        </w:rPr>
      </w:pPr>
      <w:r w:rsidRPr="005745BD">
        <w:rPr>
          <w:color w:val="000000"/>
        </w:rPr>
        <w:t xml:space="preserve">Via </w:t>
      </w:r>
      <w:proofErr w:type="spellStart"/>
      <w:r w:rsidRPr="005745BD">
        <w:rPr>
          <w:color w:val="000000"/>
        </w:rPr>
        <w:t>Faghera</w:t>
      </w:r>
      <w:proofErr w:type="spellEnd"/>
      <w:r>
        <w:rPr>
          <w:color w:val="000000"/>
        </w:rPr>
        <w:t>,</w:t>
      </w:r>
      <w:r w:rsidRPr="005745BD">
        <w:rPr>
          <w:color w:val="000000"/>
        </w:rPr>
        <w:t xml:space="preserve"> 13 - 33080 Porcia - tel. 0434</w:t>
      </w:r>
      <w:r>
        <w:rPr>
          <w:color w:val="000000"/>
        </w:rPr>
        <w:t xml:space="preserve"> </w:t>
      </w:r>
      <w:r w:rsidRPr="005745BD">
        <w:rPr>
          <w:color w:val="000000"/>
        </w:rPr>
        <w:t xml:space="preserve">551997 - </w:t>
      </w:r>
      <w:hyperlink r:id="rId16" w:history="1">
        <w:r w:rsidRPr="005745BD">
          <w:rPr>
            <w:rStyle w:val="Collegamentoipertestuale"/>
            <w:color w:val="000000"/>
            <w:u w:val="none"/>
          </w:rPr>
          <w:t>giorgio.mariaelena@gmail.com</w:t>
        </w:r>
      </w:hyperlink>
    </w:p>
    <w:p w14:paraId="331AFAC1" w14:textId="77777777" w:rsidR="00EC4D5B" w:rsidRPr="005745BD" w:rsidRDefault="00EC4D5B" w:rsidP="005745BD">
      <w:pPr>
        <w:spacing w:line="240" w:lineRule="auto"/>
        <w:jc w:val="left"/>
        <w:rPr>
          <w:rFonts w:cs="Times New Roman"/>
          <w:b/>
          <w:bCs/>
          <w:color w:val="000000"/>
        </w:rPr>
      </w:pPr>
    </w:p>
    <w:p w14:paraId="2D128718" w14:textId="77777777" w:rsidR="00EC4D5B" w:rsidRPr="005745BD" w:rsidRDefault="00EC4D5B" w:rsidP="005745BD">
      <w:pPr>
        <w:spacing w:line="240" w:lineRule="auto"/>
        <w:jc w:val="left"/>
        <w:rPr>
          <w:i/>
          <w:iCs/>
          <w:color w:val="000000"/>
        </w:rPr>
      </w:pPr>
      <w:r w:rsidRPr="005745BD">
        <w:rPr>
          <w:b/>
          <w:bCs/>
          <w:color w:val="000000"/>
        </w:rPr>
        <w:t>PIGHIN</w:t>
      </w:r>
      <w:r w:rsidRPr="005745BD">
        <w:rPr>
          <w:color w:val="000000"/>
        </w:rPr>
        <w:t xml:space="preserve"> mons. Bruno Fabio - </w:t>
      </w:r>
      <w:r w:rsidRPr="005745BD">
        <w:rPr>
          <w:i/>
          <w:iCs/>
          <w:color w:val="000000"/>
        </w:rPr>
        <w:t>Morale della vita fisica e Bioetica; Diritto concordatario</w:t>
      </w:r>
    </w:p>
    <w:p w14:paraId="3AD57A69" w14:textId="77777777" w:rsidR="00EC4D5B" w:rsidRPr="005745BD" w:rsidRDefault="00EC4D5B" w:rsidP="005745BD">
      <w:pPr>
        <w:spacing w:line="240" w:lineRule="auto"/>
        <w:jc w:val="left"/>
        <w:rPr>
          <w:rFonts w:cs="Times New Roman"/>
          <w:color w:val="000000"/>
        </w:rPr>
      </w:pPr>
      <w:r w:rsidRPr="005745BD">
        <w:rPr>
          <w:color w:val="000000"/>
        </w:rPr>
        <w:t>Via Seminario, 1 - 33170 Pordenone - tel. 0434 508611 - pighinbruno@libero.it</w:t>
      </w:r>
    </w:p>
    <w:p w14:paraId="2AC5EE0E" w14:textId="77777777" w:rsidR="00EC4D5B" w:rsidRPr="005745BD" w:rsidRDefault="00EC4D5B" w:rsidP="005745BD">
      <w:pPr>
        <w:spacing w:line="240" w:lineRule="auto"/>
        <w:jc w:val="left"/>
        <w:rPr>
          <w:rFonts w:cs="Times New Roman"/>
          <w:color w:val="000000"/>
        </w:rPr>
      </w:pPr>
    </w:p>
    <w:p w14:paraId="064A55BF" w14:textId="77777777" w:rsidR="00EC4D5B" w:rsidRPr="005745BD" w:rsidRDefault="00EC4D5B" w:rsidP="005745BD">
      <w:pPr>
        <w:spacing w:line="240" w:lineRule="auto"/>
        <w:jc w:val="left"/>
        <w:rPr>
          <w:i/>
          <w:iCs/>
          <w:color w:val="000000"/>
        </w:rPr>
      </w:pPr>
      <w:r w:rsidRPr="005745BD">
        <w:rPr>
          <w:b/>
          <w:bCs/>
          <w:color w:val="000000"/>
        </w:rPr>
        <w:t>RET</w:t>
      </w:r>
      <w:r w:rsidRPr="005745BD">
        <w:rPr>
          <w:color w:val="000000"/>
        </w:rPr>
        <w:t xml:space="preserve"> dott.ssa Maria Teresa - </w:t>
      </w:r>
      <w:r w:rsidRPr="005745BD">
        <w:rPr>
          <w:i/>
          <w:iCs/>
          <w:color w:val="000000"/>
        </w:rPr>
        <w:t>Storia della Filosofia</w:t>
      </w:r>
    </w:p>
    <w:p w14:paraId="6CC83EE0" w14:textId="77777777" w:rsidR="00EC4D5B" w:rsidRPr="005745BD" w:rsidRDefault="00EC4D5B" w:rsidP="005745BD">
      <w:pPr>
        <w:spacing w:line="240" w:lineRule="auto"/>
        <w:jc w:val="left"/>
        <w:rPr>
          <w:rFonts w:cs="Times New Roman"/>
          <w:color w:val="000000"/>
        </w:rPr>
      </w:pPr>
      <w:r w:rsidRPr="005745BD">
        <w:rPr>
          <w:color w:val="000000"/>
        </w:rPr>
        <w:t xml:space="preserve">Via Treviso, 16 - 30026 Portogruaro - </w:t>
      </w:r>
      <w:proofErr w:type="spellStart"/>
      <w:r w:rsidRPr="005745BD">
        <w:rPr>
          <w:color w:val="000000"/>
        </w:rPr>
        <w:t>cell</w:t>
      </w:r>
      <w:proofErr w:type="spellEnd"/>
      <w:r w:rsidRPr="005745BD">
        <w:rPr>
          <w:color w:val="000000"/>
        </w:rPr>
        <w:t xml:space="preserve">. 333 2127146 </w:t>
      </w:r>
      <w:r>
        <w:rPr>
          <w:color w:val="000000"/>
        </w:rPr>
        <w:t>-</w:t>
      </w:r>
      <w:r w:rsidRPr="005745BD">
        <w:rPr>
          <w:color w:val="000000"/>
        </w:rPr>
        <w:t xml:space="preserve"> m_ret@libero.it</w:t>
      </w:r>
    </w:p>
    <w:p w14:paraId="592103F2" w14:textId="77777777" w:rsidR="00EC4D5B" w:rsidRPr="005745BD" w:rsidRDefault="00EC4D5B" w:rsidP="005745BD">
      <w:pPr>
        <w:spacing w:line="240" w:lineRule="auto"/>
        <w:jc w:val="left"/>
        <w:rPr>
          <w:rFonts w:cs="Times New Roman"/>
          <w:color w:val="000000"/>
        </w:rPr>
      </w:pPr>
    </w:p>
    <w:p w14:paraId="62A13C65" w14:textId="77777777" w:rsidR="00EC4D5B" w:rsidRPr="005745BD" w:rsidRDefault="00EC4D5B" w:rsidP="005745BD">
      <w:pPr>
        <w:spacing w:line="240" w:lineRule="auto"/>
        <w:jc w:val="left"/>
        <w:rPr>
          <w:rFonts w:cs="Times New Roman"/>
          <w:i/>
          <w:iCs/>
          <w:color w:val="000000"/>
        </w:rPr>
      </w:pPr>
      <w:r w:rsidRPr="005745BD">
        <w:rPr>
          <w:b/>
          <w:bCs/>
          <w:color w:val="000000"/>
        </w:rPr>
        <w:t>ROSSI</w:t>
      </w:r>
      <w:r w:rsidRPr="005745BD">
        <w:rPr>
          <w:color w:val="000000"/>
        </w:rPr>
        <w:t xml:space="preserve"> don Marino - </w:t>
      </w:r>
      <w:r w:rsidRPr="005745BD">
        <w:rPr>
          <w:i/>
          <w:iCs/>
          <w:color w:val="000000"/>
        </w:rPr>
        <w:t xml:space="preserve">Antropologia teologica; Seminario: pastorale della salute </w:t>
      </w:r>
    </w:p>
    <w:p w14:paraId="5E96D498" w14:textId="77777777" w:rsidR="00EC4D5B" w:rsidRPr="005745BD" w:rsidRDefault="00EC4D5B" w:rsidP="005745BD">
      <w:pPr>
        <w:spacing w:line="240" w:lineRule="auto"/>
        <w:jc w:val="left"/>
        <w:rPr>
          <w:color w:val="000000"/>
        </w:rPr>
      </w:pPr>
      <w:r w:rsidRPr="005745BD">
        <w:rPr>
          <w:color w:val="000000"/>
        </w:rPr>
        <w:t>Via Seminario, 1 - 33170 Pordenone - tel. 0434 508647 - marinorossi71@gmail.</w:t>
      </w:r>
      <w:r>
        <w:rPr>
          <w:color w:val="000000"/>
        </w:rPr>
        <w:t>com</w:t>
      </w:r>
      <w:r w:rsidRPr="005745BD">
        <w:rPr>
          <w:color w:val="000000"/>
        </w:rPr>
        <w:t xml:space="preserve"> </w:t>
      </w:r>
    </w:p>
    <w:p w14:paraId="5B66A641" w14:textId="77777777" w:rsidR="00EC4D5B" w:rsidRPr="005745BD" w:rsidRDefault="00EC4D5B" w:rsidP="005745BD">
      <w:pPr>
        <w:spacing w:line="240" w:lineRule="auto"/>
        <w:jc w:val="left"/>
        <w:rPr>
          <w:rFonts w:cs="Times New Roman"/>
        </w:rPr>
      </w:pPr>
    </w:p>
    <w:p w14:paraId="0C05000E" w14:textId="77777777" w:rsidR="00EC4D5B" w:rsidRPr="005745BD" w:rsidRDefault="00EC4D5B" w:rsidP="005745BD">
      <w:pPr>
        <w:spacing w:line="240" w:lineRule="auto"/>
        <w:jc w:val="left"/>
      </w:pPr>
      <w:r w:rsidRPr="005745BD">
        <w:rPr>
          <w:b/>
          <w:bCs/>
        </w:rPr>
        <w:t>RUGGERI</w:t>
      </w:r>
      <w:r w:rsidRPr="005745BD">
        <w:t xml:space="preserve"> don Giacomo - </w:t>
      </w:r>
      <w:r w:rsidRPr="005745BD">
        <w:rPr>
          <w:i/>
          <w:iCs/>
        </w:rPr>
        <w:t>Comunicazione digitale</w:t>
      </w:r>
      <w:r w:rsidRPr="005745BD">
        <w:t xml:space="preserve"> </w:t>
      </w:r>
    </w:p>
    <w:p w14:paraId="36DFD6E7" w14:textId="77777777" w:rsidR="00EC4D5B" w:rsidRPr="005745BD" w:rsidRDefault="00EC4D5B" w:rsidP="005745BD">
      <w:pPr>
        <w:spacing w:line="240" w:lineRule="auto"/>
        <w:jc w:val="left"/>
        <w:rPr>
          <w:rFonts w:cs="Times New Roman"/>
          <w:lang w:val="fr-FR"/>
        </w:rPr>
      </w:pPr>
      <w:r w:rsidRPr="005745BD">
        <w:rPr>
          <w:lang w:val="fr-FR"/>
        </w:rPr>
        <w:t xml:space="preserve">Via Sclavons, 113 - 33084 </w:t>
      </w:r>
      <w:proofErr w:type="spellStart"/>
      <w:r w:rsidRPr="005745BD">
        <w:rPr>
          <w:lang w:val="fr-FR"/>
        </w:rPr>
        <w:t>Cordenons</w:t>
      </w:r>
      <w:proofErr w:type="spellEnd"/>
      <w:r w:rsidRPr="005745BD">
        <w:rPr>
          <w:lang w:val="fr-FR"/>
        </w:rPr>
        <w:t xml:space="preserve"> - </w:t>
      </w:r>
      <w:proofErr w:type="spellStart"/>
      <w:r>
        <w:rPr>
          <w:lang w:val="fr-FR"/>
        </w:rPr>
        <w:t>c</w:t>
      </w:r>
      <w:r w:rsidRPr="005745BD">
        <w:rPr>
          <w:lang w:val="fr-FR"/>
        </w:rPr>
        <w:t>e</w:t>
      </w:r>
      <w:r>
        <w:rPr>
          <w:lang w:val="fr-FR"/>
        </w:rPr>
        <w:t>l</w:t>
      </w:r>
      <w:r w:rsidRPr="005745BD">
        <w:rPr>
          <w:lang w:val="fr-FR"/>
        </w:rPr>
        <w:t>l</w:t>
      </w:r>
      <w:proofErr w:type="spellEnd"/>
      <w:r w:rsidRPr="005745BD">
        <w:rPr>
          <w:lang w:val="fr-FR"/>
        </w:rPr>
        <w:t xml:space="preserve">. </w:t>
      </w:r>
      <w:r w:rsidRPr="005745BD">
        <w:rPr>
          <w:color w:val="000000"/>
          <w:shd w:val="clear" w:color="auto" w:fill="FFFFFF"/>
          <w:lang w:val="fr-FR"/>
        </w:rPr>
        <w:t xml:space="preserve">338 5818004 </w:t>
      </w:r>
      <w:r w:rsidRPr="005745BD">
        <w:rPr>
          <w:lang w:val="fr-FR"/>
        </w:rPr>
        <w:t>- dongiacomo.ruggeri@gmail.com</w:t>
      </w:r>
    </w:p>
    <w:p w14:paraId="44443023" w14:textId="77777777" w:rsidR="00EC4D5B" w:rsidRPr="005745BD" w:rsidRDefault="00EC4D5B" w:rsidP="005745BD">
      <w:pPr>
        <w:spacing w:line="240" w:lineRule="auto"/>
        <w:jc w:val="left"/>
        <w:rPr>
          <w:rFonts w:cs="Times New Roman"/>
          <w:lang w:val="fr-FR"/>
        </w:rPr>
      </w:pPr>
    </w:p>
    <w:p w14:paraId="06F78EDA" w14:textId="77777777" w:rsidR="00EC4D5B" w:rsidRPr="005745BD" w:rsidRDefault="00EC4D5B" w:rsidP="005745BD">
      <w:pPr>
        <w:spacing w:line="240" w:lineRule="auto"/>
        <w:jc w:val="left"/>
        <w:rPr>
          <w:rFonts w:cs="Times New Roman"/>
        </w:rPr>
      </w:pPr>
      <w:r w:rsidRPr="005745BD">
        <w:rPr>
          <w:b/>
          <w:bCs/>
        </w:rPr>
        <w:t>SCIAN</w:t>
      </w:r>
      <w:r w:rsidRPr="005745BD">
        <w:t xml:space="preserve"> dott. Michele - </w:t>
      </w:r>
      <w:r w:rsidRPr="005745BD">
        <w:rPr>
          <w:i/>
          <w:iCs/>
        </w:rPr>
        <w:t xml:space="preserve">Introduzione alla Filosofia; Antropologia filosofica; Metafisica e Teodicea </w:t>
      </w:r>
    </w:p>
    <w:p w14:paraId="622FF665" w14:textId="77777777" w:rsidR="00EC4D5B" w:rsidRPr="005745BD" w:rsidRDefault="00EC4D5B" w:rsidP="005745BD">
      <w:pPr>
        <w:spacing w:line="240" w:lineRule="auto"/>
        <w:jc w:val="left"/>
        <w:rPr>
          <w:rFonts w:cs="Times New Roman"/>
        </w:rPr>
      </w:pPr>
      <w:r w:rsidRPr="005745BD">
        <w:t xml:space="preserve">Via Alto Adige, 71 - 30010 Campolongo Maggiore (Ve) </w:t>
      </w:r>
      <w:r>
        <w:t xml:space="preserve">- </w:t>
      </w:r>
      <w:proofErr w:type="spellStart"/>
      <w:r>
        <w:t>cell</w:t>
      </w:r>
      <w:proofErr w:type="spellEnd"/>
      <w:r>
        <w:t>. 340 3727644</w:t>
      </w:r>
      <w:r w:rsidRPr="005745BD">
        <w:t xml:space="preserve"> </w:t>
      </w:r>
      <w:r>
        <w:t xml:space="preserve">- </w:t>
      </w:r>
      <w:r w:rsidRPr="005745BD">
        <w:t>michelescian</w:t>
      </w:r>
      <w:r>
        <w:t>19</w:t>
      </w:r>
      <w:r w:rsidRPr="005745BD">
        <w:t>84@gmail.com</w:t>
      </w:r>
    </w:p>
    <w:p w14:paraId="650C592E" w14:textId="77777777" w:rsidR="00EC4D5B" w:rsidRPr="005745BD" w:rsidRDefault="00EC4D5B" w:rsidP="005745BD">
      <w:pPr>
        <w:spacing w:line="240" w:lineRule="auto"/>
        <w:jc w:val="left"/>
        <w:rPr>
          <w:rFonts w:cs="Times New Roman"/>
          <w:i/>
          <w:iCs/>
        </w:rPr>
      </w:pPr>
    </w:p>
    <w:p w14:paraId="25C62768" w14:textId="77777777" w:rsidR="00EC4D5B" w:rsidRPr="005745BD" w:rsidRDefault="00EC4D5B" w:rsidP="005745BD">
      <w:pPr>
        <w:spacing w:line="240" w:lineRule="auto"/>
        <w:jc w:val="left"/>
        <w:rPr>
          <w:i/>
          <w:iCs/>
        </w:rPr>
      </w:pPr>
      <w:r w:rsidRPr="005745BD">
        <w:rPr>
          <w:b/>
          <w:bCs/>
        </w:rPr>
        <w:t>TOFFOLON</w:t>
      </w:r>
      <w:r w:rsidRPr="005745BD">
        <w:t xml:space="preserve"> don Simone -</w:t>
      </w:r>
      <w:r w:rsidRPr="005745BD">
        <w:rPr>
          <w:b/>
          <w:bCs/>
        </w:rPr>
        <w:t xml:space="preserve"> </w:t>
      </w:r>
      <w:r w:rsidRPr="005745BD">
        <w:rPr>
          <w:i/>
          <w:iCs/>
        </w:rPr>
        <w:t>Beni culturali; Storia della Chiesa locale</w:t>
      </w:r>
    </w:p>
    <w:p w14:paraId="3DE297A0" w14:textId="77777777" w:rsidR="00EC4D5B" w:rsidRPr="005745BD" w:rsidRDefault="00EC4D5B" w:rsidP="005745BD">
      <w:pPr>
        <w:spacing w:line="240" w:lineRule="auto"/>
        <w:jc w:val="left"/>
      </w:pPr>
      <w:r w:rsidRPr="005745BD">
        <w:t xml:space="preserve">Via Marconi, 19 - 33080 Porcia </w:t>
      </w:r>
      <w:r>
        <w:t>-</w:t>
      </w:r>
      <w:r w:rsidRPr="005745BD">
        <w:t xml:space="preserve"> </w:t>
      </w:r>
      <w:r>
        <w:t xml:space="preserve">tel. </w:t>
      </w:r>
      <w:r w:rsidRPr="005745BD">
        <w:t>0434 221205 - donsimonetoffolon@gmail.com</w:t>
      </w:r>
    </w:p>
    <w:p w14:paraId="38DF9C9B" w14:textId="77777777" w:rsidR="00EC4D5B" w:rsidRPr="005745BD" w:rsidRDefault="00EC4D5B" w:rsidP="005745BD">
      <w:pPr>
        <w:spacing w:line="240" w:lineRule="auto"/>
        <w:jc w:val="left"/>
        <w:rPr>
          <w:rFonts w:cs="Times New Roman"/>
          <w:b/>
          <w:bCs/>
        </w:rPr>
      </w:pPr>
    </w:p>
    <w:p w14:paraId="7587CB16" w14:textId="77777777" w:rsidR="00EC4D5B" w:rsidRPr="005745BD" w:rsidRDefault="00EC4D5B" w:rsidP="005745BD">
      <w:pPr>
        <w:spacing w:line="240" w:lineRule="auto"/>
        <w:jc w:val="left"/>
        <w:rPr>
          <w:i/>
          <w:iCs/>
        </w:rPr>
      </w:pPr>
      <w:r w:rsidRPr="005745BD">
        <w:rPr>
          <w:b/>
          <w:bCs/>
        </w:rPr>
        <w:t>TONDATO</w:t>
      </w:r>
      <w:r w:rsidRPr="005745BD">
        <w:t xml:space="preserve"> don Roberto - </w:t>
      </w:r>
      <w:r w:rsidRPr="005745BD">
        <w:rPr>
          <w:i/>
          <w:iCs/>
        </w:rPr>
        <w:t>Amministrazione Parrocchia; Ministero della Riconciliazione</w:t>
      </w:r>
    </w:p>
    <w:p w14:paraId="7586F098" w14:textId="77777777" w:rsidR="00EC4D5B" w:rsidRPr="005745BD" w:rsidRDefault="00EC4D5B" w:rsidP="005745BD">
      <w:pPr>
        <w:spacing w:line="240" w:lineRule="auto"/>
        <w:jc w:val="left"/>
      </w:pPr>
      <w:r w:rsidRPr="005745BD">
        <w:t xml:space="preserve">Via Seminario, 1 - 33170 Pordenone - tel. 0434 508611 - cancelleria@diocesiconcordiapordenone.it </w:t>
      </w:r>
    </w:p>
    <w:p w14:paraId="54C8DCBF" w14:textId="77777777" w:rsidR="00EC4D5B" w:rsidRPr="005745BD" w:rsidRDefault="00EC4D5B" w:rsidP="005745BD">
      <w:pPr>
        <w:spacing w:line="240" w:lineRule="auto"/>
        <w:jc w:val="left"/>
      </w:pPr>
      <w:r w:rsidRPr="005745BD">
        <w:t xml:space="preserve"> </w:t>
      </w:r>
    </w:p>
    <w:p w14:paraId="38C96A06" w14:textId="77777777" w:rsidR="00EC4D5B" w:rsidRPr="005745BD" w:rsidRDefault="00EC4D5B" w:rsidP="005745BD">
      <w:pPr>
        <w:spacing w:line="240" w:lineRule="auto"/>
        <w:jc w:val="left"/>
        <w:rPr>
          <w:rFonts w:cs="Times New Roman"/>
          <w:i/>
          <w:iCs/>
        </w:rPr>
      </w:pPr>
      <w:r w:rsidRPr="005745BD">
        <w:rPr>
          <w:b/>
          <w:bCs/>
        </w:rPr>
        <w:t>TOSONI</w:t>
      </w:r>
      <w:r w:rsidRPr="005745BD">
        <w:t xml:space="preserve"> mons. Giosuè - </w:t>
      </w:r>
      <w:r w:rsidRPr="005745BD">
        <w:rPr>
          <w:i/>
          <w:iCs/>
        </w:rPr>
        <w:t>Catechismo degli adulti</w:t>
      </w:r>
    </w:p>
    <w:p w14:paraId="21F52B78" w14:textId="77777777" w:rsidR="00EC4D5B" w:rsidRPr="005745BD" w:rsidRDefault="00EC4D5B" w:rsidP="005745BD">
      <w:pPr>
        <w:spacing w:line="240" w:lineRule="auto"/>
        <w:jc w:val="left"/>
        <w:rPr>
          <w:rFonts w:cs="Times New Roman"/>
        </w:rPr>
      </w:pPr>
      <w:r w:rsidRPr="005745BD">
        <w:t>Via Vittorio Veneto, 26 - 33170 Pordenone - tel. 0434 43690 - giosuetosoni@gmail.com</w:t>
      </w:r>
    </w:p>
    <w:p w14:paraId="5591526A" w14:textId="77777777" w:rsidR="00EC4D5B" w:rsidRPr="005745BD" w:rsidRDefault="00EC4D5B" w:rsidP="005745BD">
      <w:pPr>
        <w:spacing w:line="240" w:lineRule="auto"/>
        <w:jc w:val="left"/>
        <w:rPr>
          <w:rFonts w:cs="Times New Roman"/>
        </w:rPr>
      </w:pPr>
    </w:p>
    <w:p w14:paraId="431392B6" w14:textId="77777777" w:rsidR="00EC4D5B" w:rsidRPr="005745BD" w:rsidRDefault="00EC4D5B" w:rsidP="005745BD">
      <w:pPr>
        <w:spacing w:line="240" w:lineRule="auto"/>
        <w:jc w:val="left"/>
        <w:rPr>
          <w:rFonts w:cs="Times New Roman"/>
        </w:rPr>
      </w:pPr>
      <w:r w:rsidRPr="005745BD">
        <w:rPr>
          <w:b/>
          <w:bCs/>
        </w:rPr>
        <w:t>TRACANELLI</w:t>
      </w:r>
      <w:r w:rsidRPr="005745BD">
        <w:t xml:space="preserve"> don Alessandro - </w:t>
      </w:r>
      <w:r w:rsidRPr="005745BD">
        <w:rPr>
          <w:i/>
          <w:iCs/>
        </w:rPr>
        <w:t>Musica sacra</w:t>
      </w:r>
    </w:p>
    <w:p w14:paraId="60F020AA" w14:textId="77777777" w:rsidR="00EC4D5B" w:rsidRPr="005745BD" w:rsidRDefault="00EC4D5B" w:rsidP="005745BD">
      <w:pPr>
        <w:spacing w:line="240" w:lineRule="auto"/>
        <w:jc w:val="left"/>
        <w:rPr>
          <w:rFonts w:cs="Times New Roman"/>
        </w:rPr>
      </w:pPr>
      <w:r w:rsidRPr="005745BD">
        <w:t xml:space="preserve">Via B. </w:t>
      </w:r>
      <w:proofErr w:type="spellStart"/>
      <w:r w:rsidRPr="005745BD">
        <w:t>Domicilla</w:t>
      </w:r>
      <w:proofErr w:type="spellEnd"/>
      <w:r w:rsidRPr="005745BD">
        <w:t xml:space="preserve">, 2 - 33170 Pordenone - tel. 0434 43650 </w:t>
      </w:r>
      <w:r>
        <w:t xml:space="preserve">- </w:t>
      </w:r>
      <w:r w:rsidRPr="005745BD">
        <w:t>alessandrotracanelli@gmail.com</w:t>
      </w:r>
    </w:p>
    <w:p w14:paraId="7721FDB6" w14:textId="77777777" w:rsidR="00EC4D5B" w:rsidRPr="005745BD" w:rsidRDefault="00EC4D5B" w:rsidP="005745BD">
      <w:pPr>
        <w:spacing w:line="240" w:lineRule="auto"/>
        <w:jc w:val="left"/>
        <w:rPr>
          <w:rFonts w:cs="Times New Roman"/>
        </w:rPr>
      </w:pPr>
    </w:p>
    <w:p w14:paraId="6E0F14CB" w14:textId="77777777" w:rsidR="00EC4D5B" w:rsidRPr="005745BD" w:rsidRDefault="00EC4D5B" w:rsidP="005745BD">
      <w:pPr>
        <w:spacing w:line="240" w:lineRule="auto"/>
        <w:jc w:val="left"/>
        <w:rPr>
          <w:rFonts w:cs="Times New Roman"/>
        </w:rPr>
      </w:pPr>
      <w:r w:rsidRPr="005745BD">
        <w:rPr>
          <w:b/>
          <w:bCs/>
        </w:rPr>
        <w:t>VENA</w:t>
      </w:r>
      <w:r w:rsidRPr="005745BD">
        <w:t xml:space="preserve"> don Andrea - </w:t>
      </w:r>
      <w:r w:rsidRPr="005745BD">
        <w:rPr>
          <w:i/>
          <w:iCs/>
        </w:rPr>
        <w:t xml:space="preserve">Spiritualità sacerdotale; Spiritualità: storia; stati della vita </w:t>
      </w:r>
    </w:p>
    <w:p w14:paraId="539D9C51" w14:textId="77777777" w:rsidR="00EC4D5B" w:rsidRPr="005745BD" w:rsidRDefault="00EC4D5B" w:rsidP="005745BD">
      <w:pPr>
        <w:spacing w:line="240" w:lineRule="auto"/>
        <w:jc w:val="left"/>
        <w:rPr>
          <w:rFonts w:cs="Times New Roman"/>
        </w:rPr>
      </w:pPr>
      <w:r w:rsidRPr="005745BD">
        <w:t xml:space="preserve">Via </w:t>
      </w:r>
      <w:proofErr w:type="spellStart"/>
      <w:r w:rsidRPr="005745BD">
        <w:t>Revedole</w:t>
      </w:r>
      <w:proofErr w:type="spellEnd"/>
      <w:r w:rsidRPr="005745BD">
        <w:t>, 1 - 33170 Pordenone - tel. 0434 221111 - donandreavena@gmail.com</w:t>
      </w:r>
    </w:p>
    <w:p w14:paraId="6082B0E8" w14:textId="77777777" w:rsidR="00EC4D5B" w:rsidRPr="005745BD" w:rsidRDefault="00EC4D5B" w:rsidP="005745BD">
      <w:pPr>
        <w:spacing w:line="240" w:lineRule="auto"/>
        <w:jc w:val="left"/>
        <w:rPr>
          <w:rFonts w:cs="Times New Roman"/>
        </w:rPr>
      </w:pPr>
    </w:p>
    <w:p w14:paraId="10C99A30" w14:textId="77777777" w:rsidR="00EC4D5B" w:rsidRPr="005745BD" w:rsidRDefault="00EC4D5B" w:rsidP="005745BD">
      <w:pPr>
        <w:spacing w:line="240" w:lineRule="auto"/>
        <w:jc w:val="left"/>
        <w:rPr>
          <w:rFonts w:cs="Times New Roman"/>
          <w:i/>
          <w:iCs/>
        </w:rPr>
      </w:pPr>
      <w:r w:rsidRPr="005745BD">
        <w:rPr>
          <w:b/>
          <w:bCs/>
        </w:rPr>
        <w:t xml:space="preserve">ZANETTI </w:t>
      </w:r>
      <w:r w:rsidRPr="005745BD">
        <w:t xml:space="preserve">don Federico - </w:t>
      </w:r>
      <w:r w:rsidRPr="005745BD">
        <w:rPr>
          <w:i/>
          <w:iCs/>
        </w:rPr>
        <w:t>S.</w:t>
      </w:r>
      <w:r>
        <w:rPr>
          <w:i/>
          <w:iCs/>
        </w:rPr>
        <w:t xml:space="preserve"> </w:t>
      </w:r>
      <w:r w:rsidRPr="005745BD">
        <w:rPr>
          <w:i/>
          <w:iCs/>
        </w:rPr>
        <w:t>Scrittura: storia, geogr</w:t>
      </w:r>
      <w:r>
        <w:rPr>
          <w:i/>
          <w:iCs/>
        </w:rPr>
        <w:t>afia</w:t>
      </w:r>
      <w:r w:rsidRPr="005745BD">
        <w:rPr>
          <w:i/>
          <w:iCs/>
        </w:rPr>
        <w:t>, archeol</w:t>
      </w:r>
      <w:r>
        <w:rPr>
          <w:i/>
          <w:iCs/>
        </w:rPr>
        <w:t>ogia biblica</w:t>
      </w:r>
    </w:p>
    <w:p w14:paraId="212CD81D" w14:textId="77777777" w:rsidR="00EC4D5B" w:rsidRPr="005745BD" w:rsidRDefault="00EC4D5B" w:rsidP="005745BD">
      <w:pPr>
        <w:spacing w:line="240" w:lineRule="auto"/>
        <w:jc w:val="left"/>
      </w:pPr>
      <w:r w:rsidRPr="005745BD">
        <w:t xml:space="preserve">Via Seminario, 1 - 33170 Pordenone </w:t>
      </w:r>
      <w:r>
        <w:t>-</w:t>
      </w:r>
      <w:r w:rsidRPr="005745BD">
        <w:t xml:space="preserve"> </w:t>
      </w:r>
      <w:r>
        <w:t xml:space="preserve">tel. </w:t>
      </w:r>
      <w:r w:rsidRPr="005745BD">
        <w:t>043</w:t>
      </w:r>
      <w:r>
        <w:t xml:space="preserve">4 </w:t>
      </w:r>
      <w:r w:rsidRPr="005745BD">
        <w:t>508611 - fedza72@gmail.com</w:t>
      </w:r>
    </w:p>
    <w:p w14:paraId="506B9E9C" w14:textId="77777777" w:rsidR="00EC4D5B" w:rsidRPr="005745BD" w:rsidRDefault="00EC4D5B" w:rsidP="005745BD">
      <w:pPr>
        <w:spacing w:line="240" w:lineRule="auto"/>
        <w:jc w:val="left"/>
        <w:rPr>
          <w:rFonts w:cs="Times New Roman"/>
        </w:rPr>
      </w:pPr>
    </w:p>
    <w:p w14:paraId="4BB0AADA" w14:textId="77777777" w:rsidR="00EC4D5B" w:rsidRPr="005745BD" w:rsidRDefault="00EC4D5B" w:rsidP="005745BD">
      <w:pPr>
        <w:spacing w:line="240" w:lineRule="auto"/>
        <w:jc w:val="center"/>
        <w:rPr>
          <w:rFonts w:cs="Times New Roman"/>
        </w:rPr>
      </w:pPr>
    </w:p>
    <w:p w14:paraId="5397416A" w14:textId="77777777" w:rsidR="00EC4D5B" w:rsidRPr="005745BD" w:rsidRDefault="00EC4D5B" w:rsidP="005745BD">
      <w:pPr>
        <w:spacing w:line="240" w:lineRule="auto"/>
        <w:jc w:val="center"/>
        <w:rPr>
          <w:rFonts w:cs="Times New Roman"/>
        </w:rPr>
      </w:pPr>
    </w:p>
    <w:p w14:paraId="6CB55FA3" w14:textId="77777777" w:rsidR="00EC4D5B" w:rsidRPr="005745BD" w:rsidRDefault="00EC4D5B" w:rsidP="005745BD">
      <w:pPr>
        <w:spacing w:line="240" w:lineRule="auto"/>
        <w:jc w:val="center"/>
        <w:rPr>
          <w:rFonts w:cs="Times New Roman"/>
        </w:rPr>
      </w:pPr>
    </w:p>
    <w:p w14:paraId="0522F225" w14:textId="77777777" w:rsidR="00EC4D5B" w:rsidRPr="005745BD" w:rsidRDefault="00EC4D5B" w:rsidP="005745BD">
      <w:pPr>
        <w:spacing w:line="240" w:lineRule="auto"/>
        <w:jc w:val="center"/>
        <w:rPr>
          <w:rFonts w:cs="Times New Roman"/>
        </w:rPr>
      </w:pPr>
    </w:p>
    <w:p w14:paraId="28B027B8" w14:textId="77777777" w:rsidR="00EC4D5B" w:rsidRPr="005745BD" w:rsidRDefault="00EC4D5B" w:rsidP="005745BD">
      <w:pPr>
        <w:spacing w:line="240" w:lineRule="auto"/>
        <w:jc w:val="center"/>
        <w:rPr>
          <w:rFonts w:cs="Times New Roman"/>
        </w:rPr>
      </w:pPr>
    </w:p>
    <w:p w14:paraId="08F0931E" w14:textId="77777777" w:rsidR="00EC4D5B" w:rsidRPr="005745BD" w:rsidRDefault="00EC4D5B" w:rsidP="005745BD">
      <w:pPr>
        <w:spacing w:line="240" w:lineRule="auto"/>
        <w:jc w:val="center"/>
        <w:rPr>
          <w:rFonts w:cs="Times New Roman"/>
        </w:rPr>
      </w:pPr>
    </w:p>
    <w:p w14:paraId="10488E23" w14:textId="77777777" w:rsidR="00EC4D5B" w:rsidRPr="005745BD" w:rsidRDefault="00EC4D5B" w:rsidP="005745BD">
      <w:pPr>
        <w:spacing w:line="240" w:lineRule="auto"/>
        <w:jc w:val="center"/>
        <w:rPr>
          <w:rFonts w:cs="Times New Roman"/>
        </w:rPr>
      </w:pPr>
    </w:p>
    <w:p w14:paraId="4A819CF2" w14:textId="77777777" w:rsidR="00EC4D5B" w:rsidRPr="005745BD" w:rsidRDefault="00EC4D5B" w:rsidP="005745BD">
      <w:pPr>
        <w:spacing w:line="240" w:lineRule="auto"/>
        <w:jc w:val="center"/>
        <w:rPr>
          <w:rFonts w:cs="Times New Roman"/>
        </w:rPr>
      </w:pPr>
    </w:p>
    <w:p w14:paraId="696ECDA6" w14:textId="77777777" w:rsidR="00EC4D5B" w:rsidRDefault="00EC4D5B" w:rsidP="005745BD">
      <w:pPr>
        <w:spacing w:line="240" w:lineRule="auto"/>
        <w:jc w:val="center"/>
        <w:rPr>
          <w:rFonts w:cs="Times New Roman"/>
        </w:rPr>
      </w:pPr>
    </w:p>
    <w:p w14:paraId="5AD43C0F" w14:textId="77777777" w:rsidR="00EC4D5B" w:rsidRDefault="00EC4D5B" w:rsidP="005745BD">
      <w:pPr>
        <w:spacing w:line="240" w:lineRule="auto"/>
        <w:jc w:val="center"/>
        <w:rPr>
          <w:rFonts w:cs="Times New Roman"/>
        </w:rPr>
      </w:pPr>
    </w:p>
    <w:p w14:paraId="1B10F4BA" w14:textId="77777777" w:rsidR="00EC4D5B" w:rsidRDefault="00EC4D5B" w:rsidP="005745BD">
      <w:pPr>
        <w:spacing w:line="240" w:lineRule="auto"/>
        <w:jc w:val="center"/>
        <w:rPr>
          <w:rFonts w:cs="Times New Roman"/>
        </w:rPr>
      </w:pPr>
    </w:p>
    <w:p w14:paraId="74893EE9" w14:textId="77777777" w:rsidR="00EC4D5B" w:rsidRDefault="00EC4D5B" w:rsidP="005745BD">
      <w:pPr>
        <w:spacing w:line="240" w:lineRule="auto"/>
        <w:jc w:val="center"/>
        <w:rPr>
          <w:rFonts w:cs="Times New Roman"/>
        </w:rPr>
      </w:pPr>
    </w:p>
    <w:p w14:paraId="503F6B74" w14:textId="77777777" w:rsidR="00EC4D5B" w:rsidRDefault="00EC4D5B" w:rsidP="005745BD">
      <w:pPr>
        <w:spacing w:line="240" w:lineRule="auto"/>
        <w:jc w:val="center"/>
        <w:rPr>
          <w:rFonts w:cs="Times New Roman"/>
        </w:rPr>
      </w:pPr>
    </w:p>
    <w:p w14:paraId="2C0A0FE4" w14:textId="77777777" w:rsidR="00EC4D5B" w:rsidRDefault="00EC4D5B" w:rsidP="005745BD">
      <w:pPr>
        <w:spacing w:line="240" w:lineRule="auto"/>
        <w:jc w:val="center"/>
        <w:rPr>
          <w:rFonts w:cs="Times New Roman"/>
        </w:rPr>
      </w:pPr>
    </w:p>
    <w:p w14:paraId="19107400" w14:textId="77777777" w:rsidR="00EC4D5B" w:rsidRDefault="00EC4D5B" w:rsidP="005745BD">
      <w:pPr>
        <w:spacing w:line="240" w:lineRule="auto"/>
        <w:jc w:val="center"/>
        <w:rPr>
          <w:rFonts w:cs="Times New Roman"/>
        </w:rPr>
      </w:pPr>
    </w:p>
    <w:p w14:paraId="273ED322" w14:textId="77777777" w:rsidR="00EC4D5B" w:rsidRDefault="00EC4D5B" w:rsidP="005745BD">
      <w:pPr>
        <w:spacing w:line="240" w:lineRule="auto"/>
        <w:jc w:val="center"/>
        <w:rPr>
          <w:rFonts w:cs="Times New Roman"/>
        </w:rPr>
      </w:pPr>
    </w:p>
    <w:p w14:paraId="30367C7F" w14:textId="77777777" w:rsidR="00EC4D5B" w:rsidRDefault="00EC4D5B" w:rsidP="005745BD">
      <w:pPr>
        <w:spacing w:line="240" w:lineRule="auto"/>
        <w:jc w:val="center"/>
        <w:rPr>
          <w:rFonts w:cs="Times New Roman"/>
        </w:rPr>
      </w:pPr>
    </w:p>
    <w:p w14:paraId="3552D001" w14:textId="77777777" w:rsidR="00EC4D5B" w:rsidRDefault="00EC4D5B" w:rsidP="005745BD">
      <w:pPr>
        <w:spacing w:line="240" w:lineRule="auto"/>
        <w:jc w:val="center"/>
        <w:rPr>
          <w:rFonts w:cs="Times New Roman"/>
        </w:rPr>
      </w:pPr>
    </w:p>
    <w:p w14:paraId="45029539" w14:textId="77777777" w:rsidR="00EC4D5B" w:rsidRDefault="00EC4D5B" w:rsidP="005745BD">
      <w:pPr>
        <w:spacing w:line="240" w:lineRule="auto"/>
        <w:jc w:val="center"/>
        <w:rPr>
          <w:rFonts w:cs="Times New Roman"/>
        </w:rPr>
      </w:pPr>
    </w:p>
    <w:p w14:paraId="0F2383E7" w14:textId="77777777" w:rsidR="00EC4D5B" w:rsidRDefault="00EC4D5B" w:rsidP="005745BD">
      <w:pPr>
        <w:spacing w:line="240" w:lineRule="auto"/>
        <w:jc w:val="center"/>
        <w:rPr>
          <w:rFonts w:cs="Times New Roman"/>
        </w:rPr>
      </w:pPr>
    </w:p>
    <w:p w14:paraId="6087E060" w14:textId="77777777" w:rsidR="00EC4D5B" w:rsidRDefault="00EC4D5B" w:rsidP="005745BD">
      <w:pPr>
        <w:spacing w:line="240" w:lineRule="auto"/>
        <w:jc w:val="center"/>
        <w:rPr>
          <w:rFonts w:cs="Times New Roman"/>
        </w:rPr>
      </w:pPr>
    </w:p>
    <w:p w14:paraId="57B7AA33" w14:textId="77777777" w:rsidR="00EC4D5B" w:rsidRDefault="00EC4D5B" w:rsidP="005745BD">
      <w:pPr>
        <w:spacing w:line="240" w:lineRule="auto"/>
        <w:jc w:val="center"/>
        <w:rPr>
          <w:rFonts w:cs="Times New Roman"/>
        </w:rPr>
      </w:pPr>
    </w:p>
    <w:p w14:paraId="3C0952E0" w14:textId="77777777" w:rsidR="00EC4D5B" w:rsidRDefault="00EC4D5B" w:rsidP="005745BD">
      <w:pPr>
        <w:spacing w:line="240" w:lineRule="auto"/>
        <w:jc w:val="center"/>
        <w:rPr>
          <w:rFonts w:cs="Times New Roman"/>
        </w:rPr>
      </w:pPr>
    </w:p>
    <w:p w14:paraId="4CBD27E0" w14:textId="77777777" w:rsidR="00EC4D5B" w:rsidRDefault="00EC4D5B" w:rsidP="005745BD">
      <w:pPr>
        <w:spacing w:line="240" w:lineRule="auto"/>
        <w:jc w:val="center"/>
        <w:rPr>
          <w:rFonts w:cs="Times New Roman"/>
        </w:rPr>
      </w:pPr>
    </w:p>
    <w:p w14:paraId="0FAFA7AD" w14:textId="77777777" w:rsidR="00EC4D5B" w:rsidRPr="005745BD" w:rsidRDefault="00EC4D5B" w:rsidP="005745BD">
      <w:pPr>
        <w:spacing w:line="240" w:lineRule="auto"/>
        <w:jc w:val="center"/>
        <w:rPr>
          <w:rFonts w:cs="Times New Roman"/>
        </w:rPr>
      </w:pPr>
    </w:p>
    <w:p w14:paraId="60C04F85" w14:textId="77777777" w:rsidR="00EC4D5B" w:rsidRPr="005745BD" w:rsidRDefault="00EC4D5B" w:rsidP="005745BD">
      <w:pPr>
        <w:spacing w:line="240" w:lineRule="auto"/>
        <w:jc w:val="center"/>
        <w:rPr>
          <w:rFonts w:cs="Times New Roman"/>
        </w:rPr>
      </w:pPr>
    </w:p>
    <w:p w14:paraId="4CB77995" w14:textId="77777777" w:rsidR="00EC4D5B" w:rsidRPr="005745BD" w:rsidRDefault="00EC4D5B" w:rsidP="005745BD">
      <w:pPr>
        <w:spacing w:line="240" w:lineRule="auto"/>
        <w:jc w:val="center"/>
        <w:rPr>
          <w:rFonts w:cs="Times New Roman"/>
        </w:rPr>
      </w:pPr>
    </w:p>
    <w:p w14:paraId="35C021EB" w14:textId="77777777" w:rsidR="00EC4D5B" w:rsidRPr="005745BD" w:rsidRDefault="00EC4D5B" w:rsidP="005745BD">
      <w:pPr>
        <w:spacing w:line="240" w:lineRule="auto"/>
        <w:jc w:val="center"/>
      </w:pPr>
      <w:r w:rsidRPr="005745BD">
        <w:t xml:space="preserve">STUDIO TEOLOGICO </w:t>
      </w:r>
    </w:p>
    <w:p w14:paraId="26E21794" w14:textId="77777777" w:rsidR="00EC4D5B" w:rsidRPr="005745BD" w:rsidRDefault="00EC4D5B" w:rsidP="005745BD">
      <w:pPr>
        <w:spacing w:line="240" w:lineRule="auto"/>
        <w:jc w:val="center"/>
      </w:pPr>
      <w:r w:rsidRPr="005745BD">
        <w:t>“Card. Celso Costantini”</w:t>
      </w:r>
    </w:p>
    <w:p w14:paraId="4AAF4F1F" w14:textId="77777777" w:rsidR="00EC4D5B" w:rsidRPr="005745BD" w:rsidRDefault="00EC4D5B" w:rsidP="005745BD">
      <w:pPr>
        <w:spacing w:line="240" w:lineRule="auto"/>
        <w:jc w:val="center"/>
        <w:rPr>
          <w:rFonts w:cs="Times New Roman"/>
        </w:rPr>
      </w:pPr>
      <w:r w:rsidRPr="005745BD">
        <w:t>del Seminario Diocesano di Concordia-Pordenone</w:t>
      </w:r>
    </w:p>
    <w:p w14:paraId="427B479B" w14:textId="77777777" w:rsidR="00EC4D5B" w:rsidRPr="005745BD" w:rsidRDefault="00EC4D5B" w:rsidP="005745BD">
      <w:pPr>
        <w:spacing w:line="240" w:lineRule="auto"/>
        <w:jc w:val="center"/>
      </w:pPr>
      <w:r w:rsidRPr="005745BD">
        <w:t>affiliato alla Facoltà Teologica del Triveneto di Padova</w:t>
      </w:r>
    </w:p>
    <w:p w14:paraId="0E76DC01" w14:textId="77777777" w:rsidR="00EC4D5B" w:rsidRPr="005745BD" w:rsidRDefault="00EC4D5B" w:rsidP="005745BD">
      <w:pPr>
        <w:spacing w:line="240" w:lineRule="auto"/>
        <w:jc w:val="center"/>
      </w:pPr>
    </w:p>
    <w:p w14:paraId="00E2CBEA" w14:textId="77777777" w:rsidR="00EC4D5B" w:rsidRPr="005745BD" w:rsidRDefault="00EC4D5B" w:rsidP="005745BD">
      <w:pPr>
        <w:spacing w:line="240" w:lineRule="auto"/>
        <w:jc w:val="center"/>
      </w:pPr>
    </w:p>
    <w:p w14:paraId="17B5704E" w14:textId="77777777" w:rsidR="00EC4D5B" w:rsidRPr="005745BD" w:rsidRDefault="009967B2" w:rsidP="005745BD">
      <w:pPr>
        <w:spacing w:line="240" w:lineRule="auto"/>
        <w:jc w:val="center"/>
        <w:rPr>
          <w:rFonts w:cs="Times New Roman"/>
        </w:rPr>
      </w:pPr>
      <w:r>
        <w:rPr>
          <w:noProof/>
          <w:lang w:eastAsia="it-IT"/>
        </w:rPr>
        <w:pict w14:anchorId="30E2CA1C">
          <v:shape id="Immagine 3" o:spid="_x0000_s1030" type="#_x0000_t75" alt="Descrizione: Descrizione: stemma per ITA HD" style="position:absolute;left:0;text-align:left;margin-left:194.95pt;margin-top:2.55pt;width:141.1pt;height:137.75pt;z-index:-1;visibility:visible;mso-wrap-edited:f;mso-width-percent:0;mso-height-percent:0;mso-width-percent:0;mso-height-percent:0">
            <v:imagedata r:id="rId17" o:title="" cropbottom="37319f" cropright="4499f" gain="74473f"/>
          </v:shape>
        </w:pict>
      </w:r>
    </w:p>
    <w:p w14:paraId="26A21ED4" w14:textId="77777777" w:rsidR="00EC4D5B" w:rsidRPr="005745BD" w:rsidRDefault="00EC4D5B" w:rsidP="005745BD">
      <w:pPr>
        <w:spacing w:line="240" w:lineRule="auto"/>
        <w:jc w:val="center"/>
        <w:rPr>
          <w:rFonts w:cs="Times New Roman"/>
        </w:rPr>
      </w:pPr>
    </w:p>
    <w:p w14:paraId="34857CBA" w14:textId="77777777" w:rsidR="00EC4D5B" w:rsidRPr="005745BD" w:rsidRDefault="00EC4D5B" w:rsidP="005745BD">
      <w:pPr>
        <w:spacing w:line="240" w:lineRule="auto"/>
        <w:jc w:val="center"/>
        <w:rPr>
          <w:rFonts w:cs="Times New Roman"/>
        </w:rPr>
      </w:pPr>
    </w:p>
    <w:p w14:paraId="000EB544" w14:textId="77777777" w:rsidR="00EC4D5B" w:rsidRPr="005745BD" w:rsidRDefault="00EC4D5B" w:rsidP="005745BD">
      <w:pPr>
        <w:spacing w:line="240" w:lineRule="auto"/>
        <w:jc w:val="center"/>
        <w:rPr>
          <w:rFonts w:cs="Times New Roman"/>
        </w:rPr>
      </w:pPr>
    </w:p>
    <w:p w14:paraId="4F4CAAAF" w14:textId="77777777" w:rsidR="00EC4D5B" w:rsidRPr="005745BD" w:rsidRDefault="00EC4D5B" w:rsidP="005745BD">
      <w:pPr>
        <w:spacing w:line="240" w:lineRule="auto"/>
        <w:jc w:val="center"/>
        <w:rPr>
          <w:rFonts w:cs="Times New Roman"/>
        </w:rPr>
      </w:pPr>
    </w:p>
    <w:p w14:paraId="4B3CEDE1" w14:textId="77777777" w:rsidR="00EC4D5B" w:rsidRPr="005745BD" w:rsidRDefault="00EC4D5B" w:rsidP="005745BD">
      <w:pPr>
        <w:spacing w:line="240" w:lineRule="auto"/>
        <w:jc w:val="center"/>
        <w:rPr>
          <w:rFonts w:cs="Times New Roman"/>
        </w:rPr>
      </w:pPr>
    </w:p>
    <w:p w14:paraId="7B7EA8A0" w14:textId="77777777" w:rsidR="00EC4D5B" w:rsidRPr="005745BD" w:rsidRDefault="00EC4D5B" w:rsidP="005745BD">
      <w:pPr>
        <w:spacing w:line="240" w:lineRule="auto"/>
        <w:jc w:val="center"/>
        <w:rPr>
          <w:rFonts w:cs="Times New Roman"/>
        </w:rPr>
      </w:pPr>
    </w:p>
    <w:p w14:paraId="451804CD" w14:textId="77777777" w:rsidR="00EC4D5B" w:rsidRPr="005745BD" w:rsidRDefault="00EC4D5B" w:rsidP="005745BD">
      <w:pPr>
        <w:spacing w:line="240" w:lineRule="auto"/>
        <w:jc w:val="center"/>
        <w:rPr>
          <w:rFonts w:cs="Times New Roman"/>
        </w:rPr>
      </w:pPr>
    </w:p>
    <w:p w14:paraId="457CFDEB" w14:textId="77777777" w:rsidR="00EC4D5B" w:rsidRPr="005745BD" w:rsidRDefault="00EC4D5B" w:rsidP="005745BD">
      <w:pPr>
        <w:spacing w:line="240" w:lineRule="auto"/>
        <w:jc w:val="left"/>
        <w:rPr>
          <w:rFonts w:cs="Times New Roman"/>
        </w:rPr>
      </w:pPr>
    </w:p>
    <w:p w14:paraId="67260B37" w14:textId="77777777" w:rsidR="00EC4D5B" w:rsidRPr="005745BD" w:rsidRDefault="00EC4D5B" w:rsidP="005745BD">
      <w:pPr>
        <w:spacing w:line="240" w:lineRule="auto"/>
        <w:jc w:val="left"/>
        <w:rPr>
          <w:rFonts w:cs="Times New Roman"/>
        </w:rPr>
      </w:pPr>
    </w:p>
    <w:p w14:paraId="39893DEF" w14:textId="77777777" w:rsidR="00EC4D5B" w:rsidRPr="005745BD" w:rsidRDefault="00EC4D5B" w:rsidP="005745BD">
      <w:pPr>
        <w:spacing w:line="240" w:lineRule="auto"/>
        <w:jc w:val="left"/>
        <w:rPr>
          <w:rFonts w:cs="Times New Roman"/>
        </w:rPr>
      </w:pPr>
    </w:p>
    <w:p w14:paraId="6119C473" w14:textId="77777777" w:rsidR="00EC4D5B" w:rsidRPr="005745BD" w:rsidRDefault="00EC4D5B" w:rsidP="005745BD">
      <w:pPr>
        <w:spacing w:line="240" w:lineRule="auto"/>
        <w:jc w:val="left"/>
        <w:rPr>
          <w:rFonts w:cs="Times New Roman"/>
        </w:rPr>
      </w:pPr>
    </w:p>
    <w:p w14:paraId="34926CAF" w14:textId="77777777" w:rsidR="00EC4D5B" w:rsidRPr="005745BD" w:rsidRDefault="00EC4D5B" w:rsidP="005745BD">
      <w:pPr>
        <w:spacing w:line="240" w:lineRule="auto"/>
        <w:jc w:val="left"/>
        <w:rPr>
          <w:rFonts w:cs="Times New Roman"/>
        </w:rPr>
      </w:pPr>
    </w:p>
    <w:p w14:paraId="7060478B" w14:textId="77777777" w:rsidR="00EC4D5B" w:rsidRPr="005745BD" w:rsidRDefault="00EC4D5B" w:rsidP="005745BD">
      <w:pPr>
        <w:spacing w:line="240" w:lineRule="auto"/>
        <w:jc w:val="left"/>
        <w:rPr>
          <w:rFonts w:cs="Times New Roman"/>
        </w:rPr>
      </w:pPr>
    </w:p>
    <w:p w14:paraId="38A594C2" w14:textId="77777777" w:rsidR="00EC4D5B" w:rsidRPr="005745BD" w:rsidRDefault="009967B2" w:rsidP="005745BD">
      <w:pPr>
        <w:spacing w:line="240" w:lineRule="auto"/>
        <w:jc w:val="center"/>
      </w:pPr>
      <w:r>
        <w:rPr>
          <w:noProof/>
          <w:lang w:eastAsia="it-IT"/>
        </w:rPr>
        <w:pict w14:anchorId="7F6738B0">
          <v:shape id="Casella di testo 23" o:spid="_x0000_s1029" type="#_x0000_t202" alt="" style="position:absolute;left:0;text-align:left;margin-left:214.2pt;margin-top:740.9pt;width:109.9pt;height:60.65pt;z-index:3;visibility:visible;mso-wrap-style:square;mso-wrap-edited:f;mso-width-percent:0;mso-height-percent:0;mso-width-percent:0;mso-height-percent:0;v-text-anchor:top" fillcolor="window" stroked="f" strokeweight=".5pt">
            <v:textbox>
              <w:txbxContent>
                <w:p w14:paraId="405CE3AD" w14:textId="77777777" w:rsidR="00EC4D5B" w:rsidRDefault="00EC4D5B" w:rsidP="00B934CB">
                  <w:pPr>
                    <w:rPr>
                      <w:rFonts w:cs="Times New Roman"/>
                    </w:rPr>
                  </w:pPr>
                </w:p>
              </w:txbxContent>
            </v:textbox>
          </v:shape>
        </w:pict>
      </w:r>
      <w:r>
        <w:rPr>
          <w:noProof/>
          <w:lang w:eastAsia="it-IT"/>
        </w:rPr>
        <w:pict w14:anchorId="568FBCFA">
          <v:shape id="Casella di testo 22" o:spid="_x0000_s1028" type="#_x0000_t202" alt="" style="position:absolute;left:0;text-align:left;margin-left:226.15pt;margin-top:752.9pt;width:109.9pt;height:60.65pt;z-index:4;visibility:visible;mso-wrap-style:square;mso-wrap-edited:f;mso-width-percent:0;mso-height-percent:0;mso-width-percent:0;mso-height-percent:0;v-text-anchor:top" fillcolor="window" stroked="f" strokeweight=".5pt">
            <v:textbox>
              <w:txbxContent>
                <w:p w14:paraId="345CCCA5" w14:textId="77777777" w:rsidR="00EC4D5B" w:rsidRDefault="00EC4D5B" w:rsidP="00B934CB">
                  <w:pPr>
                    <w:rPr>
                      <w:rFonts w:cs="Times New Roman"/>
                    </w:rPr>
                  </w:pPr>
                </w:p>
              </w:txbxContent>
            </v:textbox>
          </v:shape>
        </w:pict>
      </w:r>
      <w:r w:rsidR="00EC4D5B" w:rsidRPr="005745BD">
        <w:t>Via Seminario 1 - 33170 Pordenone</w:t>
      </w:r>
    </w:p>
    <w:p w14:paraId="4348BAA8" w14:textId="77777777" w:rsidR="00EC4D5B" w:rsidRPr="005745BD" w:rsidRDefault="00EC4D5B" w:rsidP="005745BD">
      <w:pPr>
        <w:spacing w:line="240" w:lineRule="auto"/>
        <w:jc w:val="center"/>
      </w:pPr>
      <w:r w:rsidRPr="005745BD">
        <w:t>0434 508634</w:t>
      </w:r>
    </w:p>
    <w:p w14:paraId="582D9340" w14:textId="77777777" w:rsidR="00EC4D5B" w:rsidRPr="005745BD" w:rsidRDefault="00EC4D5B" w:rsidP="005745BD">
      <w:pPr>
        <w:spacing w:line="240" w:lineRule="auto"/>
        <w:jc w:val="center"/>
      </w:pPr>
    </w:p>
    <w:p w14:paraId="6776DE62" w14:textId="77777777" w:rsidR="00EC4D5B" w:rsidRPr="005745BD" w:rsidRDefault="009967B2" w:rsidP="005745BD">
      <w:pPr>
        <w:spacing w:line="240" w:lineRule="auto"/>
        <w:jc w:val="center"/>
      </w:pPr>
      <w:r>
        <w:rPr>
          <w:noProof/>
          <w:lang w:eastAsia="it-IT"/>
        </w:rPr>
        <w:pict w14:anchorId="4EF09A2D">
          <v:shape id="Casella di testo 1" o:spid="_x0000_s1027" type="#_x0000_t202" alt="" style="position:absolute;left:0;text-align:left;margin-left:252.8pt;margin-top:69.45pt;width:26.15pt;height:113.15pt;z-index:5;visibility:visible;mso-wrap-style:square;mso-wrap-edited:f;mso-width-percent:0;mso-height-percent:0;mso-width-percent:0;mso-height-percent:0;v-text-anchor:top" stroked="f">
            <v:textbox>
              <w:txbxContent>
                <w:p w14:paraId="5B94C5EF" w14:textId="77777777" w:rsidR="00EC4D5B" w:rsidRDefault="00EC4D5B" w:rsidP="00B934CB">
                  <w:pPr>
                    <w:rPr>
                      <w:rFonts w:cs="Times New Roman"/>
                    </w:rPr>
                  </w:pPr>
                </w:p>
              </w:txbxContent>
            </v:textbox>
          </v:shape>
        </w:pict>
      </w:r>
      <w:r>
        <w:rPr>
          <w:noProof/>
          <w:lang w:eastAsia="it-IT"/>
        </w:rPr>
        <w:pict w14:anchorId="5C37C6CA">
          <v:shape id="Casella di testo 2" o:spid="_x0000_s1026" type="#_x0000_t202" alt="" style="position:absolute;left:0;text-align:left;margin-left:2in;margin-top:167.15pt;width:225pt;height:216.05pt;z-index:6;visibility:visible;mso-wrap-style:square;mso-wrap-edited:f;mso-width-percent:0;mso-height-percent:0;mso-width-percent:0;mso-height-percent:0;v-text-anchor:top" stroked="f">
            <v:textbox style="layout-flow:vertical;mso-layout-flow-alt:bottom-to-top">
              <w:txbxContent>
                <w:p w14:paraId="71718AD6" w14:textId="77777777" w:rsidR="00EC4D5B" w:rsidRDefault="00EC4D5B" w:rsidP="00B934CB">
                  <w:pPr>
                    <w:rPr>
                      <w:rFonts w:cs="Times New Roman"/>
                    </w:rPr>
                  </w:pPr>
                </w:p>
              </w:txbxContent>
            </v:textbox>
          </v:shape>
        </w:pict>
      </w:r>
      <w:r w:rsidR="00EC4D5B" w:rsidRPr="005745BD">
        <w:t>studiotelogico@seminario.pn.it</w:t>
      </w:r>
    </w:p>
    <w:p w14:paraId="563E312A" w14:textId="77777777" w:rsidR="00EC4D5B" w:rsidRPr="005745BD" w:rsidRDefault="00EC4D5B" w:rsidP="005745BD">
      <w:pPr>
        <w:spacing w:line="240" w:lineRule="auto"/>
        <w:rPr>
          <w:rFonts w:cs="Times New Roman"/>
        </w:rPr>
      </w:pPr>
    </w:p>
    <w:sectPr w:rsidR="00EC4D5B" w:rsidRPr="005745BD" w:rsidSect="002619D5">
      <w:pgSz w:w="11904" w:h="16840" w:orient="landscape" w:code="8"/>
      <w:pgMar w:top="567" w:right="567" w:bottom="720" w:left="567" w:header="709"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5F01" w14:textId="77777777" w:rsidR="009967B2" w:rsidRDefault="009967B2" w:rsidP="00B934CB">
      <w:pPr>
        <w:spacing w:line="240" w:lineRule="auto"/>
        <w:rPr>
          <w:rFonts w:cs="Times New Roman"/>
        </w:rPr>
      </w:pPr>
      <w:r>
        <w:rPr>
          <w:rFonts w:cs="Times New Roman"/>
        </w:rPr>
        <w:separator/>
      </w:r>
    </w:p>
  </w:endnote>
  <w:endnote w:type="continuationSeparator" w:id="0">
    <w:p w14:paraId="61193287" w14:textId="77777777" w:rsidR="009967B2" w:rsidRDefault="009967B2" w:rsidP="00B934CB">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New York">
    <w:panose1 w:val="020B0604020202020204"/>
    <w:charset w:val="00"/>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7EE2" w14:textId="77777777" w:rsidR="00EC4D5B" w:rsidRPr="00340CA6" w:rsidRDefault="00EC4D5B" w:rsidP="009C22E8">
    <w:pPr>
      <w:pStyle w:val="Pidipagina"/>
      <w:framePr w:w="438" w:h="284" w:hRule="exact" w:wrap="auto" w:vAnchor="text" w:hAnchor="margin" w:xAlign="center" w:yAlign="top"/>
      <w:rPr>
        <w:rStyle w:val="Numeropagina"/>
        <w:rFonts w:cs="Times New Roman"/>
        <w:sz w:val="22"/>
        <w:szCs w:val="22"/>
      </w:rPr>
    </w:pPr>
    <w:r w:rsidRPr="00340CA6">
      <w:rPr>
        <w:rStyle w:val="Numeropagina"/>
        <w:sz w:val="22"/>
        <w:szCs w:val="22"/>
      </w:rPr>
      <w:fldChar w:fldCharType="begin"/>
    </w:r>
    <w:r w:rsidRPr="00340CA6">
      <w:rPr>
        <w:rStyle w:val="Numeropagina"/>
        <w:sz w:val="22"/>
        <w:szCs w:val="22"/>
      </w:rPr>
      <w:instrText xml:space="preserve">PAGE  </w:instrText>
    </w:r>
    <w:r w:rsidRPr="00340CA6">
      <w:rPr>
        <w:rStyle w:val="Numeropagina"/>
        <w:sz w:val="22"/>
        <w:szCs w:val="22"/>
      </w:rPr>
      <w:fldChar w:fldCharType="separate"/>
    </w:r>
    <w:r>
      <w:rPr>
        <w:rStyle w:val="Numeropagina"/>
        <w:noProof/>
        <w:sz w:val="22"/>
        <w:szCs w:val="22"/>
      </w:rPr>
      <w:t>2</w:t>
    </w:r>
    <w:r w:rsidRPr="00340CA6">
      <w:rPr>
        <w:rStyle w:val="Numeropagina"/>
        <w:sz w:val="22"/>
        <w:szCs w:val="22"/>
      </w:rPr>
      <w:fldChar w:fldCharType="end"/>
    </w:r>
  </w:p>
  <w:p w14:paraId="689361BA" w14:textId="77777777" w:rsidR="00EC4D5B" w:rsidRDefault="00EC4D5B" w:rsidP="00942E2D">
    <w:pPr>
      <w:pStyle w:val="Pidipagina"/>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89B7" w14:textId="77777777" w:rsidR="009967B2" w:rsidRDefault="009967B2" w:rsidP="00B934CB">
      <w:pPr>
        <w:spacing w:line="240" w:lineRule="auto"/>
        <w:rPr>
          <w:rFonts w:cs="Times New Roman"/>
        </w:rPr>
      </w:pPr>
      <w:r>
        <w:rPr>
          <w:rFonts w:cs="Times New Roman"/>
        </w:rPr>
        <w:separator/>
      </w:r>
    </w:p>
  </w:footnote>
  <w:footnote w:type="continuationSeparator" w:id="0">
    <w:p w14:paraId="6279B4F4" w14:textId="77777777" w:rsidR="009967B2" w:rsidRDefault="009967B2" w:rsidP="00B934CB">
      <w:pPr>
        <w:spacing w:line="240" w:lineRule="auto"/>
        <w:rPr>
          <w:rFonts w:cs="Times New Roman"/>
        </w:rPr>
      </w:pPr>
      <w:r>
        <w:rPr>
          <w:rFonts w:cs="Times New Roman"/>
        </w:rPr>
        <w:continuationSeparator/>
      </w:r>
    </w:p>
  </w:footnote>
  <w:footnote w:id="1">
    <w:p w14:paraId="1B589508" w14:textId="77777777" w:rsidR="00EC4D5B" w:rsidRDefault="00EC4D5B" w:rsidP="00B934CB">
      <w:pPr>
        <w:pStyle w:val="Testonotaapidipagina"/>
      </w:pPr>
      <w:r w:rsidRPr="00B40B53">
        <w:rPr>
          <w:rStyle w:val="Rimandonotaapidipagina"/>
        </w:rPr>
        <w:t>[1]</w:t>
      </w:r>
      <w:r w:rsidRPr="00B40B53">
        <w:t xml:space="preserve"> CEI, </w:t>
      </w:r>
      <w:r w:rsidRPr="00B40B53">
        <w:rPr>
          <w:i/>
          <w:iCs/>
        </w:rPr>
        <w:t>La formazione dei presbiteri nella Chiesa italiana. Orientamenti e norme per i Seminari</w:t>
      </w:r>
      <w:r w:rsidRPr="00B40B53">
        <w:t>, (4.XI.2006), n. 143.</w:t>
      </w:r>
    </w:p>
  </w:footnote>
  <w:footnote w:id="2">
    <w:p w14:paraId="305A2415" w14:textId="77777777" w:rsidR="00EC4D5B" w:rsidRDefault="00EC4D5B" w:rsidP="00B934CB">
      <w:pPr>
        <w:pStyle w:val="Testonotaapidipagina"/>
      </w:pPr>
      <w:r w:rsidRPr="00B40B53">
        <w:rPr>
          <w:rStyle w:val="Rimandonotaapidipagina"/>
        </w:rPr>
        <w:t>[2]</w:t>
      </w:r>
      <w:r w:rsidRPr="00B40B53">
        <w:t xml:space="preserve"> Ibid. n. 135.</w:t>
      </w:r>
    </w:p>
  </w:footnote>
  <w:footnote w:id="3">
    <w:p w14:paraId="0D26FABF" w14:textId="77777777" w:rsidR="00EC4D5B" w:rsidRDefault="00EC4D5B" w:rsidP="00B934CB">
      <w:pPr>
        <w:pStyle w:val="Testonotaapidipagina"/>
      </w:pPr>
      <w:r w:rsidRPr="00B40B53">
        <w:rPr>
          <w:rStyle w:val="Rimandonotaapidipagina"/>
        </w:rPr>
        <w:t>[3]</w:t>
      </w:r>
      <w:r w:rsidRPr="00B40B53">
        <w:t xml:space="preserve"> CEI, </w:t>
      </w:r>
      <w:r w:rsidRPr="00B40B53">
        <w:rPr>
          <w:i/>
          <w:iCs/>
        </w:rPr>
        <w:t>La formazione dei presbiteri nella Chiesa italiana. Orientamenti e norme per i Seminari</w:t>
      </w:r>
      <w:r w:rsidRPr="00B40B53">
        <w:t>, (4.XI.2006), n. 143.</w:t>
      </w:r>
    </w:p>
  </w:footnote>
  <w:footnote w:id="4">
    <w:p w14:paraId="2B6E1EF2" w14:textId="77777777" w:rsidR="00EC4D5B" w:rsidRDefault="00EC4D5B" w:rsidP="00B934CB">
      <w:pPr>
        <w:pStyle w:val="Testonotaapidipagina"/>
      </w:pPr>
      <w:r w:rsidRPr="00B40B53">
        <w:rPr>
          <w:rStyle w:val="Rimandonotaapidipagina"/>
        </w:rPr>
        <w:t>[4]</w:t>
      </w:r>
      <w:r w:rsidRPr="00B40B53">
        <w:t xml:space="preserve"> CEI, </w:t>
      </w:r>
      <w:r w:rsidRPr="00B40B53">
        <w:rPr>
          <w:i/>
          <w:iCs/>
        </w:rPr>
        <w:t>La formazione dei presbiteri nella Chiesa italiana. Orientamenti e norme per i Seminari</w:t>
      </w:r>
      <w:r w:rsidRPr="00B40B53">
        <w:t>, (4.XI.2006), n. 133.</w:t>
      </w:r>
    </w:p>
  </w:footnote>
  <w:footnote w:id="5">
    <w:p w14:paraId="3AA5EE2D" w14:textId="77777777" w:rsidR="00EC4D5B" w:rsidRDefault="00EC4D5B" w:rsidP="00B934CB">
      <w:pPr>
        <w:pStyle w:val="Testonotaapidipagina"/>
      </w:pPr>
      <w:r w:rsidRPr="00B40B53">
        <w:rPr>
          <w:rStyle w:val="Rimandonotaapidipagina"/>
        </w:rPr>
        <w:t>[5]</w:t>
      </w:r>
      <w:r w:rsidRPr="00B40B53">
        <w:t xml:space="preserve">CEI, </w:t>
      </w:r>
      <w:r w:rsidRPr="00B40B53">
        <w:rPr>
          <w:i/>
          <w:iCs/>
        </w:rPr>
        <w:t>La formazione dei presbiteri nella Chiesa italiana. Orientamenti e norme per i Seminari</w:t>
      </w:r>
      <w:r w:rsidRPr="00B40B53">
        <w:t>, (4.XI.2006). Le disposizioni del capitolo quarto (nn. 126-144) sono molto precise e dettagliate. Di ogni disciplina si indicano: obiettivi, contenuti e metodologia.</w:t>
      </w:r>
    </w:p>
  </w:footnote>
  <w:footnote w:id="6">
    <w:p w14:paraId="0AAEFA09" w14:textId="77777777" w:rsidR="00EC4D5B" w:rsidRDefault="00EC4D5B" w:rsidP="00B934CB">
      <w:pPr>
        <w:pStyle w:val="Testonotaapidipagina"/>
      </w:pPr>
      <w:r w:rsidRPr="00B40B53">
        <w:rPr>
          <w:rStyle w:val="Rimandonotaapidipagina"/>
        </w:rPr>
        <w:t>[6]</w:t>
      </w:r>
      <w:r w:rsidRPr="00B40B53">
        <w:t xml:space="preserve"> CEI, </w:t>
      </w:r>
      <w:r w:rsidRPr="00B40B53">
        <w:rPr>
          <w:i/>
          <w:iCs/>
        </w:rPr>
        <w:t>La formazione dei presbiteri nella Chiesa italiana. Orientamenti e norme per i Seminari</w:t>
      </w:r>
      <w:r w:rsidRPr="00B40B53">
        <w:t>, (4.XI.2006), n. 138.</w:t>
      </w:r>
    </w:p>
  </w:footnote>
  <w:footnote w:id="7">
    <w:p w14:paraId="75BADBE5" w14:textId="77777777" w:rsidR="00EC4D5B" w:rsidRDefault="00EC4D5B" w:rsidP="00B934CB">
      <w:pPr>
        <w:pStyle w:val="Testonotaapidipagina"/>
      </w:pPr>
      <w:r w:rsidRPr="00B40B53">
        <w:rPr>
          <w:rStyle w:val="Rimandonotaapidipagina"/>
        </w:rPr>
        <w:t>[7]</w:t>
      </w:r>
      <w:r w:rsidRPr="00B40B53">
        <w:t xml:space="preserve"> CEI, </w:t>
      </w:r>
      <w:r w:rsidRPr="00B40B53">
        <w:rPr>
          <w:i/>
          <w:iCs/>
        </w:rPr>
        <w:t>La formazione dei presbiteri nella Chiesa italiana. Orientamenti e norme per i Seminari</w:t>
      </w:r>
      <w:r w:rsidRPr="00B40B53">
        <w:t>, (4.XI.2006), n. 99.</w:t>
      </w:r>
    </w:p>
  </w:footnote>
  <w:footnote w:id="8">
    <w:p w14:paraId="1C92DBFA" w14:textId="77777777" w:rsidR="00EC4D5B" w:rsidRDefault="00EC4D5B" w:rsidP="00B934CB">
      <w:pPr>
        <w:pStyle w:val="Testonormale"/>
      </w:pPr>
      <w:r w:rsidRPr="00B40B53">
        <w:rPr>
          <w:rStyle w:val="Rimandonotaapidipagina"/>
          <w:rFonts w:ascii="Arial Narrow" w:hAnsi="Arial Narrow" w:cs="Arial Narrow"/>
        </w:rPr>
        <w:t>[8]</w:t>
      </w:r>
      <w:r w:rsidRPr="00B40B53">
        <w:rPr>
          <w:rFonts w:ascii="Arial Narrow" w:hAnsi="Arial Narrow" w:cs="Arial Narrow"/>
        </w:rPr>
        <w:t xml:space="preserve"> Negli ambiti accademici il credito equivale a 25 ore (7-8 ore di frequenza, 14-16 ore di lavoro personale, 2-3 ore di impegno nel contesto di esami) e comprende il tempo dedicato alle lezioni di insegnamento, alle esercitazioni, ai laboratori, allo studio personale, ecc. Con una certa approssimazione, si può stabilire la seguente equivalenza tra crediti dell’ordinamento accademico ecclesiastico (CE) e crediti del sistema europeo (ECTS): 1 = 1; 2 = 3; 3 = 5; 4 = 6; 5 = 8; 6 = 10; 7 = 11; 8 = 12 (Cfr. CEI - COMITATO Nel contesto del processo seguito alla dichiarazione di Bologna, nel sistema europeo degli studi PER GLI STUDI SUPERIORI DI TEOLOGIA E DI RELIGIONE CATTOLICA, Progetto di riordino della formazione teologica in Italia e Nota normativa per gli Istituti Superiori di Scienze Religiose, 2004). CEI, </w:t>
      </w:r>
      <w:r w:rsidRPr="00B40B53">
        <w:rPr>
          <w:rFonts w:ascii="Arial Narrow" w:hAnsi="Arial Narrow" w:cs="Arial Narrow"/>
          <w:i/>
          <w:iCs/>
        </w:rPr>
        <w:t>La formazione dei presbiteri nella Chiesa italiana. Orientamenti e norme per i Seminari</w:t>
      </w:r>
      <w:r w:rsidRPr="00B40B53">
        <w:rPr>
          <w:rFonts w:ascii="Arial Narrow" w:hAnsi="Arial Narrow" w:cs="Arial Narrow"/>
        </w:rPr>
        <w:t>, (4.XI.2006), Organigramma degli studi.</w:t>
      </w:r>
    </w:p>
  </w:footnote>
  <w:footnote w:id="9">
    <w:p w14:paraId="490DBBFE" w14:textId="77777777" w:rsidR="00EC4D5B" w:rsidRDefault="00EC4D5B" w:rsidP="00B934CB">
      <w:pPr>
        <w:pStyle w:val="Testonotaapidipagina"/>
      </w:pPr>
      <w:r w:rsidRPr="00B40B53">
        <w:rPr>
          <w:rStyle w:val="Rimandonotaapidipagina"/>
        </w:rPr>
        <w:t>[9]</w:t>
      </w:r>
      <w:r w:rsidRPr="00B40B53">
        <w:t xml:space="preserve"> Nel caso del voto di un Seminario: se entro un mese dalla conclusione dell’elaborato lo studente non passa a firmare il verbale, si ritiene accettato il voto.</w:t>
      </w:r>
    </w:p>
  </w:footnote>
  <w:footnote w:id="10">
    <w:p w14:paraId="2EF1E5A0" w14:textId="77777777" w:rsidR="00EC4D5B" w:rsidRDefault="00EC4D5B" w:rsidP="00B934CB">
      <w:pPr>
        <w:pStyle w:val="Testonotaapidipagina"/>
      </w:pPr>
      <w:r w:rsidRPr="00B40B53">
        <w:rPr>
          <w:rStyle w:val="Rimandonotaapidipagina"/>
        </w:rPr>
        <w:t>[11]</w:t>
      </w:r>
      <w:r w:rsidRPr="00B40B53">
        <w:t xml:space="preserve"> Estratto dalla Gazzetta Ufficiale della Repubblica Italiana - Serie Generale - n. 62 del 16 marzo 1994, p. 4: Decreto del Presidente della Repubblica del 2 febbraio 1994, n. 175.</w:t>
      </w:r>
    </w:p>
  </w:footnote>
  <w:footnote w:id="11">
    <w:p w14:paraId="1103099D" w14:textId="77777777" w:rsidR="00EC4D5B" w:rsidRPr="00B40B53" w:rsidRDefault="00EC4D5B" w:rsidP="00B934CB">
      <w:pPr>
        <w:rPr>
          <w:sz w:val="20"/>
          <w:szCs w:val="20"/>
        </w:rPr>
      </w:pPr>
      <w:r w:rsidRPr="00B40B53">
        <w:rPr>
          <w:rStyle w:val="Rimandonotaapidipagina"/>
          <w:rFonts w:cs="Times New Roman"/>
          <w:sz w:val="20"/>
          <w:szCs w:val="20"/>
        </w:rPr>
        <w:sym w:font="Symbol" w:char="F02A"/>
      </w:r>
      <w:r w:rsidRPr="00B40B53">
        <w:rPr>
          <w:i/>
          <w:iCs/>
          <w:sz w:val="20"/>
          <w:szCs w:val="20"/>
        </w:rPr>
        <w:t>Media ponderata</w:t>
      </w:r>
      <w:r w:rsidRPr="00B40B53">
        <w:rPr>
          <w:sz w:val="20"/>
          <w:szCs w:val="20"/>
        </w:rPr>
        <w:t xml:space="preserve">: Voto esame </w:t>
      </w:r>
      <w:r w:rsidRPr="00B40B53">
        <w:rPr>
          <w:b/>
          <w:bCs/>
          <w:sz w:val="20"/>
          <w:szCs w:val="20"/>
        </w:rPr>
        <w:t>x</w:t>
      </w:r>
      <w:r w:rsidRPr="00B40B53">
        <w:rPr>
          <w:sz w:val="20"/>
          <w:szCs w:val="20"/>
        </w:rPr>
        <w:t xml:space="preserve"> </w:t>
      </w:r>
      <w:proofErr w:type="spellStart"/>
      <w:r w:rsidRPr="00B40B53">
        <w:rPr>
          <w:sz w:val="20"/>
          <w:szCs w:val="20"/>
        </w:rPr>
        <w:t>Cred</w:t>
      </w:r>
      <w:proofErr w:type="spellEnd"/>
      <w:r w:rsidRPr="00B40B53">
        <w:rPr>
          <w:sz w:val="20"/>
          <w:szCs w:val="20"/>
        </w:rPr>
        <w:t xml:space="preserve">. </w:t>
      </w:r>
      <w:r w:rsidRPr="00B40B53">
        <w:rPr>
          <w:b/>
          <w:bCs/>
          <w:sz w:val="20"/>
          <w:szCs w:val="20"/>
        </w:rPr>
        <w:t>+</w:t>
      </w:r>
      <w:r w:rsidRPr="00B40B53">
        <w:rPr>
          <w:sz w:val="20"/>
          <w:szCs w:val="20"/>
        </w:rPr>
        <w:t xml:space="preserve"> Voto esame </w:t>
      </w:r>
      <w:r w:rsidRPr="00B40B53">
        <w:rPr>
          <w:b/>
          <w:bCs/>
          <w:sz w:val="20"/>
          <w:szCs w:val="20"/>
        </w:rPr>
        <w:t>x</w:t>
      </w:r>
      <w:r w:rsidRPr="00B40B53">
        <w:rPr>
          <w:sz w:val="20"/>
          <w:szCs w:val="20"/>
        </w:rPr>
        <w:t xml:space="preserve"> </w:t>
      </w:r>
      <w:proofErr w:type="spellStart"/>
      <w:r w:rsidRPr="00B40B53">
        <w:rPr>
          <w:sz w:val="20"/>
          <w:szCs w:val="20"/>
        </w:rPr>
        <w:t>Cred</w:t>
      </w:r>
      <w:proofErr w:type="spellEnd"/>
      <w:r w:rsidRPr="00B40B53">
        <w:rPr>
          <w:sz w:val="20"/>
          <w:szCs w:val="20"/>
        </w:rPr>
        <w:t xml:space="preserve">. </w:t>
      </w:r>
      <w:r w:rsidRPr="00B40B53">
        <w:rPr>
          <w:b/>
          <w:bCs/>
          <w:sz w:val="20"/>
          <w:szCs w:val="20"/>
        </w:rPr>
        <w:t>+</w:t>
      </w:r>
      <w:r w:rsidRPr="00B40B53">
        <w:rPr>
          <w:sz w:val="20"/>
          <w:szCs w:val="20"/>
        </w:rPr>
        <w:t xml:space="preserve"> Voto esame </w:t>
      </w:r>
      <w:r w:rsidRPr="00B40B53">
        <w:rPr>
          <w:b/>
          <w:bCs/>
          <w:sz w:val="20"/>
          <w:szCs w:val="20"/>
        </w:rPr>
        <w:t>x</w:t>
      </w:r>
      <w:r w:rsidRPr="00B40B53">
        <w:rPr>
          <w:sz w:val="20"/>
          <w:szCs w:val="20"/>
        </w:rPr>
        <w:t xml:space="preserve"> </w:t>
      </w:r>
      <w:proofErr w:type="spellStart"/>
      <w:r w:rsidRPr="00B40B53">
        <w:rPr>
          <w:sz w:val="20"/>
          <w:szCs w:val="20"/>
        </w:rPr>
        <w:t>Cred</w:t>
      </w:r>
      <w:proofErr w:type="spellEnd"/>
      <w:r w:rsidRPr="00B40B53">
        <w:rPr>
          <w:sz w:val="20"/>
          <w:szCs w:val="20"/>
        </w:rPr>
        <w:t>., ecc… Somma dei Crediti</w:t>
      </w:r>
    </w:p>
    <w:p w14:paraId="3C948162" w14:textId="77777777" w:rsidR="00EC4D5B" w:rsidRDefault="00EC4D5B" w:rsidP="00B934CB">
      <w:pPr>
        <w:rPr>
          <w:rFonts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7E80F0"/>
    <w:lvl w:ilvl="0">
      <w:start w:val="1"/>
      <w:numFmt w:val="bullet"/>
      <w:lvlText w:val=""/>
      <w:lvlJc w:val="left"/>
      <w:pPr>
        <w:tabs>
          <w:tab w:val="num" w:pos="-360"/>
        </w:tabs>
        <w:ind w:left="-360"/>
      </w:pPr>
      <w:rPr>
        <w:rFonts w:ascii="Symbol" w:hAnsi="Symbol" w:cs="Symbol" w:hint="default"/>
      </w:rPr>
    </w:lvl>
    <w:lvl w:ilvl="1">
      <w:start w:val="1"/>
      <w:numFmt w:val="bullet"/>
      <w:pStyle w:val="Livellonota21"/>
      <w:lvlText w:val=""/>
      <w:lvlJc w:val="left"/>
      <w:pPr>
        <w:tabs>
          <w:tab w:val="num" w:pos="360"/>
        </w:tabs>
        <w:ind w:left="720" w:hanging="360"/>
      </w:pPr>
      <w:rPr>
        <w:rFonts w:ascii="Symbol" w:hAnsi="Symbol" w:cs="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cs="Wingdings" w:hint="default"/>
      </w:rPr>
    </w:lvl>
    <w:lvl w:ilvl="4">
      <w:start w:val="1"/>
      <w:numFmt w:val="bullet"/>
      <w:lvlText w:val=""/>
      <w:lvlJc w:val="left"/>
      <w:pPr>
        <w:tabs>
          <w:tab w:val="num" w:pos="2520"/>
        </w:tabs>
        <w:ind w:left="2880" w:hanging="360"/>
      </w:pPr>
      <w:rPr>
        <w:rFonts w:ascii="Wingdings" w:hAnsi="Wingdings" w:cs="Wingdings" w:hint="default"/>
      </w:rPr>
    </w:lvl>
    <w:lvl w:ilvl="5">
      <w:start w:val="1"/>
      <w:numFmt w:val="bullet"/>
      <w:lvlText w:val=""/>
      <w:lvlJc w:val="left"/>
      <w:pPr>
        <w:tabs>
          <w:tab w:val="num" w:pos="3240"/>
        </w:tabs>
        <w:ind w:left="3600" w:hanging="360"/>
      </w:pPr>
      <w:rPr>
        <w:rFonts w:ascii="Symbol" w:hAnsi="Symbol" w:cs="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cs="Wingdings" w:hint="default"/>
      </w:rPr>
    </w:lvl>
    <w:lvl w:ilvl="8">
      <w:start w:val="1"/>
      <w:numFmt w:val="bullet"/>
      <w:lvlText w:val=""/>
      <w:lvlJc w:val="left"/>
      <w:pPr>
        <w:tabs>
          <w:tab w:val="num" w:pos="5400"/>
        </w:tabs>
        <w:ind w:left="5760" w:hanging="360"/>
      </w:pPr>
      <w:rPr>
        <w:rFonts w:ascii="Wingdings" w:hAnsi="Wingdings" w:cs="Wingdings" w:hint="default"/>
      </w:rPr>
    </w:lvl>
  </w:abstractNum>
  <w:abstractNum w:abstractNumId="1" w15:restartNumberingAfterBreak="0">
    <w:nsid w:val="FFFFFF83"/>
    <w:multiLevelType w:val="singleLevel"/>
    <w:tmpl w:val="A59CCEFE"/>
    <w:lvl w:ilvl="0">
      <w:start w:val="1"/>
      <w:numFmt w:val="bullet"/>
      <w:pStyle w:val="Puntoelenco2"/>
      <w:lvlText w:val=""/>
      <w:lvlJc w:val="left"/>
      <w:pPr>
        <w:tabs>
          <w:tab w:val="num" w:pos="643"/>
        </w:tabs>
        <w:ind w:left="643" w:hanging="360"/>
      </w:pPr>
      <w:rPr>
        <w:rFonts w:ascii="Symbol" w:hAnsi="Symbol" w:cs="Symbol" w:hint="default"/>
      </w:rPr>
    </w:lvl>
  </w:abstractNum>
  <w:abstractNum w:abstractNumId="2" w15:restartNumberingAfterBreak="0">
    <w:nsid w:val="FFFFFF89"/>
    <w:multiLevelType w:val="singleLevel"/>
    <w:tmpl w:val="A33EFD18"/>
    <w:lvl w:ilvl="0">
      <w:start w:val="1"/>
      <w:numFmt w:val="bullet"/>
      <w:pStyle w:val="Puntoelenco"/>
      <w:lvlText w:val=""/>
      <w:lvlJc w:val="left"/>
      <w:pPr>
        <w:tabs>
          <w:tab w:val="num" w:pos="360"/>
        </w:tabs>
        <w:ind w:left="360" w:hanging="360"/>
      </w:pPr>
      <w:rPr>
        <w:rFonts w:ascii="Symbol" w:hAnsi="Symbol" w:cs="Symbol" w:hint="default"/>
      </w:rPr>
    </w:lvl>
  </w:abstractNum>
  <w:abstractNum w:abstractNumId="3" w15:restartNumberingAfterBreak="0">
    <w:nsid w:val="00000004"/>
    <w:multiLevelType w:val="singleLevel"/>
    <w:tmpl w:val="00000004"/>
    <w:name w:val="WW8Num4"/>
    <w:lvl w:ilvl="0">
      <w:start w:val="4"/>
      <w:numFmt w:val="bullet"/>
      <w:lvlText w:val="-"/>
      <w:lvlJc w:val="left"/>
      <w:pPr>
        <w:tabs>
          <w:tab w:val="num" w:pos="1080"/>
        </w:tabs>
        <w:ind w:left="1080" w:hanging="360"/>
      </w:pPr>
      <w:rPr>
        <w:rFonts w:ascii="Times New Roman" w:hAnsi="Times New Roman" w:cs="Times New Roman"/>
        <w:b/>
        <w:bCs/>
      </w:rPr>
    </w:lvl>
  </w:abstractNum>
  <w:abstractNum w:abstractNumId="4" w15:restartNumberingAfterBreak="0">
    <w:nsid w:val="02036427"/>
    <w:multiLevelType w:val="hybridMultilevel"/>
    <w:tmpl w:val="078E4434"/>
    <w:lvl w:ilvl="0" w:tplc="4F665C16">
      <w:numFmt w:val="bullet"/>
      <w:lvlText w:val="-"/>
      <w:lvlJc w:val="left"/>
      <w:pPr>
        <w:ind w:left="720" w:hanging="360"/>
      </w:pPr>
      <w:rPr>
        <w:rFonts w:ascii="Arial" w:eastAsia="MS Mincho"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021629A2"/>
    <w:multiLevelType w:val="hybridMultilevel"/>
    <w:tmpl w:val="E89088CE"/>
    <w:lvl w:ilvl="0" w:tplc="9B2C8FF8">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04DF09C0"/>
    <w:multiLevelType w:val="hybridMultilevel"/>
    <w:tmpl w:val="868ABD8E"/>
    <w:lvl w:ilvl="0" w:tplc="04100001">
      <w:start w:val="1"/>
      <w:numFmt w:val="bullet"/>
      <w:lvlText w:val=""/>
      <w:lvlJc w:val="left"/>
      <w:pPr>
        <w:tabs>
          <w:tab w:val="num" w:pos="720"/>
        </w:tabs>
        <w:ind w:left="720" w:hanging="360"/>
      </w:pPr>
      <w:rPr>
        <w:rFonts w:ascii="Symbol" w:hAnsi="Symbol" w:cs="Symbol" w:hint="default"/>
      </w:rPr>
    </w:lvl>
    <w:lvl w:ilvl="1" w:tplc="04100001">
      <w:start w:val="1"/>
      <w:numFmt w:val="bullet"/>
      <w:lvlText w:val=""/>
      <w:lvlJc w:val="left"/>
      <w:pPr>
        <w:tabs>
          <w:tab w:val="num" w:pos="1440"/>
        </w:tabs>
        <w:ind w:left="1440" w:hanging="360"/>
      </w:pPr>
      <w:rPr>
        <w:rFonts w:ascii="Symbol" w:hAnsi="Symbol" w:cs="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06F819A2"/>
    <w:multiLevelType w:val="hybridMultilevel"/>
    <w:tmpl w:val="0C1AC060"/>
    <w:lvl w:ilvl="0" w:tplc="D7543706">
      <w:start w:val="4"/>
      <w:numFmt w:val="bullet"/>
      <w:lvlText w:val="-"/>
      <w:lvlJc w:val="left"/>
      <w:pPr>
        <w:tabs>
          <w:tab w:val="num" w:pos="720"/>
        </w:tabs>
        <w:ind w:left="720" w:hanging="360"/>
      </w:pPr>
      <w:rPr>
        <w:rFonts w:ascii="Times New Roman" w:eastAsia="Times New Roman" w:hAnsi="Times New Roman" w:hint="default"/>
      </w:rPr>
    </w:lvl>
    <w:lvl w:ilvl="1" w:tplc="B35C56BC">
      <w:start w:val="1"/>
      <w:numFmt w:val="bullet"/>
      <w:lvlText w:val=""/>
      <w:lvlJc w:val="left"/>
      <w:pPr>
        <w:tabs>
          <w:tab w:val="num" w:pos="1440"/>
        </w:tabs>
        <w:ind w:left="1440" w:hanging="360"/>
      </w:pPr>
      <w:rPr>
        <w:rFonts w:ascii="Symbol" w:eastAsia="Times New Roman"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088457FB"/>
    <w:multiLevelType w:val="hybridMultilevel"/>
    <w:tmpl w:val="01CE92A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9426C0B"/>
    <w:multiLevelType w:val="hybridMultilevel"/>
    <w:tmpl w:val="AC306318"/>
    <w:lvl w:ilvl="0" w:tplc="DA9C161C">
      <w:start w:val="1"/>
      <w:numFmt w:val="decimal"/>
      <w:lvlText w:val="%1."/>
      <w:lvlJc w:val="left"/>
      <w:pPr>
        <w:tabs>
          <w:tab w:val="num" w:pos="1803"/>
        </w:tabs>
        <w:ind w:left="1803" w:hanging="360"/>
      </w:pPr>
      <w:rPr>
        <w:rFonts w:hint="default"/>
      </w:rPr>
    </w:lvl>
    <w:lvl w:ilvl="1" w:tplc="04100019">
      <w:start w:val="1"/>
      <w:numFmt w:val="lowerLetter"/>
      <w:lvlText w:val="%2."/>
      <w:lvlJc w:val="left"/>
      <w:pPr>
        <w:tabs>
          <w:tab w:val="num" w:pos="2523"/>
        </w:tabs>
        <w:ind w:left="2523" w:hanging="360"/>
      </w:pPr>
    </w:lvl>
    <w:lvl w:ilvl="2" w:tplc="0410001B">
      <w:start w:val="1"/>
      <w:numFmt w:val="lowerRoman"/>
      <w:lvlText w:val="%3."/>
      <w:lvlJc w:val="right"/>
      <w:pPr>
        <w:tabs>
          <w:tab w:val="num" w:pos="3243"/>
        </w:tabs>
        <w:ind w:left="3243" w:hanging="180"/>
      </w:pPr>
    </w:lvl>
    <w:lvl w:ilvl="3" w:tplc="0410000F">
      <w:start w:val="1"/>
      <w:numFmt w:val="decimal"/>
      <w:lvlText w:val="%4."/>
      <w:lvlJc w:val="left"/>
      <w:pPr>
        <w:tabs>
          <w:tab w:val="num" w:pos="3963"/>
        </w:tabs>
        <w:ind w:left="3963" w:hanging="360"/>
      </w:pPr>
    </w:lvl>
    <w:lvl w:ilvl="4" w:tplc="04100019">
      <w:start w:val="1"/>
      <w:numFmt w:val="lowerLetter"/>
      <w:lvlText w:val="%5."/>
      <w:lvlJc w:val="left"/>
      <w:pPr>
        <w:tabs>
          <w:tab w:val="num" w:pos="4683"/>
        </w:tabs>
        <w:ind w:left="4683" w:hanging="360"/>
      </w:pPr>
    </w:lvl>
    <w:lvl w:ilvl="5" w:tplc="0410001B">
      <w:start w:val="1"/>
      <w:numFmt w:val="lowerRoman"/>
      <w:lvlText w:val="%6."/>
      <w:lvlJc w:val="right"/>
      <w:pPr>
        <w:tabs>
          <w:tab w:val="num" w:pos="5403"/>
        </w:tabs>
        <w:ind w:left="5403" w:hanging="180"/>
      </w:pPr>
    </w:lvl>
    <w:lvl w:ilvl="6" w:tplc="0410000F">
      <w:start w:val="1"/>
      <w:numFmt w:val="decimal"/>
      <w:lvlText w:val="%7."/>
      <w:lvlJc w:val="left"/>
      <w:pPr>
        <w:tabs>
          <w:tab w:val="num" w:pos="6123"/>
        </w:tabs>
        <w:ind w:left="6123" w:hanging="360"/>
      </w:pPr>
    </w:lvl>
    <w:lvl w:ilvl="7" w:tplc="04100019">
      <w:start w:val="1"/>
      <w:numFmt w:val="lowerLetter"/>
      <w:lvlText w:val="%8."/>
      <w:lvlJc w:val="left"/>
      <w:pPr>
        <w:tabs>
          <w:tab w:val="num" w:pos="6843"/>
        </w:tabs>
        <w:ind w:left="6843" w:hanging="360"/>
      </w:pPr>
    </w:lvl>
    <w:lvl w:ilvl="8" w:tplc="0410001B">
      <w:start w:val="1"/>
      <w:numFmt w:val="lowerRoman"/>
      <w:lvlText w:val="%9."/>
      <w:lvlJc w:val="right"/>
      <w:pPr>
        <w:tabs>
          <w:tab w:val="num" w:pos="7563"/>
        </w:tabs>
        <w:ind w:left="7563" w:hanging="180"/>
      </w:pPr>
    </w:lvl>
  </w:abstractNum>
  <w:abstractNum w:abstractNumId="10" w15:restartNumberingAfterBreak="0">
    <w:nsid w:val="09A94CE5"/>
    <w:multiLevelType w:val="hybridMultilevel"/>
    <w:tmpl w:val="6942932A"/>
    <w:lvl w:ilvl="0" w:tplc="7F80F9EC">
      <w:start w:val="1"/>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0B4E5B06"/>
    <w:multiLevelType w:val="hybridMultilevel"/>
    <w:tmpl w:val="886AE106"/>
    <w:lvl w:ilvl="0" w:tplc="21F64758">
      <w:start w:val="1"/>
      <w:numFmt w:val="decimal"/>
      <w:lvlText w:val="%1."/>
      <w:lvlJc w:val="left"/>
      <w:pPr>
        <w:tabs>
          <w:tab w:val="num" w:pos="1800"/>
        </w:tabs>
        <w:ind w:left="1800" w:hanging="360"/>
      </w:pPr>
      <w:rPr>
        <w:rFonts w:hint="default"/>
      </w:rPr>
    </w:lvl>
    <w:lvl w:ilvl="1" w:tplc="04100019">
      <w:start w:val="1"/>
      <w:numFmt w:val="lowerLetter"/>
      <w:lvlText w:val="%2."/>
      <w:lvlJc w:val="left"/>
      <w:pPr>
        <w:tabs>
          <w:tab w:val="num" w:pos="2520"/>
        </w:tabs>
        <w:ind w:left="2520" w:hanging="360"/>
      </w:pPr>
    </w:lvl>
    <w:lvl w:ilvl="2" w:tplc="0410001B">
      <w:start w:val="1"/>
      <w:numFmt w:val="lowerRoman"/>
      <w:lvlText w:val="%3."/>
      <w:lvlJc w:val="right"/>
      <w:pPr>
        <w:tabs>
          <w:tab w:val="num" w:pos="3240"/>
        </w:tabs>
        <w:ind w:left="3240" w:hanging="180"/>
      </w:pPr>
    </w:lvl>
    <w:lvl w:ilvl="3" w:tplc="0410000F">
      <w:start w:val="1"/>
      <w:numFmt w:val="decimal"/>
      <w:lvlText w:val="%4."/>
      <w:lvlJc w:val="left"/>
      <w:pPr>
        <w:tabs>
          <w:tab w:val="num" w:pos="3960"/>
        </w:tabs>
        <w:ind w:left="3960" w:hanging="360"/>
      </w:pPr>
    </w:lvl>
    <w:lvl w:ilvl="4" w:tplc="04100019">
      <w:start w:val="1"/>
      <w:numFmt w:val="lowerLetter"/>
      <w:lvlText w:val="%5."/>
      <w:lvlJc w:val="left"/>
      <w:pPr>
        <w:tabs>
          <w:tab w:val="num" w:pos="4680"/>
        </w:tabs>
        <w:ind w:left="4680" w:hanging="360"/>
      </w:pPr>
    </w:lvl>
    <w:lvl w:ilvl="5" w:tplc="0410001B">
      <w:start w:val="1"/>
      <w:numFmt w:val="lowerRoman"/>
      <w:lvlText w:val="%6."/>
      <w:lvlJc w:val="right"/>
      <w:pPr>
        <w:tabs>
          <w:tab w:val="num" w:pos="5400"/>
        </w:tabs>
        <w:ind w:left="5400" w:hanging="180"/>
      </w:pPr>
    </w:lvl>
    <w:lvl w:ilvl="6" w:tplc="0410000F">
      <w:start w:val="1"/>
      <w:numFmt w:val="decimal"/>
      <w:lvlText w:val="%7."/>
      <w:lvlJc w:val="left"/>
      <w:pPr>
        <w:tabs>
          <w:tab w:val="num" w:pos="6120"/>
        </w:tabs>
        <w:ind w:left="6120" w:hanging="360"/>
      </w:pPr>
    </w:lvl>
    <w:lvl w:ilvl="7" w:tplc="04100019">
      <w:start w:val="1"/>
      <w:numFmt w:val="lowerLetter"/>
      <w:lvlText w:val="%8."/>
      <w:lvlJc w:val="left"/>
      <w:pPr>
        <w:tabs>
          <w:tab w:val="num" w:pos="6840"/>
        </w:tabs>
        <w:ind w:left="6840" w:hanging="360"/>
      </w:pPr>
    </w:lvl>
    <w:lvl w:ilvl="8" w:tplc="0410001B">
      <w:start w:val="1"/>
      <w:numFmt w:val="lowerRoman"/>
      <w:lvlText w:val="%9."/>
      <w:lvlJc w:val="right"/>
      <w:pPr>
        <w:tabs>
          <w:tab w:val="num" w:pos="7560"/>
        </w:tabs>
        <w:ind w:left="7560" w:hanging="180"/>
      </w:pPr>
    </w:lvl>
  </w:abstractNum>
  <w:abstractNum w:abstractNumId="12" w15:restartNumberingAfterBreak="0">
    <w:nsid w:val="0B7B0E96"/>
    <w:multiLevelType w:val="hybridMultilevel"/>
    <w:tmpl w:val="212CE022"/>
    <w:lvl w:ilvl="0" w:tplc="0410000F">
      <w:start w:val="1"/>
      <w:numFmt w:val="decimal"/>
      <w:lvlText w:val="%1."/>
      <w:lvlJc w:val="left"/>
      <w:pPr>
        <w:tabs>
          <w:tab w:val="num" w:pos="720"/>
        </w:tabs>
        <w:ind w:left="720" w:hanging="360"/>
      </w:pPr>
      <w:rPr>
        <w:rFonts w:hint="default"/>
      </w:rPr>
    </w:lvl>
    <w:lvl w:ilvl="1" w:tplc="9B2C8FF8">
      <w:start w:val="1"/>
      <w:numFmt w:val="lowerLetter"/>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0BF907C3"/>
    <w:multiLevelType w:val="hybridMultilevel"/>
    <w:tmpl w:val="F43AE1F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0E841614"/>
    <w:multiLevelType w:val="hybridMultilevel"/>
    <w:tmpl w:val="7BA28D7E"/>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632" w:hanging="360"/>
      </w:pPr>
      <w:rPr>
        <w:rFonts w:ascii="Courier New" w:hAnsi="Courier New" w:cs="Courier New" w:hint="default"/>
      </w:rPr>
    </w:lvl>
    <w:lvl w:ilvl="2" w:tplc="04100005">
      <w:start w:val="1"/>
      <w:numFmt w:val="bullet"/>
      <w:lvlText w:val=""/>
      <w:lvlJc w:val="left"/>
      <w:pPr>
        <w:ind w:left="2352" w:hanging="360"/>
      </w:pPr>
      <w:rPr>
        <w:rFonts w:ascii="Wingdings" w:hAnsi="Wingdings" w:cs="Wingdings" w:hint="default"/>
      </w:rPr>
    </w:lvl>
    <w:lvl w:ilvl="3" w:tplc="04100001">
      <w:start w:val="1"/>
      <w:numFmt w:val="bullet"/>
      <w:lvlText w:val=""/>
      <w:lvlJc w:val="left"/>
      <w:pPr>
        <w:ind w:left="3072" w:hanging="360"/>
      </w:pPr>
      <w:rPr>
        <w:rFonts w:ascii="Symbol" w:hAnsi="Symbol" w:cs="Symbol" w:hint="default"/>
      </w:rPr>
    </w:lvl>
    <w:lvl w:ilvl="4" w:tplc="04100003">
      <w:start w:val="1"/>
      <w:numFmt w:val="bullet"/>
      <w:lvlText w:val="o"/>
      <w:lvlJc w:val="left"/>
      <w:pPr>
        <w:ind w:left="3792" w:hanging="360"/>
      </w:pPr>
      <w:rPr>
        <w:rFonts w:ascii="Courier New" w:hAnsi="Courier New" w:cs="Courier New" w:hint="default"/>
      </w:rPr>
    </w:lvl>
    <w:lvl w:ilvl="5" w:tplc="04100005">
      <w:start w:val="1"/>
      <w:numFmt w:val="bullet"/>
      <w:lvlText w:val=""/>
      <w:lvlJc w:val="left"/>
      <w:pPr>
        <w:ind w:left="4512" w:hanging="360"/>
      </w:pPr>
      <w:rPr>
        <w:rFonts w:ascii="Wingdings" w:hAnsi="Wingdings" w:cs="Wingdings" w:hint="default"/>
      </w:rPr>
    </w:lvl>
    <w:lvl w:ilvl="6" w:tplc="04100001">
      <w:start w:val="1"/>
      <w:numFmt w:val="bullet"/>
      <w:lvlText w:val=""/>
      <w:lvlJc w:val="left"/>
      <w:pPr>
        <w:ind w:left="5232" w:hanging="360"/>
      </w:pPr>
      <w:rPr>
        <w:rFonts w:ascii="Symbol" w:hAnsi="Symbol" w:cs="Symbol" w:hint="default"/>
      </w:rPr>
    </w:lvl>
    <w:lvl w:ilvl="7" w:tplc="04100003">
      <w:start w:val="1"/>
      <w:numFmt w:val="bullet"/>
      <w:lvlText w:val="o"/>
      <w:lvlJc w:val="left"/>
      <w:pPr>
        <w:ind w:left="5952" w:hanging="360"/>
      </w:pPr>
      <w:rPr>
        <w:rFonts w:ascii="Courier New" w:hAnsi="Courier New" w:cs="Courier New" w:hint="default"/>
      </w:rPr>
    </w:lvl>
    <w:lvl w:ilvl="8" w:tplc="04100005">
      <w:start w:val="1"/>
      <w:numFmt w:val="bullet"/>
      <w:lvlText w:val=""/>
      <w:lvlJc w:val="left"/>
      <w:pPr>
        <w:ind w:left="6672" w:hanging="360"/>
      </w:pPr>
      <w:rPr>
        <w:rFonts w:ascii="Wingdings" w:hAnsi="Wingdings" w:cs="Wingdings" w:hint="default"/>
      </w:rPr>
    </w:lvl>
  </w:abstractNum>
  <w:abstractNum w:abstractNumId="15" w15:restartNumberingAfterBreak="0">
    <w:nsid w:val="0ED6489F"/>
    <w:multiLevelType w:val="hybridMultilevel"/>
    <w:tmpl w:val="6BFAEDBE"/>
    <w:lvl w:ilvl="0" w:tplc="04100017">
      <w:start w:val="1"/>
      <w:numFmt w:val="lowerLetter"/>
      <w:lvlText w:val="%1)"/>
      <w:lvlJc w:val="left"/>
      <w:pPr>
        <w:tabs>
          <w:tab w:val="num" w:pos="360"/>
        </w:tabs>
        <w:ind w:left="360" w:hanging="360"/>
      </w:pPr>
      <w:rPr>
        <w:rFonts w:hint="default"/>
      </w:rPr>
    </w:lvl>
    <w:lvl w:ilvl="1" w:tplc="9B2C8FF8">
      <w:start w:val="1"/>
      <w:numFmt w:val="lowerLetter"/>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16" w15:restartNumberingAfterBreak="0">
    <w:nsid w:val="0F9D2BA4"/>
    <w:multiLevelType w:val="hybridMultilevel"/>
    <w:tmpl w:val="DCBC989C"/>
    <w:lvl w:ilvl="0" w:tplc="771017AE">
      <w:start w:val="1"/>
      <w:numFmt w:val="decimal"/>
      <w:lvlText w:val="%1."/>
      <w:lvlJc w:val="left"/>
      <w:pPr>
        <w:tabs>
          <w:tab w:val="num" w:pos="1800"/>
        </w:tabs>
        <w:ind w:left="180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0FD80B34"/>
    <w:multiLevelType w:val="hybridMultilevel"/>
    <w:tmpl w:val="F35468F2"/>
    <w:lvl w:ilvl="0" w:tplc="BF0A6B5E">
      <w:start w:val="1"/>
      <w:numFmt w:val="bullet"/>
      <w:lvlText w:val=""/>
      <w:lvlJc w:val="right"/>
      <w:pPr>
        <w:ind w:left="2520" w:hanging="360"/>
      </w:pPr>
      <w:rPr>
        <w:rFonts w:ascii="Symbol" w:hAnsi="Symbol" w:cs="Symbol" w:hint="default"/>
      </w:rPr>
    </w:lvl>
    <w:lvl w:ilvl="1" w:tplc="04100003">
      <w:start w:val="1"/>
      <w:numFmt w:val="bullet"/>
      <w:lvlText w:val="o"/>
      <w:lvlJc w:val="left"/>
      <w:pPr>
        <w:ind w:left="3240" w:hanging="360"/>
      </w:pPr>
      <w:rPr>
        <w:rFonts w:ascii="Courier New" w:hAnsi="Courier New" w:cs="Courier New" w:hint="default"/>
      </w:rPr>
    </w:lvl>
    <w:lvl w:ilvl="2" w:tplc="04100005">
      <w:start w:val="1"/>
      <w:numFmt w:val="bullet"/>
      <w:lvlText w:val=""/>
      <w:lvlJc w:val="left"/>
      <w:pPr>
        <w:ind w:left="3960" w:hanging="360"/>
      </w:pPr>
      <w:rPr>
        <w:rFonts w:ascii="Wingdings" w:hAnsi="Wingdings" w:cs="Wingdings" w:hint="default"/>
      </w:rPr>
    </w:lvl>
    <w:lvl w:ilvl="3" w:tplc="04100001">
      <w:start w:val="1"/>
      <w:numFmt w:val="bullet"/>
      <w:lvlText w:val=""/>
      <w:lvlJc w:val="left"/>
      <w:pPr>
        <w:ind w:left="4680" w:hanging="360"/>
      </w:pPr>
      <w:rPr>
        <w:rFonts w:ascii="Symbol" w:hAnsi="Symbol" w:cs="Symbol" w:hint="default"/>
      </w:rPr>
    </w:lvl>
    <w:lvl w:ilvl="4" w:tplc="04100003">
      <w:start w:val="1"/>
      <w:numFmt w:val="bullet"/>
      <w:lvlText w:val="o"/>
      <w:lvlJc w:val="left"/>
      <w:pPr>
        <w:ind w:left="5400" w:hanging="360"/>
      </w:pPr>
      <w:rPr>
        <w:rFonts w:ascii="Courier New" w:hAnsi="Courier New" w:cs="Courier New" w:hint="default"/>
      </w:rPr>
    </w:lvl>
    <w:lvl w:ilvl="5" w:tplc="04100005">
      <w:start w:val="1"/>
      <w:numFmt w:val="bullet"/>
      <w:lvlText w:val=""/>
      <w:lvlJc w:val="left"/>
      <w:pPr>
        <w:ind w:left="6120" w:hanging="360"/>
      </w:pPr>
      <w:rPr>
        <w:rFonts w:ascii="Wingdings" w:hAnsi="Wingdings" w:cs="Wingdings" w:hint="default"/>
      </w:rPr>
    </w:lvl>
    <w:lvl w:ilvl="6" w:tplc="04100001">
      <w:start w:val="1"/>
      <w:numFmt w:val="bullet"/>
      <w:lvlText w:val=""/>
      <w:lvlJc w:val="left"/>
      <w:pPr>
        <w:ind w:left="6840" w:hanging="360"/>
      </w:pPr>
      <w:rPr>
        <w:rFonts w:ascii="Symbol" w:hAnsi="Symbol" w:cs="Symbol" w:hint="default"/>
      </w:rPr>
    </w:lvl>
    <w:lvl w:ilvl="7" w:tplc="04100003">
      <w:start w:val="1"/>
      <w:numFmt w:val="bullet"/>
      <w:lvlText w:val="o"/>
      <w:lvlJc w:val="left"/>
      <w:pPr>
        <w:ind w:left="7560" w:hanging="360"/>
      </w:pPr>
      <w:rPr>
        <w:rFonts w:ascii="Courier New" w:hAnsi="Courier New" w:cs="Courier New" w:hint="default"/>
      </w:rPr>
    </w:lvl>
    <w:lvl w:ilvl="8" w:tplc="04100005">
      <w:start w:val="1"/>
      <w:numFmt w:val="bullet"/>
      <w:lvlText w:val=""/>
      <w:lvlJc w:val="left"/>
      <w:pPr>
        <w:ind w:left="8280" w:hanging="360"/>
      </w:pPr>
      <w:rPr>
        <w:rFonts w:ascii="Wingdings" w:hAnsi="Wingdings" w:cs="Wingdings" w:hint="default"/>
      </w:rPr>
    </w:lvl>
  </w:abstractNum>
  <w:abstractNum w:abstractNumId="18" w15:restartNumberingAfterBreak="0">
    <w:nsid w:val="10901E2C"/>
    <w:multiLevelType w:val="multilevel"/>
    <w:tmpl w:val="6CC2DA4E"/>
    <w:styleLink w:val="WW8Num17"/>
    <w:lvl w:ilvl="0">
      <w:numFmt w:val="bullet"/>
      <w:lvlText w:val="-"/>
      <w:lvlJc w:val="left"/>
      <w:rPr>
        <w:rFonts w:ascii="Times New Roman" w:eastAsia="Times New Roman" w:hAnsi="Times New Roman"/>
        <w:color w:val="000000"/>
        <w:sz w:val="25"/>
        <w:szCs w:val="25"/>
      </w:rPr>
    </w:lvl>
    <w:lvl w:ilvl="1">
      <w:numFmt w:val="lowerLetter"/>
      <w:lvlText w:val="%2."/>
      <w:lvlJc w:val="left"/>
      <w:rPr>
        <w:rFonts w:ascii="Times New Roman" w:eastAsia="Times New Roman" w:hAnsi="Times New Roman"/>
        <w:color w:val="000000"/>
        <w:sz w:val="25"/>
        <w:szCs w:val="25"/>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12CF4D1B"/>
    <w:multiLevelType w:val="hybridMultilevel"/>
    <w:tmpl w:val="6EAAE906"/>
    <w:lvl w:ilvl="0" w:tplc="AF2CA4D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15:restartNumberingAfterBreak="0">
    <w:nsid w:val="140667E8"/>
    <w:multiLevelType w:val="multilevel"/>
    <w:tmpl w:val="F5A2D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4261C5C"/>
    <w:multiLevelType w:val="hybridMultilevel"/>
    <w:tmpl w:val="43A0D5F8"/>
    <w:lvl w:ilvl="0" w:tplc="5F083976">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148C6C44"/>
    <w:multiLevelType w:val="hybridMultilevel"/>
    <w:tmpl w:val="654CB2BA"/>
    <w:lvl w:ilvl="0" w:tplc="7F80F9EC">
      <w:start w:val="1"/>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15:restartNumberingAfterBreak="0">
    <w:nsid w:val="15046DA4"/>
    <w:multiLevelType w:val="hybridMultilevel"/>
    <w:tmpl w:val="051C6C08"/>
    <w:lvl w:ilvl="0" w:tplc="D7543706">
      <w:start w:val="4"/>
      <w:numFmt w:val="bullet"/>
      <w:lvlText w:val="-"/>
      <w:lvlJc w:val="left"/>
      <w:pPr>
        <w:tabs>
          <w:tab w:val="num" w:pos="1068"/>
        </w:tabs>
        <w:ind w:left="1068" w:hanging="360"/>
      </w:pPr>
      <w:rPr>
        <w:rFonts w:ascii="Times New Roman" w:eastAsia="Times New Roman" w:hAnsi="Times New Roman" w:hint="default"/>
      </w:rPr>
    </w:lvl>
    <w:lvl w:ilvl="1" w:tplc="D7543706">
      <w:start w:val="4"/>
      <w:numFmt w:val="bullet"/>
      <w:lvlText w:val="-"/>
      <w:lvlJc w:val="left"/>
      <w:pPr>
        <w:tabs>
          <w:tab w:val="num" w:pos="1788"/>
        </w:tabs>
        <w:ind w:left="1788" w:hanging="360"/>
      </w:pPr>
      <w:rPr>
        <w:rFonts w:ascii="Times New Roman" w:eastAsia="Times New Roman" w:hAnsi="Times New Roman" w:hint="default"/>
      </w:r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24" w15:restartNumberingAfterBreak="0">
    <w:nsid w:val="1516121C"/>
    <w:multiLevelType w:val="hybridMultilevel"/>
    <w:tmpl w:val="D62C053C"/>
    <w:lvl w:ilvl="0" w:tplc="7F80F9EC">
      <w:start w:val="1"/>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5" w15:restartNumberingAfterBreak="0">
    <w:nsid w:val="156F05FC"/>
    <w:multiLevelType w:val="hybridMultilevel"/>
    <w:tmpl w:val="83EEC990"/>
    <w:lvl w:ilvl="0" w:tplc="4F665C16">
      <w:numFmt w:val="bullet"/>
      <w:lvlText w:val="-"/>
      <w:lvlJc w:val="left"/>
      <w:pPr>
        <w:ind w:left="720" w:hanging="360"/>
      </w:pPr>
      <w:rPr>
        <w:rFonts w:ascii="Arial" w:eastAsia="MS Mincho"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15:restartNumberingAfterBreak="0">
    <w:nsid w:val="158428EE"/>
    <w:multiLevelType w:val="hybridMultilevel"/>
    <w:tmpl w:val="CA301D66"/>
    <w:lvl w:ilvl="0" w:tplc="042A3684">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17955514"/>
    <w:multiLevelType w:val="hybridMultilevel"/>
    <w:tmpl w:val="57E8B3E2"/>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18133965"/>
    <w:multiLevelType w:val="hybridMultilevel"/>
    <w:tmpl w:val="97CE4A2E"/>
    <w:lvl w:ilvl="0" w:tplc="9B2C8FF8">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18440EB7"/>
    <w:multiLevelType w:val="multilevel"/>
    <w:tmpl w:val="45BA5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BD155CF"/>
    <w:multiLevelType w:val="hybridMultilevel"/>
    <w:tmpl w:val="07BAB88E"/>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1" w15:restartNumberingAfterBreak="0">
    <w:nsid w:val="1BFD71BC"/>
    <w:multiLevelType w:val="hybridMultilevel"/>
    <w:tmpl w:val="FB5805A2"/>
    <w:lvl w:ilvl="0" w:tplc="5F083976">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1DBD0CE4"/>
    <w:multiLevelType w:val="hybridMultilevel"/>
    <w:tmpl w:val="F2AE88B6"/>
    <w:lvl w:ilvl="0" w:tplc="042A3684">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1E637627"/>
    <w:multiLevelType w:val="hybridMultilevel"/>
    <w:tmpl w:val="336E59B6"/>
    <w:lvl w:ilvl="0" w:tplc="7F80F9EC">
      <w:start w:val="1"/>
      <w:numFmt w:val="bullet"/>
      <w:lvlText w:val="-"/>
      <w:lvlJc w:val="left"/>
      <w:rPr>
        <w:rFonts w:ascii="Calibri" w:eastAsia="Times New Roman" w:hAnsi="Calibri" w:hint="default"/>
      </w:rPr>
    </w:lvl>
    <w:lvl w:ilvl="1" w:tplc="8C8EC8D8">
      <w:start w:val="1"/>
      <w:numFmt w:val="decimal"/>
      <w:lvlText w:val="%2-"/>
      <w:lvlJc w:val="left"/>
      <w:pPr>
        <w:ind w:left="2820" w:hanging="360"/>
      </w:pPr>
    </w:lvl>
    <w:lvl w:ilvl="2" w:tplc="0410001B">
      <w:start w:val="1"/>
      <w:numFmt w:val="lowerRoman"/>
      <w:lvlText w:val="%3."/>
      <w:lvlJc w:val="right"/>
      <w:pPr>
        <w:ind w:left="3540" w:hanging="180"/>
      </w:pPr>
    </w:lvl>
    <w:lvl w:ilvl="3" w:tplc="0410000F">
      <w:start w:val="1"/>
      <w:numFmt w:val="decimal"/>
      <w:lvlText w:val="%4."/>
      <w:lvlJc w:val="left"/>
      <w:pPr>
        <w:ind w:left="4260" w:hanging="360"/>
      </w:pPr>
    </w:lvl>
    <w:lvl w:ilvl="4" w:tplc="04100019">
      <w:start w:val="1"/>
      <w:numFmt w:val="lowerLetter"/>
      <w:lvlText w:val="%5."/>
      <w:lvlJc w:val="left"/>
      <w:pPr>
        <w:ind w:left="4980" w:hanging="360"/>
      </w:pPr>
    </w:lvl>
    <w:lvl w:ilvl="5" w:tplc="0410001B">
      <w:start w:val="1"/>
      <w:numFmt w:val="lowerRoman"/>
      <w:lvlText w:val="%6."/>
      <w:lvlJc w:val="right"/>
      <w:pPr>
        <w:ind w:left="5700" w:hanging="180"/>
      </w:pPr>
    </w:lvl>
    <w:lvl w:ilvl="6" w:tplc="0410000F">
      <w:start w:val="1"/>
      <w:numFmt w:val="decimal"/>
      <w:lvlText w:val="%7."/>
      <w:lvlJc w:val="left"/>
      <w:pPr>
        <w:ind w:left="6420" w:hanging="360"/>
      </w:pPr>
    </w:lvl>
    <w:lvl w:ilvl="7" w:tplc="04100019">
      <w:start w:val="1"/>
      <w:numFmt w:val="lowerLetter"/>
      <w:lvlText w:val="%8."/>
      <w:lvlJc w:val="left"/>
      <w:pPr>
        <w:ind w:left="7140" w:hanging="360"/>
      </w:pPr>
    </w:lvl>
    <w:lvl w:ilvl="8" w:tplc="0410001B">
      <w:start w:val="1"/>
      <w:numFmt w:val="lowerRoman"/>
      <w:lvlText w:val="%9."/>
      <w:lvlJc w:val="right"/>
      <w:pPr>
        <w:ind w:left="7860" w:hanging="180"/>
      </w:pPr>
    </w:lvl>
  </w:abstractNum>
  <w:abstractNum w:abstractNumId="34" w15:restartNumberingAfterBreak="0">
    <w:nsid w:val="1F523196"/>
    <w:multiLevelType w:val="hybridMultilevel"/>
    <w:tmpl w:val="F9142D8A"/>
    <w:lvl w:ilvl="0" w:tplc="4F665C16">
      <w:numFmt w:val="bullet"/>
      <w:lvlText w:val="-"/>
      <w:lvlJc w:val="left"/>
      <w:pPr>
        <w:ind w:left="720" w:hanging="360"/>
      </w:pPr>
      <w:rPr>
        <w:rFonts w:ascii="Arial" w:eastAsia="MS Mincho"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5" w15:restartNumberingAfterBreak="0">
    <w:nsid w:val="2000619D"/>
    <w:multiLevelType w:val="hybridMultilevel"/>
    <w:tmpl w:val="89D64BB8"/>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6" w15:restartNumberingAfterBreak="0">
    <w:nsid w:val="207D11F4"/>
    <w:multiLevelType w:val="hybridMultilevel"/>
    <w:tmpl w:val="5D34EAB6"/>
    <w:lvl w:ilvl="0" w:tplc="3454E434">
      <w:start w:val="1"/>
      <w:numFmt w:val="lowerLetter"/>
      <w:lvlText w:val="%1)"/>
      <w:lvlJc w:val="left"/>
      <w:pPr>
        <w:tabs>
          <w:tab w:val="num" w:pos="1068"/>
        </w:tabs>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15:restartNumberingAfterBreak="0">
    <w:nsid w:val="2377332F"/>
    <w:multiLevelType w:val="hybridMultilevel"/>
    <w:tmpl w:val="1A3E021E"/>
    <w:lvl w:ilvl="0" w:tplc="0410000F">
      <w:start w:val="1"/>
      <w:numFmt w:val="decimal"/>
      <w:lvlText w:val="%1."/>
      <w:lvlJc w:val="left"/>
      <w:pPr>
        <w:tabs>
          <w:tab w:val="num" w:pos="4683"/>
        </w:tabs>
        <w:ind w:left="4683" w:hanging="360"/>
      </w:pPr>
      <w:rPr>
        <w:rFonts w:hint="default"/>
      </w:rPr>
    </w:lvl>
    <w:lvl w:ilvl="1" w:tplc="04100001">
      <w:start w:val="1"/>
      <w:numFmt w:val="bullet"/>
      <w:lvlText w:val=""/>
      <w:lvlJc w:val="left"/>
      <w:pPr>
        <w:tabs>
          <w:tab w:val="num" w:pos="5403"/>
        </w:tabs>
        <w:ind w:left="5403" w:hanging="360"/>
      </w:pPr>
      <w:rPr>
        <w:rFonts w:ascii="Symbol" w:hAnsi="Symbol" w:cs="Symbol" w:hint="default"/>
      </w:rPr>
    </w:lvl>
    <w:lvl w:ilvl="2" w:tplc="0410001B">
      <w:start w:val="1"/>
      <w:numFmt w:val="lowerRoman"/>
      <w:lvlText w:val="%3."/>
      <w:lvlJc w:val="right"/>
      <w:pPr>
        <w:tabs>
          <w:tab w:val="num" w:pos="6123"/>
        </w:tabs>
        <w:ind w:left="6123" w:hanging="180"/>
      </w:pPr>
    </w:lvl>
    <w:lvl w:ilvl="3" w:tplc="0410000F">
      <w:start w:val="1"/>
      <w:numFmt w:val="decimal"/>
      <w:lvlText w:val="%4."/>
      <w:lvlJc w:val="left"/>
      <w:pPr>
        <w:tabs>
          <w:tab w:val="num" w:pos="6843"/>
        </w:tabs>
        <w:ind w:left="6843" w:hanging="360"/>
      </w:pPr>
    </w:lvl>
    <w:lvl w:ilvl="4" w:tplc="04100019">
      <w:start w:val="1"/>
      <w:numFmt w:val="lowerLetter"/>
      <w:lvlText w:val="%5."/>
      <w:lvlJc w:val="left"/>
      <w:pPr>
        <w:tabs>
          <w:tab w:val="num" w:pos="7563"/>
        </w:tabs>
        <w:ind w:left="7563" w:hanging="360"/>
      </w:pPr>
    </w:lvl>
    <w:lvl w:ilvl="5" w:tplc="0410001B">
      <w:start w:val="1"/>
      <w:numFmt w:val="lowerRoman"/>
      <w:lvlText w:val="%6."/>
      <w:lvlJc w:val="right"/>
      <w:pPr>
        <w:tabs>
          <w:tab w:val="num" w:pos="8283"/>
        </w:tabs>
        <w:ind w:left="8283" w:hanging="180"/>
      </w:pPr>
    </w:lvl>
    <w:lvl w:ilvl="6" w:tplc="0410000F">
      <w:start w:val="1"/>
      <w:numFmt w:val="decimal"/>
      <w:lvlText w:val="%7."/>
      <w:lvlJc w:val="left"/>
      <w:pPr>
        <w:tabs>
          <w:tab w:val="num" w:pos="9003"/>
        </w:tabs>
        <w:ind w:left="9003" w:hanging="360"/>
      </w:pPr>
    </w:lvl>
    <w:lvl w:ilvl="7" w:tplc="04100019">
      <w:start w:val="1"/>
      <w:numFmt w:val="lowerLetter"/>
      <w:lvlText w:val="%8."/>
      <w:lvlJc w:val="left"/>
      <w:pPr>
        <w:tabs>
          <w:tab w:val="num" w:pos="9723"/>
        </w:tabs>
        <w:ind w:left="9723" w:hanging="360"/>
      </w:pPr>
    </w:lvl>
    <w:lvl w:ilvl="8" w:tplc="0410001B">
      <w:start w:val="1"/>
      <w:numFmt w:val="lowerRoman"/>
      <w:lvlText w:val="%9."/>
      <w:lvlJc w:val="right"/>
      <w:pPr>
        <w:tabs>
          <w:tab w:val="num" w:pos="10443"/>
        </w:tabs>
        <w:ind w:left="10443" w:hanging="180"/>
      </w:pPr>
    </w:lvl>
  </w:abstractNum>
  <w:abstractNum w:abstractNumId="38" w15:restartNumberingAfterBreak="0">
    <w:nsid w:val="25334F1B"/>
    <w:multiLevelType w:val="hybridMultilevel"/>
    <w:tmpl w:val="BC9C3F36"/>
    <w:lvl w:ilvl="0" w:tplc="2E18BB4A">
      <w:start w:val="1"/>
      <w:numFmt w:val="decimal"/>
      <w:lvlText w:val="%1."/>
      <w:lvlJc w:val="left"/>
      <w:pPr>
        <w:ind w:left="717" w:hanging="360"/>
      </w:pPr>
      <w:rPr>
        <w:rFonts w:hint="default"/>
      </w:rPr>
    </w:lvl>
    <w:lvl w:ilvl="1" w:tplc="04100019">
      <w:start w:val="1"/>
      <w:numFmt w:val="lowerLetter"/>
      <w:lvlText w:val="%2."/>
      <w:lvlJc w:val="left"/>
      <w:pPr>
        <w:ind w:left="1437" w:hanging="360"/>
      </w:pPr>
    </w:lvl>
    <w:lvl w:ilvl="2" w:tplc="0410001B">
      <w:start w:val="1"/>
      <w:numFmt w:val="lowerRoman"/>
      <w:lvlText w:val="%3."/>
      <w:lvlJc w:val="right"/>
      <w:pPr>
        <w:ind w:left="2157" w:hanging="180"/>
      </w:pPr>
    </w:lvl>
    <w:lvl w:ilvl="3" w:tplc="0410000F">
      <w:start w:val="1"/>
      <w:numFmt w:val="decimal"/>
      <w:lvlText w:val="%4."/>
      <w:lvlJc w:val="left"/>
      <w:pPr>
        <w:ind w:left="2877" w:hanging="360"/>
      </w:pPr>
    </w:lvl>
    <w:lvl w:ilvl="4" w:tplc="04100019">
      <w:start w:val="1"/>
      <w:numFmt w:val="lowerLetter"/>
      <w:lvlText w:val="%5."/>
      <w:lvlJc w:val="left"/>
      <w:pPr>
        <w:ind w:left="3597" w:hanging="360"/>
      </w:pPr>
    </w:lvl>
    <w:lvl w:ilvl="5" w:tplc="0410001B">
      <w:start w:val="1"/>
      <w:numFmt w:val="lowerRoman"/>
      <w:lvlText w:val="%6."/>
      <w:lvlJc w:val="right"/>
      <w:pPr>
        <w:ind w:left="4317" w:hanging="180"/>
      </w:pPr>
    </w:lvl>
    <w:lvl w:ilvl="6" w:tplc="0410000F">
      <w:start w:val="1"/>
      <w:numFmt w:val="decimal"/>
      <w:lvlText w:val="%7."/>
      <w:lvlJc w:val="left"/>
      <w:pPr>
        <w:ind w:left="5037" w:hanging="360"/>
      </w:pPr>
    </w:lvl>
    <w:lvl w:ilvl="7" w:tplc="04100019">
      <w:start w:val="1"/>
      <w:numFmt w:val="lowerLetter"/>
      <w:lvlText w:val="%8."/>
      <w:lvlJc w:val="left"/>
      <w:pPr>
        <w:ind w:left="5757" w:hanging="360"/>
      </w:pPr>
    </w:lvl>
    <w:lvl w:ilvl="8" w:tplc="0410001B">
      <w:start w:val="1"/>
      <w:numFmt w:val="lowerRoman"/>
      <w:lvlText w:val="%9."/>
      <w:lvlJc w:val="right"/>
      <w:pPr>
        <w:ind w:left="6477" w:hanging="180"/>
      </w:pPr>
    </w:lvl>
  </w:abstractNum>
  <w:abstractNum w:abstractNumId="39" w15:restartNumberingAfterBreak="0">
    <w:nsid w:val="257711AA"/>
    <w:multiLevelType w:val="multilevel"/>
    <w:tmpl w:val="A6E2B9C4"/>
    <w:styleLink w:val="WW8Num6"/>
    <w:lvl w:ilvl="0">
      <w:numFmt w:val="bullet"/>
      <w:lvlText w:val="-"/>
      <w:lvlJc w:val="left"/>
      <w:rPr>
        <w:rFonts w:ascii="Book Antiqua" w:eastAsia="Times New Roman" w:hAnsi="Book Antiqua"/>
        <w:sz w:val="25"/>
        <w:szCs w:val="25"/>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289504D7"/>
    <w:multiLevelType w:val="hybridMultilevel"/>
    <w:tmpl w:val="D5D6F194"/>
    <w:lvl w:ilvl="0" w:tplc="7F80F9EC">
      <w:start w:val="1"/>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1" w15:restartNumberingAfterBreak="0">
    <w:nsid w:val="2B0C1FCF"/>
    <w:multiLevelType w:val="multilevel"/>
    <w:tmpl w:val="1D34D600"/>
    <w:styleLink w:val="WWNum2"/>
    <w:lvl w:ilvl="0">
      <w:numFmt w:val="bullet"/>
      <w:lvlText w:val="-"/>
      <w:lvlJc w:val="left"/>
      <w:pPr>
        <w:ind w:left="720" w:hanging="360"/>
      </w:pPr>
      <w:rPr>
        <w:rFonts w:ascii="Verdana" w:eastAsia="Times New Roman" w:hAnsi="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2B5B033A"/>
    <w:multiLevelType w:val="hybridMultilevel"/>
    <w:tmpl w:val="EBF2594E"/>
    <w:lvl w:ilvl="0" w:tplc="D7543706">
      <w:start w:val="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3" w15:restartNumberingAfterBreak="0">
    <w:nsid w:val="2BFC2FDA"/>
    <w:multiLevelType w:val="hybridMultilevel"/>
    <w:tmpl w:val="D4B6E30C"/>
    <w:lvl w:ilvl="0" w:tplc="D7543706">
      <w:start w:val="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4" w15:restartNumberingAfterBreak="0">
    <w:nsid w:val="2C311487"/>
    <w:multiLevelType w:val="hybridMultilevel"/>
    <w:tmpl w:val="866C7626"/>
    <w:lvl w:ilvl="0" w:tplc="7F80F9EC">
      <w:start w:val="1"/>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5" w15:restartNumberingAfterBreak="0">
    <w:nsid w:val="2D8048D8"/>
    <w:multiLevelType w:val="hybridMultilevel"/>
    <w:tmpl w:val="A106EB18"/>
    <w:lvl w:ilvl="0" w:tplc="AF2CA4D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6" w15:restartNumberingAfterBreak="0">
    <w:nsid w:val="2FEC24C5"/>
    <w:multiLevelType w:val="hybridMultilevel"/>
    <w:tmpl w:val="C1964CE2"/>
    <w:lvl w:ilvl="0" w:tplc="042A36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47" w15:restartNumberingAfterBreak="0">
    <w:nsid w:val="303177D8"/>
    <w:multiLevelType w:val="hybridMultilevel"/>
    <w:tmpl w:val="CA6ACDE8"/>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8" w15:restartNumberingAfterBreak="0">
    <w:nsid w:val="315B3920"/>
    <w:multiLevelType w:val="hybridMultilevel"/>
    <w:tmpl w:val="950695F2"/>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49" w15:restartNumberingAfterBreak="0">
    <w:nsid w:val="316069D4"/>
    <w:multiLevelType w:val="hybridMultilevel"/>
    <w:tmpl w:val="59F8EDAC"/>
    <w:lvl w:ilvl="0" w:tplc="9B2C8FF8">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0" w15:restartNumberingAfterBreak="0">
    <w:nsid w:val="31827989"/>
    <w:multiLevelType w:val="hybridMultilevel"/>
    <w:tmpl w:val="CAF814C2"/>
    <w:lvl w:ilvl="0" w:tplc="042A3684">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32B80267"/>
    <w:multiLevelType w:val="hybridMultilevel"/>
    <w:tmpl w:val="BB4AB4BC"/>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52" w15:restartNumberingAfterBreak="0">
    <w:nsid w:val="34C642A5"/>
    <w:multiLevelType w:val="hybridMultilevel"/>
    <w:tmpl w:val="09F20092"/>
    <w:lvl w:ilvl="0" w:tplc="D7543706">
      <w:start w:val="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3" w15:restartNumberingAfterBreak="0">
    <w:nsid w:val="358C060B"/>
    <w:multiLevelType w:val="hybridMultilevel"/>
    <w:tmpl w:val="E146EFD8"/>
    <w:lvl w:ilvl="0" w:tplc="DDAC9CC8">
      <w:start w:val="1"/>
      <w:numFmt w:val="decimal"/>
      <w:lvlText w:val="%1."/>
      <w:lvlJc w:val="left"/>
      <w:pPr>
        <w:tabs>
          <w:tab w:val="num" w:pos="1068"/>
        </w:tabs>
        <w:ind w:left="1068" w:hanging="360"/>
      </w:pPr>
      <w:rPr>
        <w:color w:val="auto"/>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54" w15:restartNumberingAfterBreak="0">
    <w:nsid w:val="35C45C52"/>
    <w:multiLevelType w:val="hybridMultilevel"/>
    <w:tmpl w:val="EE38774A"/>
    <w:lvl w:ilvl="0" w:tplc="3A58B302">
      <w:numFmt w:val="bullet"/>
      <w:lvlText w:val="-"/>
      <w:lvlJc w:val="left"/>
      <w:pPr>
        <w:ind w:left="1068" w:hanging="360"/>
      </w:pPr>
      <w:rPr>
        <w:rFonts w:ascii="Arial" w:eastAsia="Times New Roman" w:hAnsi="Aria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55" w15:restartNumberingAfterBreak="0">
    <w:nsid w:val="360925A5"/>
    <w:multiLevelType w:val="multilevel"/>
    <w:tmpl w:val="C908BA02"/>
    <w:styleLink w:val="WWNum1"/>
    <w:lvl w:ilvl="0">
      <w:numFmt w:val="bullet"/>
      <w:lvlText w:val=""/>
      <w:lvlJc w:val="left"/>
      <w:pPr>
        <w:ind w:left="465" w:hanging="360"/>
      </w:pPr>
      <w:rPr>
        <w:rFonts w:ascii="Symbol" w:eastAsia="Times New Roman" w:hAnsi="Symbol"/>
      </w:rPr>
    </w:lvl>
    <w:lvl w:ilvl="1">
      <w:numFmt w:val="bullet"/>
      <w:lvlText w:val="o"/>
      <w:lvlJc w:val="left"/>
      <w:pPr>
        <w:ind w:left="1185" w:hanging="360"/>
      </w:pPr>
      <w:rPr>
        <w:rFonts w:ascii="Courier New" w:hAnsi="Courier New" w:cs="Courier New"/>
      </w:rPr>
    </w:lvl>
    <w:lvl w:ilvl="2">
      <w:numFmt w:val="bullet"/>
      <w:lvlText w:val=""/>
      <w:lvlJc w:val="left"/>
      <w:pPr>
        <w:ind w:left="1905" w:hanging="360"/>
      </w:pPr>
      <w:rPr>
        <w:rFonts w:ascii="Wingdings" w:hAnsi="Wingdings" w:cs="Wingdings"/>
      </w:rPr>
    </w:lvl>
    <w:lvl w:ilvl="3">
      <w:numFmt w:val="bullet"/>
      <w:lvlText w:val=""/>
      <w:lvlJc w:val="left"/>
      <w:pPr>
        <w:ind w:left="2625" w:hanging="360"/>
      </w:pPr>
      <w:rPr>
        <w:rFonts w:ascii="Symbol" w:hAnsi="Symbol" w:cs="Symbol"/>
      </w:rPr>
    </w:lvl>
    <w:lvl w:ilvl="4">
      <w:numFmt w:val="bullet"/>
      <w:lvlText w:val="o"/>
      <w:lvlJc w:val="left"/>
      <w:pPr>
        <w:ind w:left="3345" w:hanging="360"/>
      </w:pPr>
      <w:rPr>
        <w:rFonts w:ascii="Courier New" w:hAnsi="Courier New" w:cs="Courier New"/>
      </w:rPr>
    </w:lvl>
    <w:lvl w:ilvl="5">
      <w:numFmt w:val="bullet"/>
      <w:lvlText w:val=""/>
      <w:lvlJc w:val="left"/>
      <w:pPr>
        <w:ind w:left="4065" w:hanging="360"/>
      </w:pPr>
      <w:rPr>
        <w:rFonts w:ascii="Wingdings" w:hAnsi="Wingdings" w:cs="Wingdings"/>
      </w:rPr>
    </w:lvl>
    <w:lvl w:ilvl="6">
      <w:numFmt w:val="bullet"/>
      <w:lvlText w:val=""/>
      <w:lvlJc w:val="left"/>
      <w:pPr>
        <w:ind w:left="4785" w:hanging="360"/>
      </w:pPr>
      <w:rPr>
        <w:rFonts w:ascii="Symbol" w:hAnsi="Symbol" w:cs="Symbol"/>
      </w:rPr>
    </w:lvl>
    <w:lvl w:ilvl="7">
      <w:numFmt w:val="bullet"/>
      <w:lvlText w:val="o"/>
      <w:lvlJc w:val="left"/>
      <w:pPr>
        <w:ind w:left="5505" w:hanging="360"/>
      </w:pPr>
      <w:rPr>
        <w:rFonts w:ascii="Courier New" w:hAnsi="Courier New" w:cs="Courier New"/>
      </w:rPr>
    </w:lvl>
    <w:lvl w:ilvl="8">
      <w:numFmt w:val="bullet"/>
      <w:lvlText w:val=""/>
      <w:lvlJc w:val="left"/>
      <w:pPr>
        <w:ind w:left="6225" w:hanging="360"/>
      </w:pPr>
      <w:rPr>
        <w:rFonts w:ascii="Wingdings" w:hAnsi="Wingdings" w:cs="Wingdings"/>
      </w:rPr>
    </w:lvl>
  </w:abstractNum>
  <w:abstractNum w:abstractNumId="56" w15:restartNumberingAfterBreak="0">
    <w:nsid w:val="381427F8"/>
    <w:multiLevelType w:val="hybridMultilevel"/>
    <w:tmpl w:val="2BDA9C7A"/>
    <w:lvl w:ilvl="0" w:tplc="BF0A6B5E">
      <w:start w:val="1"/>
      <w:numFmt w:val="bullet"/>
      <w:lvlText w:val=""/>
      <w:lvlJc w:val="right"/>
      <w:pPr>
        <w:ind w:left="2520" w:hanging="360"/>
      </w:pPr>
      <w:rPr>
        <w:rFonts w:ascii="Symbol" w:hAnsi="Symbol" w:cs="Symbol" w:hint="default"/>
      </w:rPr>
    </w:lvl>
    <w:lvl w:ilvl="1" w:tplc="04100003">
      <w:start w:val="1"/>
      <w:numFmt w:val="bullet"/>
      <w:lvlText w:val="o"/>
      <w:lvlJc w:val="left"/>
      <w:pPr>
        <w:ind w:left="3240" w:hanging="360"/>
      </w:pPr>
      <w:rPr>
        <w:rFonts w:ascii="Courier New" w:hAnsi="Courier New" w:cs="Courier New" w:hint="default"/>
      </w:rPr>
    </w:lvl>
    <w:lvl w:ilvl="2" w:tplc="04100005">
      <w:start w:val="1"/>
      <w:numFmt w:val="bullet"/>
      <w:lvlText w:val=""/>
      <w:lvlJc w:val="left"/>
      <w:pPr>
        <w:ind w:left="3960" w:hanging="360"/>
      </w:pPr>
      <w:rPr>
        <w:rFonts w:ascii="Wingdings" w:hAnsi="Wingdings" w:cs="Wingdings" w:hint="default"/>
      </w:rPr>
    </w:lvl>
    <w:lvl w:ilvl="3" w:tplc="04100001">
      <w:start w:val="1"/>
      <w:numFmt w:val="bullet"/>
      <w:lvlText w:val=""/>
      <w:lvlJc w:val="left"/>
      <w:pPr>
        <w:ind w:left="4680" w:hanging="360"/>
      </w:pPr>
      <w:rPr>
        <w:rFonts w:ascii="Symbol" w:hAnsi="Symbol" w:cs="Symbol" w:hint="default"/>
      </w:rPr>
    </w:lvl>
    <w:lvl w:ilvl="4" w:tplc="04100003">
      <w:start w:val="1"/>
      <w:numFmt w:val="bullet"/>
      <w:lvlText w:val="o"/>
      <w:lvlJc w:val="left"/>
      <w:pPr>
        <w:ind w:left="5400" w:hanging="360"/>
      </w:pPr>
      <w:rPr>
        <w:rFonts w:ascii="Courier New" w:hAnsi="Courier New" w:cs="Courier New" w:hint="default"/>
      </w:rPr>
    </w:lvl>
    <w:lvl w:ilvl="5" w:tplc="04100005">
      <w:start w:val="1"/>
      <w:numFmt w:val="bullet"/>
      <w:lvlText w:val=""/>
      <w:lvlJc w:val="left"/>
      <w:pPr>
        <w:ind w:left="6120" w:hanging="360"/>
      </w:pPr>
      <w:rPr>
        <w:rFonts w:ascii="Wingdings" w:hAnsi="Wingdings" w:cs="Wingdings" w:hint="default"/>
      </w:rPr>
    </w:lvl>
    <w:lvl w:ilvl="6" w:tplc="04100001">
      <w:start w:val="1"/>
      <w:numFmt w:val="bullet"/>
      <w:lvlText w:val=""/>
      <w:lvlJc w:val="left"/>
      <w:pPr>
        <w:ind w:left="6840" w:hanging="360"/>
      </w:pPr>
      <w:rPr>
        <w:rFonts w:ascii="Symbol" w:hAnsi="Symbol" w:cs="Symbol" w:hint="default"/>
      </w:rPr>
    </w:lvl>
    <w:lvl w:ilvl="7" w:tplc="04100003">
      <w:start w:val="1"/>
      <w:numFmt w:val="bullet"/>
      <w:lvlText w:val="o"/>
      <w:lvlJc w:val="left"/>
      <w:pPr>
        <w:ind w:left="7560" w:hanging="360"/>
      </w:pPr>
      <w:rPr>
        <w:rFonts w:ascii="Courier New" w:hAnsi="Courier New" w:cs="Courier New" w:hint="default"/>
      </w:rPr>
    </w:lvl>
    <w:lvl w:ilvl="8" w:tplc="04100005">
      <w:start w:val="1"/>
      <w:numFmt w:val="bullet"/>
      <w:lvlText w:val=""/>
      <w:lvlJc w:val="left"/>
      <w:pPr>
        <w:ind w:left="8280" w:hanging="360"/>
      </w:pPr>
      <w:rPr>
        <w:rFonts w:ascii="Wingdings" w:hAnsi="Wingdings" w:cs="Wingdings" w:hint="default"/>
      </w:rPr>
    </w:lvl>
  </w:abstractNum>
  <w:abstractNum w:abstractNumId="57" w15:restartNumberingAfterBreak="0">
    <w:nsid w:val="38F4348D"/>
    <w:multiLevelType w:val="hybridMultilevel"/>
    <w:tmpl w:val="B3DEC660"/>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58" w15:restartNumberingAfterBreak="0">
    <w:nsid w:val="39C32AB6"/>
    <w:multiLevelType w:val="hybridMultilevel"/>
    <w:tmpl w:val="653ADB54"/>
    <w:lvl w:ilvl="0" w:tplc="AF2CA4D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9" w15:restartNumberingAfterBreak="0">
    <w:nsid w:val="3B68576A"/>
    <w:multiLevelType w:val="hybridMultilevel"/>
    <w:tmpl w:val="ACEC5DBC"/>
    <w:lvl w:ilvl="0" w:tplc="9B2C8FF8">
      <w:start w:val="1"/>
      <w:numFmt w:val="lowerLetter"/>
      <w:lvlText w:val="%1)"/>
      <w:lvlJc w:val="left"/>
      <w:pPr>
        <w:tabs>
          <w:tab w:val="num" w:pos="1428"/>
        </w:tabs>
        <w:ind w:left="142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0" w15:restartNumberingAfterBreak="0">
    <w:nsid w:val="3BF43BA3"/>
    <w:multiLevelType w:val="hybridMultilevel"/>
    <w:tmpl w:val="447A6322"/>
    <w:lvl w:ilvl="0" w:tplc="7F80F9EC">
      <w:start w:val="1"/>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1" w15:restartNumberingAfterBreak="0">
    <w:nsid w:val="3C35796C"/>
    <w:multiLevelType w:val="hybridMultilevel"/>
    <w:tmpl w:val="939EC160"/>
    <w:lvl w:ilvl="0" w:tplc="167CEA92">
      <w:start w:val="1"/>
      <w:numFmt w:val="lowerLetter"/>
      <w:lvlText w:val="%1)"/>
      <w:lvlJc w:val="left"/>
      <w:pPr>
        <w:tabs>
          <w:tab w:val="num" w:pos="1065"/>
        </w:tabs>
        <w:ind w:left="1065"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2" w15:restartNumberingAfterBreak="0">
    <w:nsid w:val="3C735143"/>
    <w:multiLevelType w:val="hybridMultilevel"/>
    <w:tmpl w:val="8EA4C554"/>
    <w:lvl w:ilvl="0" w:tplc="3A58B302">
      <w:numFmt w:val="bullet"/>
      <w:lvlText w:val="-"/>
      <w:lvlJc w:val="left"/>
      <w:pPr>
        <w:ind w:left="720" w:hanging="360"/>
      </w:pPr>
      <w:rPr>
        <w:rFonts w:ascii="Arial" w:eastAsia="Times New Roman" w:hAnsi="Aria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63" w15:restartNumberingAfterBreak="0">
    <w:nsid w:val="3C7E6DD6"/>
    <w:multiLevelType w:val="hybridMultilevel"/>
    <w:tmpl w:val="16A40EF4"/>
    <w:lvl w:ilvl="0" w:tplc="D7543706">
      <w:start w:val="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4" w15:restartNumberingAfterBreak="0">
    <w:nsid w:val="3D175CEF"/>
    <w:multiLevelType w:val="hybridMultilevel"/>
    <w:tmpl w:val="321E13CE"/>
    <w:lvl w:ilvl="0" w:tplc="D7543706">
      <w:start w:val="4"/>
      <w:numFmt w:val="bullet"/>
      <w:lvlText w:val="-"/>
      <w:lvlJc w:val="left"/>
      <w:pPr>
        <w:tabs>
          <w:tab w:val="num" w:pos="1068"/>
        </w:tabs>
        <w:ind w:left="1068" w:hanging="360"/>
      </w:pPr>
      <w:rPr>
        <w:rFonts w:ascii="Times New Roman" w:eastAsia="Times New Roman" w:hAnsi="Times New Roman" w:hint="default"/>
      </w:rPr>
    </w:lvl>
    <w:lvl w:ilvl="1" w:tplc="D7543706">
      <w:start w:val="4"/>
      <w:numFmt w:val="bullet"/>
      <w:lvlText w:val="-"/>
      <w:lvlJc w:val="left"/>
      <w:pPr>
        <w:tabs>
          <w:tab w:val="num" w:pos="1788"/>
        </w:tabs>
        <w:ind w:left="1788" w:hanging="360"/>
      </w:pPr>
      <w:rPr>
        <w:rFonts w:ascii="Times New Roman" w:eastAsia="Times New Roman" w:hAnsi="Times New Roman" w:hint="default"/>
      </w:r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65" w15:restartNumberingAfterBreak="0">
    <w:nsid w:val="3F4E4571"/>
    <w:multiLevelType w:val="hybridMultilevel"/>
    <w:tmpl w:val="89005046"/>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66" w15:restartNumberingAfterBreak="0">
    <w:nsid w:val="40FA6DA1"/>
    <w:multiLevelType w:val="hybridMultilevel"/>
    <w:tmpl w:val="C3366F20"/>
    <w:lvl w:ilvl="0" w:tplc="9B2C8FF8">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7" w15:restartNumberingAfterBreak="0">
    <w:nsid w:val="44BC1136"/>
    <w:multiLevelType w:val="multilevel"/>
    <w:tmpl w:val="0A26A94A"/>
    <w:lvl w:ilvl="0">
      <w:start w:val="1"/>
      <w:numFmt w:val="bullet"/>
      <w:lvlText w:val="-"/>
      <w:lvlJc w:val="left"/>
      <w:rPr>
        <w:rFonts w:ascii="Calibri" w:eastAsia="Times New Roman" w:hAnsi="Calibri"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68" w15:restartNumberingAfterBreak="0">
    <w:nsid w:val="44EF4D78"/>
    <w:multiLevelType w:val="hybridMultilevel"/>
    <w:tmpl w:val="D812D78A"/>
    <w:lvl w:ilvl="0" w:tplc="A5A6580E">
      <w:start w:val="3"/>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471F29BB"/>
    <w:multiLevelType w:val="hybridMultilevel"/>
    <w:tmpl w:val="330835B4"/>
    <w:lvl w:ilvl="0" w:tplc="7F80F9EC">
      <w:start w:val="1"/>
      <w:numFmt w:val="bullet"/>
      <w:lvlText w:val="-"/>
      <w:lvlJc w:val="left"/>
      <w:pPr>
        <w:ind w:left="1428" w:hanging="360"/>
      </w:pPr>
      <w:rPr>
        <w:rFonts w:ascii="Calibri" w:eastAsia="Times New Roman" w:hAnsi="Calibri"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abstractNum w:abstractNumId="70" w15:restartNumberingAfterBreak="0">
    <w:nsid w:val="47BC3766"/>
    <w:multiLevelType w:val="hybridMultilevel"/>
    <w:tmpl w:val="0B66B634"/>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71" w15:restartNumberingAfterBreak="0">
    <w:nsid w:val="48A936BA"/>
    <w:multiLevelType w:val="hybridMultilevel"/>
    <w:tmpl w:val="8410EFC2"/>
    <w:lvl w:ilvl="0" w:tplc="042A3684">
      <w:numFmt w:val="bullet"/>
      <w:lvlText w:val="-"/>
      <w:lvlJc w:val="left"/>
      <w:pPr>
        <w:tabs>
          <w:tab w:val="num" w:pos="360"/>
        </w:tabs>
        <w:ind w:left="360" w:hanging="360"/>
      </w:pPr>
      <w:rPr>
        <w:rFonts w:ascii="Times New Roman" w:eastAsia="Times New Roman" w:hAnsi="Times New Roman"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2" w15:restartNumberingAfterBreak="0">
    <w:nsid w:val="49201215"/>
    <w:multiLevelType w:val="hybridMultilevel"/>
    <w:tmpl w:val="2FA2BF7A"/>
    <w:lvl w:ilvl="0" w:tplc="1FDEE950">
      <w:numFmt w:val="bullet"/>
      <w:lvlText w:val="-"/>
      <w:lvlJc w:val="left"/>
      <w:pPr>
        <w:tabs>
          <w:tab w:val="num" w:pos="644"/>
        </w:tabs>
        <w:ind w:left="644"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49E8095B"/>
    <w:multiLevelType w:val="hybridMultilevel"/>
    <w:tmpl w:val="2BE8E880"/>
    <w:lvl w:ilvl="0" w:tplc="7F80F9EC">
      <w:start w:val="1"/>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4" w15:restartNumberingAfterBreak="0">
    <w:nsid w:val="4B63577B"/>
    <w:multiLevelType w:val="hybridMultilevel"/>
    <w:tmpl w:val="8626DA56"/>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75" w15:restartNumberingAfterBreak="0">
    <w:nsid w:val="4B95601D"/>
    <w:multiLevelType w:val="hybridMultilevel"/>
    <w:tmpl w:val="17880A74"/>
    <w:lvl w:ilvl="0" w:tplc="3454E434">
      <w:start w:val="1"/>
      <w:numFmt w:val="lowerLetter"/>
      <w:lvlText w:val="%1)"/>
      <w:lvlJc w:val="left"/>
      <w:pPr>
        <w:tabs>
          <w:tab w:val="num" w:pos="1068"/>
        </w:tabs>
        <w:ind w:left="1068"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6" w15:restartNumberingAfterBreak="0">
    <w:nsid w:val="4BA53136"/>
    <w:multiLevelType w:val="hybridMultilevel"/>
    <w:tmpl w:val="64520F0E"/>
    <w:lvl w:ilvl="0" w:tplc="042A3684">
      <w:numFmt w:val="bullet"/>
      <w:lvlText w:val="-"/>
      <w:lvlJc w:val="left"/>
      <w:pPr>
        <w:tabs>
          <w:tab w:val="num" w:pos="360"/>
        </w:tabs>
        <w:ind w:left="360" w:hanging="360"/>
      </w:pPr>
      <w:rPr>
        <w:rFonts w:ascii="Times New Roman" w:eastAsia="Times New Roman" w:hAnsi="Times New Roman"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7" w15:restartNumberingAfterBreak="0">
    <w:nsid w:val="4BCD3299"/>
    <w:multiLevelType w:val="hybridMultilevel"/>
    <w:tmpl w:val="8AD0BCDC"/>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8" w15:restartNumberingAfterBreak="0">
    <w:nsid w:val="4D3C2A3F"/>
    <w:multiLevelType w:val="hybridMultilevel"/>
    <w:tmpl w:val="E97A82C8"/>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9" w15:restartNumberingAfterBreak="0">
    <w:nsid w:val="4D6C614E"/>
    <w:multiLevelType w:val="hybridMultilevel"/>
    <w:tmpl w:val="84B6ADAA"/>
    <w:lvl w:ilvl="0" w:tplc="AF2CA4D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0" w15:restartNumberingAfterBreak="0">
    <w:nsid w:val="4D713186"/>
    <w:multiLevelType w:val="multilevel"/>
    <w:tmpl w:val="24C27C12"/>
    <w:styleLink w:val="WW8Num19"/>
    <w:lvl w:ilvl="0">
      <w:start w:val="1"/>
      <w:numFmt w:val="lowerLetter"/>
      <w:lvlText w:val="%1."/>
      <w:lvlJc w:val="left"/>
      <w:rPr>
        <w:rFonts w:ascii="Calibri" w:hAnsi="Calibri" w:cs="Calibri"/>
        <w:b w:val="0"/>
        <w:bCs w:val="0"/>
        <w:sz w:val="25"/>
        <w:szCs w:val="25"/>
      </w:rPr>
    </w:lvl>
    <w:lvl w:ilvl="1">
      <w:numFmt w:val="bullet"/>
      <w:lvlText w:val="-"/>
      <w:lvlJc w:val="left"/>
      <w:rPr>
        <w:rFonts w:ascii="Times New Roman" w:eastAsia="Times New Roman" w:hAnsi="Times New Roman"/>
        <w:b w:val="0"/>
        <w:bCs w:val="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4D946B2D"/>
    <w:multiLevelType w:val="hybridMultilevel"/>
    <w:tmpl w:val="EDD498FC"/>
    <w:lvl w:ilvl="0" w:tplc="3454E434">
      <w:start w:val="1"/>
      <w:numFmt w:val="lowerLetter"/>
      <w:lvlText w:val="%1)"/>
      <w:lvlJc w:val="left"/>
      <w:pPr>
        <w:tabs>
          <w:tab w:val="num" w:pos="1068"/>
        </w:tabs>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2" w15:restartNumberingAfterBreak="0">
    <w:nsid w:val="4DD52447"/>
    <w:multiLevelType w:val="hybridMultilevel"/>
    <w:tmpl w:val="D46CDC3A"/>
    <w:lvl w:ilvl="0" w:tplc="4F665C16">
      <w:numFmt w:val="bullet"/>
      <w:lvlText w:val="-"/>
      <w:lvlJc w:val="left"/>
      <w:pPr>
        <w:ind w:left="720" w:hanging="360"/>
      </w:pPr>
      <w:rPr>
        <w:rFonts w:ascii="Arial" w:eastAsia="MS Mincho"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3" w15:restartNumberingAfterBreak="0">
    <w:nsid w:val="4F571047"/>
    <w:multiLevelType w:val="hybridMultilevel"/>
    <w:tmpl w:val="3D7E94E4"/>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84" w15:restartNumberingAfterBreak="0">
    <w:nsid w:val="503002CE"/>
    <w:multiLevelType w:val="hybridMultilevel"/>
    <w:tmpl w:val="973C6F56"/>
    <w:lvl w:ilvl="0" w:tplc="7F80F9EC">
      <w:start w:val="1"/>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5" w15:restartNumberingAfterBreak="0">
    <w:nsid w:val="560E1CC7"/>
    <w:multiLevelType w:val="multilevel"/>
    <w:tmpl w:val="85F4832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56A375B0"/>
    <w:multiLevelType w:val="hybridMultilevel"/>
    <w:tmpl w:val="4D8078E4"/>
    <w:lvl w:ilvl="0" w:tplc="BF0A6B5E">
      <w:start w:val="1"/>
      <w:numFmt w:val="bullet"/>
      <w:lvlText w:val=""/>
      <w:lvlJc w:val="righ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7" w15:restartNumberingAfterBreak="0">
    <w:nsid w:val="56EB3EC1"/>
    <w:multiLevelType w:val="hybridMultilevel"/>
    <w:tmpl w:val="4E82567A"/>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8" w15:restartNumberingAfterBreak="0">
    <w:nsid w:val="5AE55A2F"/>
    <w:multiLevelType w:val="hybridMultilevel"/>
    <w:tmpl w:val="2B06FAC8"/>
    <w:lvl w:ilvl="0" w:tplc="AF2CA4D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9" w15:restartNumberingAfterBreak="0">
    <w:nsid w:val="5B2B378F"/>
    <w:multiLevelType w:val="multilevel"/>
    <w:tmpl w:val="5E8A3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5C7958F9"/>
    <w:multiLevelType w:val="hybridMultilevel"/>
    <w:tmpl w:val="22EE517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1" w15:restartNumberingAfterBreak="0">
    <w:nsid w:val="5DDD2D76"/>
    <w:multiLevelType w:val="hybridMultilevel"/>
    <w:tmpl w:val="80084454"/>
    <w:lvl w:ilvl="0" w:tplc="0410000F">
      <w:start w:val="1"/>
      <w:numFmt w:val="decimal"/>
      <w:lvlText w:val="%1."/>
      <w:lvlJc w:val="left"/>
      <w:pPr>
        <w:ind w:left="900" w:hanging="360"/>
      </w:pPr>
    </w:lvl>
    <w:lvl w:ilvl="1" w:tplc="04100019">
      <w:start w:val="1"/>
      <w:numFmt w:val="lowerLetter"/>
      <w:lvlText w:val="%2."/>
      <w:lvlJc w:val="left"/>
      <w:pPr>
        <w:ind w:left="1620" w:hanging="360"/>
      </w:pPr>
    </w:lvl>
    <w:lvl w:ilvl="2" w:tplc="0410001B">
      <w:start w:val="1"/>
      <w:numFmt w:val="lowerRoman"/>
      <w:lvlText w:val="%3."/>
      <w:lvlJc w:val="right"/>
      <w:pPr>
        <w:ind w:left="2340" w:hanging="180"/>
      </w:pPr>
    </w:lvl>
    <w:lvl w:ilvl="3" w:tplc="0410000F">
      <w:start w:val="1"/>
      <w:numFmt w:val="decimal"/>
      <w:lvlText w:val="%4."/>
      <w:lvlJc w:val="left"/>
      <w:pPr>
        <w:ind w:left="3060" w:hanging="360"/>
      </w:pPr>
    </w:lvl>
    <w:lvl w:ilvl="4" w:tplc="04100019">
      <w:start w:val="1"/>
      <w:numFmt w:val="lowerLetter"/>
      <w:lvlText w:val="%5."/>
      <w:lvlJc w:val="left"/>
      <w:pPr>
        <w:ind w:left="3780" w:hanging="360"/>
      </w:pPr>
    </w:lvl>
    <w:lvl w:ilvl="5" w:tplc="0410001B">
      <w:start w:val="1"/>
      <w:numFmt w:val="lowerRoman"/>
      <w:lvlText w:val="%6."/>
      <w:lvlJc w:val="right"/>
      <w:pPr>
        <w:ind w:left="4500" w:hanging="180"/>
      </w:pPr>
    </w:lvl>
    <w:lvl w:ilvl="6" w:tplc="0410000F">
      <w:start w:val="1"/>
      <w:numFmt w:val="decimal"/>
      <w:lvlText w:val="%7."/>
      <w:lvlJc w:val="left"/>
      <w:pPr>
        <w:ind w:left="5220" w:hanging="360"/>
      </w:pPr>
    </w:lvl>
    <w:lvl w:ilvl="7" w:tplc="04100019">
      <w:start w:val="1"/>
      <w:numFmt w:val="lowerLetter"/>
      <w:lvlText w:val="%8."/>
      <w:lvlJc w:val="left"/>
      <w:pPr>
        <w:ind w:left="5940" w:hanging="360"/>
      </w:pPr>
    </w:lvl>
    <w:lvl w:ilvl="8" w:tplc="0410001B">
      <w:start w:val="1"/>
      <w:numFmt w:val="lowerRoman"/>
      <w:lvlText w:val="%9."/>
      <w:lvlJc w:val="right"/>
      <w:pPr>
        <w:ind w:left="6660" w:hanging="180"/>
      </w:pPr>
    </w:lvl>
  </w:abstractNum>
  <w:abstractNum w:abstractNumId="92" w15:restartNumberingAfterBreak="0">
    <w:nsid w:val="6118281C"/>
    <w:multiLevelType w:val="hybridMultilevel"/>
    <w:tmpl w:val="E1DAE676"/>
    <w:lvl w:ilvl="0" w:tplc="5F083976">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93" w15:restartNumberingAfterBreak="0">
    <w:nsid w:val="63D2399D"/>
    <w:multiLevelType w:val="hybridMultilevel"/>
    <w:tmpl w:val="EA1AA546"/>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94" w15:restartNumberingAfterBreak="0">
    <w:nsid w:val="645020FB"/>
    <w:multiLevelType w:val="multilevel"/>
    <w:tmpl w:val="D1C06504"/>
    <w:styleLink w:val="WW8Num22"/>
    <w:lvl w:ilvl="0">
      <w:start w:val="4"/>
      <w:numFmt w:val="lowerLetter"/>
      <w:lvlText w:val="%1."/>
      <w:lvlJc w:val="left"/>
      <w:rPr>
        <w:b/>
        <w:bCs/>
        <w:color w:val="000000"/>
      </w:rPr>
    </w:lvl>
    <w:lvl w:ilvl="1">
      <w:numFmt w:val="bullet"/>
      <w:lvlText w:val="-"/>
      <w:lvlJc w:val="left"/>
      <w:rPr>
        <w:rFonts w:ascii="Times New Roman" w:eastAsia="Times New Roman" w:hAnsi="Times New Roman"/>
        <w:b/>
        <w:bCs/>
        <w:color w:val="000000"/>
        <w:sz w:val="25"/>
        <w:szCs w:val="25"/>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65577FAE"/>
    <w:multiLevelType w:val="multilevel"/>
    <w:tmpl w:val="1D98D4E0"/>
    <w:styleLink w:val="WW8Num16"/>
    <w:lvl w:ilvl="0">
      <w:numFmt w:val="bullet"/>
      <w:lvlText w:val=""/>
      <w:lvlJc w:val="left"/>
      <w:rPr>
        <w:rFonts w:ascii="Symbol" w:hAnsi="Symbol" w:cs="Symbol"/>
        <w:sz w:val="25"/>
        <w:szCs w:val="25"/>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5"/>
        <w:szCs w:val="25"/>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5"/>
        <w:szCs w:val="25"/>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6" w15:restartNumberingAfterBreak="0">
    <w:nsid w:val="65B35778"/>
    <w:multiLevelType w:val="hybridMultilevel"/>
    <w:tmpl w:val="BABA152E"/>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97" w15:restartNumberingAfterBreak="0">
    <w:nsid w:val="67D80866"/>
    <w:multiLevelType w:val="hybridMultilevel"/>
    <w:tmpl w:val="CA686E72"/>
    <w:lvl w:ilvl="0" w:tplc="7F80F9EC">
      <w:start w:val="1"/>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8" w15:restartNumberingAfterBreak="0">
    <w:nsid w:val="68CA6861"/>
    <w:multiLevelType w:val="hybridMultilevel"/>
    <w:tmpl w:val="E41EE8A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9" w15:restartNumberingAfterBreak="0">
    <w:nsid w:val="68FC4ABB"/>
    <w:multiLevelType w:val="hybridMultilevel"/>
    <w:tmpl w:val="4BEE390E"/>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00" w15:restartNumberingAfterBreak="0">
    <w:nsid w:val="69702A16"/>
    <w:multiLevelType w:val="hybridMultilevel"/>
    <w:tmpl w:val="744E388A"/>
    <w:lvl w:ilvl="0" w:tplc="4F665C16">
      <w:numFmt w:val="bullet"/>
      <w:lvlText w:val="-"/>
      <w:lvlJc w:val="left"/>
      <w:pPr>
        <w:ind w:left="2136" w:hanging="360"/>
      </w:pPr>
      <w:rPr>
        <w:rFonts w:ascii="Arial" w:eastAsia="MS Mincho" w:hAnsi="Arial" w:hint="default"/>
      </w:rPr>
    </w:lvl>
    <w:lvl w:ilvl="1" w:tplc="8018876E">
      <w:start w:val="27"/>
      <w:numFmt w:val="bullet"/>
      <w:lvlText w:val="–"/>
      <w:lvlJc w:val="left"/>
      <w:pPr>
        <w:ind w:left="2856" w:hanging="360"/>
      </w:pPr>
      <w:rPr>
        <w:rFonts w:ascii="Arial Narrow" w:eastAsia="MS Mincho" w:hAnsi="Arial Narrow" w:hint="default"/>
      </w:rPr>
    </w:lvl>
    <w:lvl w:ilvl="2" w:tplc="04100005">
      <w:start w:val="1"/>
      <w:numFmt w:val="bullet"/>
      <w:lvlText w:val=""/>
      <w:lvlJc w:val="left"/>
      <w:pPr>
        <w:ind w:left="3576" w:hanging="360"/>
      </w:pPr>
      <w:rPr>
        <w:rFonts w:ascii="Wingdings" w:hAnsi="Wingdings" w:cs="Wingdings" w:hint="default"/>
      </w:rPr>
    </w:lvl>
    <w:lvl w:ilvl="3" w:tplc="04100001">
      <w:start w:val="1"/>
      <w:numFmt w:val="bullet"/>
      <w:lvlText w:val=""/>
      <w:lvlJc w:val="left"/>
      <w:pPr>
        <w:ind w:left="4296" w:hanging="360"/>
      </w:pPr>
      <w:rPr>
        <w:rFonts w:ascii="Symbol" w:hAnsi="Symbol" w:cs="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cs="Wingdings" w:hint="default"/>
      </w:rPr>
    </w:lvl>
    <w:lvl w:ilvl="6" w:tplc="04100001">
      <w:start w:val="1"/>
      <w:numFmt w:val="bullet"/>
      <w:lvlText w:val=""/>
      <w:lvlJc w:val="left"/>
      <w:pPr>
        <w:ind w:left="6456" w:hanging="360"/>
      </w:pPr>
      <w:rPr>
        <w:rFonts w:ascii="Symbol" w:hAnsi="Symbol" w:cs="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cs="Wingdings" w:hint="default"/>
      </w:rPr>
    </w:lvl>
  </w:abstractNum>
  <w:abstractNum w:abstractNumId="101" w15:restartNumberingAfterBreak="0">
    <w:nsid w:val="6F1B2B6B"/>
    <w:multiLevelType w:val="hybridMultilevel"/>
    <w:tmpl w:val="D0E22858"/>
    <w:lvl w:ilvl="0" w:tplc="AF2CA4D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2" w15:restartNumberingAfterBreak="0">
    <w:nsid w:val="6F45044B"/>
    <w:multiLevelType w:val="hybridMultilevel"/>
    <w:tmpl w:val="51243684"/>
    <w:lvl w:ilvl="0" w:tplc="5F083976">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03" w15:restartNumberingAfterBreak="0">
    <w:nsid w:val="6F4E5A23"/>
    <w:multiLevelType w:val="hybridMultilevel"/>
    <w:tmpl w:val="C2EC486E"/>
    <w:lvl w:ilvl="0" w:tplc="9632A786">
      <w:start w:val="1"/>
      <w:numFmt w:val="lowerLetter"/>
      <w:lvlText w:val="%1."/>
      <w:lvlJc w:val="left"/>
      <w:pPr>
        <w:tabs>
          <w:tab w:val="num" w:pos="1318"/>
        </w:tabs>
        <w:ind w:left="1318" w:hanging="750"/>
      </w:pPr>
    </w:lvl>
    <w:lvl w:ilvl="1" w:tplc="F5009832">
      <w:start w:val="1"/>
      <w:numFmt w:val="bullet"/>
      <w:lvlText w:val="-"/>
      <w:lvlJc w:val="left"/>
      <w:pPr>
        <w:tabs>
          <w:tab w:val="num" w:pos="1648"/>
        </w:tabs>
        <w:ind w:left="1648" w:hanging="360"/>
      </w:pPr>
      <w:rPr>
        <w:rFonts w:ascii="Times New Roman" w:eastAsia="Times New Roman" w:hAnsi="Times New Roman" w:hint="default"/>
      </w:rPr>
    </w:lvl>
    <w:lvl w:ilvl="2" w:tplc="37BA43C2">
      <w:start w:val="1"/>
      <w:numFmt w:val="decimal"/>
      <w:lvlText w:val="%3."/>
      <w:lvlJc w:val="left"/>
      <w:pPr>
        <w:tabs>
          <w:tab w:val="num" w:pos="360"/>
        </w:tabs>
        <w:ind w:left="3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4" w15:restartNumberingAfterBreak="0">
    <w:nsid w:val="6F70733A"/>
    <w:multiLevelType w:val="hybridMultilevel"/>
    <w:tmpl w:val="6B865B10"/>
    <w:lvl w:ilvl="0" w:tplc="5F083976">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05" w15:restartNumberingAfterBreak="0">
    <w:nsid w:val="72951940"/>
    <w:multiLevelType w:val="multilevel"/>
    <w:tmpl w:val="B1FA703A"/>
    <w:styleLink w:val="WW8Num21"/>
    <w:lvl w:ilvl="0">
      <w:numFmt w:val="bullet"/>
      <w:lvlText w:val="-"/>
      <w:lvlJc w:val="left"/>
      <w:rPr>
        <w:rFonts w:ascii="Times New Roman" w:eastAsia="Times New Roman" w:hAnsi="Times New Roman"/>
        <w:sz w:val="25"/>
        <w:szCs w:val="25"/>
      </w:rPr>
    </w:lvl>
    <w:lvl w:ilvl="1">
      <w:numFmt w:val="bullet"/>
      <w:lvlText w:val="o"/>
      <w:lvlJc w:val="left"/>
      <w:rPr>
        <w:rFonts w:ascii="Courier New" w:hAnsi="Courier New" w:cs="Courier New"/>
      </w:rPr>
    </w:lvl>
    <w:lvl w:ilvl="2">
      <w:numFmt w:val="bullet"/>
      <w:lvlText w:val="-"/>
      <w:lvlJc w:val="left"/>
      <w:rPr>
        <w:rFonts w:ascii="Times New Roman" w:eastAsia="Times New Roman" w:hAnsi="Times New Roman"/>
        <w:sz w:val="25"/>
        <w:szCs w:val="25"/>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73351829"/>
    <w:multiLevelType w:val="hybridMultilevel"/>
    <w:tmpl w:val="A0405C28"/>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07" w15:restartNumberingAfterBreak="0">
    <w:nsid w:val="74355E14"/>
    <w:multiLevelType w:val="hybridMultilevel"/>
    <w:tmpl w:val="687E0B04"/>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EA9AD508">
      <w:start w:val="1"/>
      <w:numFmt w:val="upperLetter"/>
      <w:lvlText w:val="%3."/>
      <w:lvlJc w:val="left"/>
      <w:pPr>
        <w:ind w:left="2688" w:hanging="360"/>
      </w:pPr>
      <w:rPr>
        <w:rFonts w:hint="default"/>
      </w:r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08" w15:restartNumberingAfterBreak="0">
    <w:nsid w:val="74593B38"/>
    <w:multiLevelType w:val="hybridMultilevel"/>
    <w:tmpl w:val="CFDA770C"/>
    <w:lvl w:ilvl="0" w:tplc="7F80F9EC">
      <w:start w:val="1"/>
      <w:numFmt w:val="bullet"/>
      <w:lvlText w:val="-"/>
      <w:lvlJc w:val="left"/>
      <w:rPr>
        <w:rFonts w:ascii="Calibri" w:eastAsia="Times New Roman" w:hAnsi="Calibri" w:hint="default"/>
      </w:rPr>
    </w:lvl>
    <w:lvl w:ilvl="1" w:tplc="4A2A97E6">
      <w:numFmt w:val="bullet"/>
      <w:lvlText w:val="–"/>
      <w:lvlJc w:val="left"/>
      <w:pPr>
        <w:ind w:left="1440" w:hanging="360"/>
      </w:pPr>
      <w:rPr>
        <w:rFonts w:ascii="Arial Narrow" w:eastAsia="MS Mincho" w:hAnsi="Arial Narro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9" w15:restartNumberingAfterBreak="0">
    <w:nsid w:val="74955C3B"/>
    <w:multiLevelType w:val="hybridMultilevel"/>
    <w:tmpl w:val="2E840812"/>
    <w:lvl w:ilvl="0" w:tplc="DB0CDD74">
      <w:numFmt w:val="bullet"/>
      <w:lvlText w:val="-"/>
      <w:lvlJc w:val="left"/>
      <w:pPr>
        <w:ind w:left="1428" w:hanging="360"/>
      </w:pPr>
      <w:rPr>
        <w:rFonts w:ascii="Times New Roman" w:eastAsia="Times New Roman" w:hAnsi="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abstractNum w:abstractNumId="110" w15:restartNumberingAfterBreak="0">
    <w:nsid w:val="769F0B72"/>
    <w:multiLevelType w:val="hybridMultilevel"/>
    <w:tmpl w:val="6F7E91B8"/>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11" w15:restartNumberingAfterBreak="0">
    <w:nsid w:val="77263AEB"/>
    <w:multiLevelType w:val="hybridMultilevel"/>
    <w:tmpl w:val="1AD497EC"/>
    <w:lvl w:ilvl="0" w:tplc="5F083976">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12" w15:restartNumberingAfterBreak="0">
    <w:nsid w:val="78290A73"/>
    <w:multiLevelType w:val="hybridMultilevel"/>
    <w:tmpl w:val="BDD64434"/>
    <w:lvl w:ilvl="0" w:tplc="0410000F">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13" w15:restartNumberingAfterBreak="0">
    <w:nsid w:val="788D0C1D"/>
    <w:multiLevelType w:val="hybridMultilevel"/>
    <w:tmpl w:val="E518582E"/>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4" w15:restartNumberingAfterBreak="0">
    <w:nsid w:val="78D432FA"/>
    <w:multiLevelType w:val="hybridMultilevel"/>
    <w:tmpl w:val="E8F0D8C0"/>
    <w:lvl w:ilvl="0" w:tplc="C4625C86">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5" w15:restartNumberingAfterBreak="0">
    <w:nsid w:val="78DE411B"/>
    <w:multiLevelType w:val="hybridMultilevel"/>
    <w:tmpl w:val="3AE0F9CA"/>
    <w:lvl w:ilvl="0" w:tplc="7F80F9EC">
      <w:start w:val="1"/>
      <w:numFmt w:val="bullet"/>
      <w:lvlText w:val="-"/>
      <w:lvlJc w:val="left"/>
      <w:rPr>
        <w:rFonts w:ascii="Calibri" w:eastAsia="Times New Roman" w:hAnsi="Calibri" w:hint="default"/>
      </w:rPr>
    </w:lvl>
    <w:lvl w:ilvl="1" w:tplc="04100003">
      <w:start w:val="1"/>
      <w:numFmt w:val="bullet"/>
      <w:lvlText w:val="o"/>
      <w:lvlJc w:val="left"/>
      <w:pPr>
        <w:ind w:left="1438" w:hanging="360"/>
      </w:pPr>
      <w:rPr>
        <w:rFonts w:ascii="Courier New" w:hAnsi="Courier New" w:cs="Courier New" w:hint="default"/>
      </w:rPr>
    </w:lvl>
    <w:lvl w:ilvl="2" w:tplc="04100005">
      <w:start w:val="1"/>
      <w:numFmt w:val="bullet"/>
      <w:lvlText w:val=""/>
      <w:lvlJc w:val="left"/>
      <w:pPr>
        <w:ind w:left="2158" w:hanging="360"/>
      </w:pPr>
      <w:rPr>
        <w:rFonts w:ascii="Wingdings" w:hAnsi="Wingdings" w:cs="Wingdings" w:hint="default"/>
      </w:rPr>
    </w:lvl>
    <w:lvl w:ilvl="3" w:tplc="04100001">
      <w:start w:val="1"/>
      <w:numFmt w:val="bullet"/>
      <w:lvlText w:val=""/>
      <w:lvlJc w:val="left"/>
      <w:pPr>
        <w:ind w:left="2878" w:hanging="360"/>
      </w:pPr>
      <w:rPr>
        <w:rFonts w:ascii="Symbol" w:hAnsi="Symbol" w:cs="Symbol" w:hint="default"/>
      </w:rPr>
    </w:lvl>
    <w:lvl w:ilvl="4" w:tplc="04100003">
      <w:start w:val="1"/>
      <w:numFmt w:val="bullet"/>
      <w:lvlText w:val="o"/>
      <w:lvlJc w:val="left"/>
      <w:pPr>
        <w:ind w:left="3598" w:hanging="360"/>
      </w:pPr>
      <w:rPr>
        <w:rFonts w:ascii="Courier New" w:hAnsi="Courier New" w:cs="Courier New" w:hint="default"/>
      </w:rPr>
    </w:lvl>
    <w:lvl w:ilvl="5" w:tplc="04100005">
      <w:start w:val="1"/>
      <w:numFmt w:val="bullet"/>
      <w:lvlText w:val=""/>
      <w:lvlJc w:val="left"/>
      <w:pPr>
        <w:ind w:left="4318" w:hanging="360"/>
      </w:pPr>
      <w:rPr>
        <w:rFonts w:ascii="Wingdings" w:hAnsi="Wingdings" w:cs="Wingdings" w:hint="default"/>
      </w:rPr>
    </w:lvl>
    <w:lvl w:ilvl="6" w:tplc="04100001">
      <w:start w:val="1"/>
      <w:numFmt w:val="bullet"/>
      <w:lvlText w:val=""/>
      <w:lvlJc w:val="left"/>
      <w:pPr>
        <w:ind w:left="5038" w:hanging="360"/>
      </w:pPr>
      <w:rPr>
        <w:rFonts w:ascii="Symbol" w:hAnsi="Symbol" w:cs="Symbol" w:hint="default"/>
      </w:rPr>
    </w:lvl>
    <w:lvl w:ilvl="7" w:tplc="04100003">
      <w:start w:val="1"/>
      <w:numFmt w:val="bullet"/>
      <w:lvlText w:val="o"/>
      <w:lvlJc w:val="left"/>
      <w:pPr>
        <w:ind w:left="5758" w:hanging="360"/>
      </w:pPr>
      <w:rPr>
        <w:rFonts w:ascii="Courier New" w:hAnsi="Courier New" w:cs="Courier New" w:hint="default"/>
      </w:rPr>
    </w:lvl>
    <w:lvl w:ilvl="8" w:tplc="04100005">
      <w:start w:val="1"/>
      <w:numFmt w:val="bullet"/>
      <w:lvlText w:val=""/>
      <w:lvlJc w:val="left"/>
      <w:pPr>
        <w:ind w:left="6478" w:hanging="360"/>
      </w:pPr>
      <w:rPr>
        <w:rFonts w:ascii="Wingdings" w:hAnsi="Wingdings" w:cs="Wingdings" w:hint="default"/>
      </w:rPr>
    </w:lvl>
  </w:abstractNum>
  <w:abstractNum w:abstractNumId="116" w15:restartNumberingAfterBreak="0">
    <w:nsid w:val="7CF52372"/>
    <w:multiLevelType w:val="hybridMultilevel"/>
    <w:tmpl w:val="26D2CD5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7D237BBA"/>
    <w:multiLevelType w:val="hybridMultilevel"/>
    <w:tmpl w:val="BE0C681A"/>
    <w:lvl w:ilvl="0" w:tplc="3454E434">
      <w:start w:val="1"/>
      <w:numFmt w:val="lowerLetter"/>
      <w:lvlText w:val="%1)"/>
      <w:lvlJc w:val="left"/>
      <w:pPr>
        <w:tabs>
          <w:tab w:val="num" w:pos="1068"/>
        </w:tabs>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8" w15:restartNumberingAfterBreak="0">
    <w:nsid w:val="7DCE2DFB"/>
    <w:multiLevelType w:val="multilevel"/>
    <w:tmpl w:val="60BA3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1330135">
    <w:abstractNumId w:val="1"/>
  </w:num>
  <w:num w:numId="2" w16cid:durableId="385108328">
    <w:abstractNumId w:val="2"/>
  </w:num>
  <w:num w:numId="3" w16cid:durableId="16507460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2701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60857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06616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16886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53070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58725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1703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13427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1406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8159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386128">
    <w:abstractNumId w:val="12"/>
  </w:num>
  <w:num w:numId="15" w16cid:durableId="1210651535">
    <w:abstractNumId w:val="15"/>
  </w:num>
  <w:num w:numId="16" w16cid:durableId="686176198">
    <w:abstractNumId w:val="93"/>
  </w:num>
  <w:num w:numId="17" w16cid:durableId="183130406">
    <w:abstractNumId w:val="6"/>
  </w:num>
  <w:num w:numId="18" w16cid:durableId="1175416929">
    <w:abstractNumId w:val="70"/>
  </w:num>
  <w:num w:numId="19" w16cid:durableId="467238595">
    <w:abstractNumId w:val="32"/>
  </w:num>
  <w:num w:numId="20" w16cid:durableId="896015396">
    <w:abstractNumId w:val="111"/>
  </w:num>
  <w:num w:numId="21" w16cid:durableId="1065956296">
    <w:abstractNumId w:val="102"/>
  </w:num>
  <w:num w:numId="22" w16cid:durableId="694311686">
    <w:abstractNumId w:val="104"/>
  </w:num>
  <w:num w:numId="23" w16cid:durableId="1089430597">
    <w:abstractNumId w:val="21"/>
  </w:num>
  <w:num w:numId="24" w16cid:durableId="760612634">
    <w:abstractNumId w:val="31"/>
  </w:num>
  <w:num w:numId="25" w16cid:durableId="834148104">
    <w:abstractNumId w:val="92"/>
  </w:num>
  <w:num w:numId="26" w16cid:durableId="157310562">
    <w:abstractNumId w:val="71"/>
  </w:num>
  <w:num w:numId="27" w16cid:durableId="2066564130">
    <w:abstractNumId w:val="50"/>
  </w:num>
  <w:num w:numId="28" w16cid:durableId="572005983">
    <w:abstractNumId w:val="76"/>
  </w:num>
  <w:num w:numId="29" w16cid:durableId="103892288">
    <w:abstractNumId w:val="26"/>
  </w:num>
  <w:num w:numId="30" w16cid:durableId="287976186">
    <w:abstractNumId w:val="0"/>
  </w:num>
  <w:num w:numId="31" w16cid:durableId="960380214">
    <w:abstractNumId w:val="13"/>
  </w:num>
  <w:num w:numId="32" w16cid:durableId="847906729">
    <w:abstractNumId w:val="27"/>
  </w:num>
  <w:num w:numId="33" w16cid:durableId="1365251221">
    <w:abstractNumId w:val="116"/>
  </w:num>
  <w:num w:numId="34" w16cid:durableId="2127239295">
    <w:abstractNumId w:val="39"/>
  </w:num>
  <w:num w:numId="35" w16cid:durableId="119764932">
    <w:abstractNumId w:val="95"/>
  </w:num>
  <w:num w:numId="36" w16cid:durableId="1272971822">
    <w:abstractNumId w:val="18"/>
  </w:num>
  <w:num w:numId="37" w16cid:durableId="1541698919">
    <w:abstractNumId w:val="80"/>
  </w:num>
  <w:num w:numId="38" w16cid:durableId="409498436">
    <w:abstractNumId w:val="105"/>
  </w:num>
  <w:num w:numId="39" w16cid:durableId="337124493">
    <w:abstractNumId w:val="94"/>
  </w:num>
  <w:num w:numId="40" w16cid:durableId="226502452">
    <w:abstractNumId w:val="38"/>
  </w:num>
  <w:num w:numId="41" w16cid:durableId="1876189820">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5644387">
    <w:abstractNumId w:val="98"/>
  </w:num>
  <w:num w:numId="43" w16cid:durableId="1191604434">
    <w:abstractNumId w:val="23"/>
  </w:num>
  <w:num w:numId="44" w16cid:durableId="657538807">
    <w:abstractNumId w:val="64"/>
  </w:num>
  <w:num w:numId="45" w16cid:durableId="2007391877">
    <w:abstractNumId w:val="7"/>
  </w:num>
  <w:num w:numId="46" w16cid:durableId="65498286">
    <w:abstractNumId w:val="42"/>
  </w:num>
  <w:num w:numId="47" w16cid:durableId="1977253617">
    <w:abstractNumId w:val="52"/>
  </w:num>
  <w:num w:numId="48" w16cid:durableId="497160887">
    <w:abstractNumId w:val="43"/>
  </w:num>
  <w:num w:numId="49" w16cid:durableId="596065216">
    <w:abstractNumId w:val="63"/>
  </w:num>
  <w:num w:numId="50" w16cid:durableId="658532700">
    <w:abstractNumId w:val="72"/>
  </w:num>
  <w:num w:numId="51" w16cid:durableId="22098896">
    <w:abstractNumId w:val="107"/>
  </w:num>
  <w:num w:numId="52" w16cid:durableId="698745253">
    <w:abstractNumId w:val="54"/>
  </w:num>
  <w:num w:numId="53" w16cid:durableId="607932680">
    <w:abstractNumId w:val="85"/>
  </w:num>
  <w:num w:numId="54" w16cid:durableId="1431200104">
    <w:abstractNumId w:val="118"/>
  </w:num>
  <w:num w:numId="55" w16cid:durableId="1494569953">
    <w:abstractNumId w:val="20"/>
  </w:num>
  <w:num w:numId="56" w16cid:durableId="703485603">
    <w:abstractNumId w:val="29"/>
  </w:num>
  <w:num w:numId="57" w16cid:durableId="1392076600">
    <w:abstractNumId w:val="89"/>
  </w:num>
  <w:num w:numId="58" w16cid:durableId="1717966793">
    <w:abstractNumId w:val="68"/>
  </w:num>
  <w:num w:numId="59" w16cid:durableId="350575330">
    <w:abstractNumId w:val="57"/>
  </w:num>
  <w:num w:numId="60" w16cid:durableId="1729842744">
    <w:abstractNumId w:val="33"/>
  </w:num>
  <w:num w:numId="61" w16cid:durableId="1115979429">
    <w:abstractNumId w:val="115"/>
  </w:num>
  <w:num w:numId="62" w16cid:durableId="1842813074">
    <w:abstractNumId w:val="110"/>
  </w:num>
  <w:num w:numId="63" w16cid:durableId="1530097733">
    <w:abstractNumId w:val="67"/>
  </w:num>
  <w:num w:numId="64" w16cid:durableId="1493377013">
    <w:abstractNumId w:val="106"/>
  </w:num>
  <w:num w:numId="65" w16cid:durableId="1094669228">
    <w:abstractNumId w:val="35"/>
  </w:num>
  <w:num w:numId="66" w16cid:durableId="1316186050">
    <w:abstractNumId w:val="78"/>
  </w:num>
  <w:num w:numId="67" w16cid:durableId="434517512">
    <w:abstractNumId w:val="113"/>
  </w:num>
  <w:num w:numId="68" w16cid:durableId="1707367796">
    <w:abstractNumId w:val="87"/>
  </w:num>
  <w:num w:numId="69" w16cid:durableId="482701266">
    <w:abstractNumId w:val="55"/>
  </w:num>
  <w:num w:numId="70" w16cid:durableId="465319448">
    <w:abstractNumId w:val="41"/>
  </w:num>
  <w:num w:numId="71" w16cid:durableId="800147224">
    <w:abstractNumId w:val="77"/>
  </w:num>
  <w:num w:numId="72" w16cid:durableId="806312335">
    <w:abstractNumId w:val="108"/>
  </w:num>
  <w:num w:numId="73" w16cid:durableId="1888251704">
    <w:abstractNumId w:val="65"/>
  </w:num>
  <w:num w:numId="74" w16cid:durableId="763115492">
    <w:abstractNumId w:val="14"/>
  </w:num>
  <w:num w:numId="75" w16cid:durableId="1755665822">
    <w:abstractNumId w:val="37"/>
  </w:num>
  <w:num w:numId="76" w16cid:durableId="467208155">
    <w:abstractNumId w:val="19"/>
  </w:num>
  <w:num w:numId="77" w16cid:durableId="553152639">
    <w:abstractNumId w:val="46"/>
  </w:num>
  <w:num w:numId="78" w16cid:durableId="521941177">
    <w:abstractNumId w:val="100"/>
  </w:num>
  <w:num w:numId="79" w16cid:durableId="1320381703">
    <w:abstractNumId w:val="62"/>
  </w:num>
  <w:num w:numId="80" w16cid:durableId="151141873">
    <w:abstractNumId w:val="45"/>
  </w:num>
  <w:num w:numId="81" w16cid:durableId="1081374274">
    <w:abstractNumId w:val="112"/>
  </w:num>
  <w:num w:numId="82" w16cid:durableId="674764866">
    <w:abstractNumId w:val="109"/>
  </w:num>
  <w:num w:numId="83" w16cid:durableId="2138794767">
    <w:abstractNumId w:val="48"/>
  </w:num>
  <w:num w:numId="84" w16cid:durableId="135490303">
    <w:abstractNumId w:val="74"/>
  </w:num>
  <w:num w:numId="85" w16cid:durableId="1709335626">
    <w:abstractNumId w:val="88"/>
  </w:num>
  <w:num w:numId="86" w16cid:durableId="991057805">
    <w:abstractNumId w:val="58"/>
  </w:num>
  <w:num w:numId="87" w16cid:durableId="1861312555">
    <w:abstractNumId w:val="79"/>
  </w:num>
  <w:num w:numId="88" w16cid:durableId="327245239">
    <w:abstractNumId w:val="101"/>
  </w:num>
  <w:num w:numId="89" w16cid:durableId="1173448887">
    <w:abstractNumId w:val="4"/>
  </w:num>
  <w:num w:numId="90" w16cid:durableId="461995872">
    <w:abstractNumId w:val="82"/>
  </w:num>
  <w:num w:numId="91" w16cid:durableId="934675221">
    <w:abstractNumId w:val="25"/>
  </w:num>
  <w:num w:numId="92" w16cid:durableId="106394120">
    <w:abstractNumId w:val="34"/>
  </w:num>
  <w:num w:numId="93" w16cid:durableId="6218113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80977247">
    <w:abstractNumId w:val="8"/>
  </w:num>
  <w:num w:numId="95" w16cid:durableId="1598900872">
    <w:abstractNumId w:val="3"/>
  </w:num>
  <w:num w:numId="96" w16cid:durableId="1262032554">
    <w:abstractNumId w:val="90"/>
  </w:num>
  <w:num w:numId="97" w16cid:durableId="1619068708">
    <w:abstractNumId w:val="86"/>
  </w:num>
  <w:num w:numId="98" w16cid:durableId="478229041">
    <w:abstractNumId w:val="17"/>
  </w:num>
  <w:num w:numId="99" w16cid:durableId="2146118973">
    <w:abstractNumId w:val="56"/>
  </w:num>
  <w:num w:numId="100" w16cid:durableId="1595479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862064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26197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31403489">
    <w:abstractNumId w:val="30"/>
  </w:num>
  <w:num w:numId="104" w16cid:durableId="604460164">
    <w:abstractNumId w:val="51"/>
  </w:num>
  <w:num w:numId="105" w16cid:durableId="1950235823">
    <w:abstractNumId w:val="96"/>
  </w:num>
  <w:num w:numId="106" w16cid:durableId="1274366900">
    <w:abstractNumId w:val="47"/>
  </w:num>
  <w:num w:numId="107" w16cid:durableId="574052031">
    <w:abstractNumId w:val="99"/>
  </w:num>
  <w:num w:numId="108" w16cid:durableId="544408290">
    <w:abstractNumId w:val="83"/>
  </w:num>
  <w:num w:numId="109" w16cid:durableId="1007247874">
    <w:abstractNumId w:val="97"/>
  </w:num>
  <w:num w:numId="110" w16cid:durableId="57944799">
    <w:abstractNumId w:val="10"/>
  </w:num>
  <w:num w:numId="111" w16cid:durableId="5225482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18040616">
    <w:abstractNumId w:val="73"/>
  </w:num>
  <w:num w:numId="113" w16cid:durableId="535314871">
    <w:abstractNumId w:val="69"/>
  </w:num>
  <w:num w:numId="114" w16cid:durableId="1008361265">
    <w:abstractNumId w:val="84"/>
  </w:num>
  <w:num w:numId="115" w16cid:durableId="986470591">
    <w:abstractNumId w:val="40"/>
  </w:num>
  <w:num w:numId="116" w16cid:durableId="2143618324">
    <w:abstractNumId w:val="44"/>
  </w:num>
  <w:num w:numId="117" w16cid:durableId="963314491">
    <w:abstractNumId w:val="24"/>
  </w:num>
  <w:num w:numId="118" w16cid:durableId="1215777484">
    <w:abstractNumId w:val="22"/>
  </w:num>
  <w:num w:numId="119" w16cid:durableId="160198534">
    <w:abstractNumId w:val="6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oNotTrackMoves/>
  <w:defaultTabStop w:val="708"/>
  <w:hyphenationZone w:val="283"/>
  <w:doNotHyphenateCaps/>
  <w:bookFoldPrint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4CB"/>
    <w:rsid w:val="00007676"/>
    <w:rsid w:val="0001334D"/>
    <w:rsid w:val="000479DA"/>
    <w:rsid w:val="000774EA"/>
    <w:rsid w:val="00080A6F"/>
    <w:rsid w:val="000C7C78"/>
    <w:rsid w:val="000D1385"/>
    <w:rsid w:val="000D30BA"/>
    <w:rsid w:val="000D5611"/>
    <w:rsid w:val="000F3328"/>
    <w:rsid w:val="001C5378"/>
    <w:rsid w:val="001D7837"/>
    <w:rsid w:val="00207C59"/>
    <w:rsid w:val="0024676B"/>
    <w:rsid w:val="002619D5"/>
    <w:rsid w:val="00267F08"/>
    <w:rsid w:val="00293FB5"/>
    <w:rsid w:val="002A1CDF"/>
    <w:rsid w:val="002D34E8"/>
    <w:rsid w:val="00306EA0"/>
    <w:rsid w:val="00340CA6"/>
    <w:rsid w:val="003461F8"/>
    <w:rsid w:val="0036064F"/>
    <w:rsid w:val="0038477D"/>
    <w:rsid w:val="00390961"/>
    <w:rsid w:val="003A74D6"/>
    <w:rsid w:val="003B71E4"/>
    <w:rsid w:val="003F6E76"/>
    <w:rsid w:val="00401383"/>
    <w:rsid w:val="0048570D"/>
    <w:rsid w:val="00493BB7"/>
    <w:rsid w:val="004A4B1C"/>
    <w:rsid w:val="004C789D"/>
    <w:rsid w:val="005027CD"/>
    <w:rsid w:val="0050468D"/>
    <w:rsid w:val="0055660E"/>
    <w:rsid w:val="005745BD"/>
    <w:rsid w:val="005B7F75"/>
    <w:rsid w:val="005F1B82"/>
    <w:rsid w:val="00607E33"/>
    <w:rsid w:val="0070333B"/>
    <w:rsid w:val="00717891"/>
    <w:rsid w:val="0072237D"/>
    <w:rsid w:val="00731E18"/>
    <w:rsid w:val="007765DC"/>
    <w:rsid w:val="007A3AEE"/>
    <w:rsid w:val="007B12F9"/>
    <w:rsid w:val="007D3F96"/>
    <w:rsid w:val="00802B3B"/>
    <w:rsid w:val="00840CE2"/>
    <w:rsid w:val="008561AA"/>
    <w:rsid w:val="00893DEE"/>
    <w:rsid w:val="008B1B90"/>
    <w:rsid w:val="008B2539"/>
    <w:rsid w:val="008F4159"/>
    <w:rsid w:val="00942E2D"/>
    <w:rsid w:val="00945226"/>
    <w:rsid w:val="0095129D"/>
    <w:rsid w:val="009967B2"/>
    <w:rsid w:val="009A15C5"/>
    <w:rsid w:val="009A31F0"/>
    <w:rsid w:val="009B707D"/>
    <w:rsid w:val="009C22E8"/>
    <w:rsid w:val="009C5775"/>
    <w:rsid w:val="009E2286"/>
    <w:rsid w:val="009E3722"/>
    <w:rsid w:val="009E6289"/>
    <w:rsid w:val="00A204C1"/>
    <w:rsid w:val="00A22534"/>
    <w:rsid w:val="00A262BD"/>
    <w:rsid w:val="00A66965"/>
    <w:rsid w:val="00A804DF"/>
    <w:rsid w:val="00A8585E"/>
    <w:rsid w:val="00A94576"/>
    <w:rsid w:val="00AA4922"/>
    <w:rsid w:val="00AA55A8"/>
    <w:rsid w:val="00AC03EA"/>
    <w:rsid w:val="00AD292A"/>
    <w:rsid w:val="00B1213A"/>
    <w:rsid w:val="00B17548"/>
    <w:rsid w:val="00B348D0"/>
    <w:rsid w:val="00B40B53"/>
    <w:rsid w:val="00B90425"/>
    <w:rsid w:val="00B934CB"/>
    <w:rsid w:val="00B973C2"/>
    <w:rsid w:val="00BD20F3"/>
    <w:rsid w:val="00BD73F7"/>
    <w:rsid w:val="00BD77D3"/>
    <w:rsid w:val="00BD7C8E"/>
    <w:rsid w:val="00BF6422"/>
    <w:rsid w:val="00C235C0"/>
    <w:rsid w:val="00C25AB5"/>
    <w:rsid w:val="00C537CC"/>
    <w:rsid w:val="00CA1ED8"/>
    <w:rsid w:val="00CF58E1"/>
    <w:rsid w:val="00D2065A"/>
    <w:rsid w:val="00D717B3"/>
    <w:rsid w:val="00DB6109"/>
    <w:rsid w:val="00DC2215"/>
    <w:rsid w:val="00E13B9B"/>
    <w:rsid w:val="00E61026"/>
    <w:rsid w:val="00EA21C1"/>
    <w:rsid w:val="00EA5214"/>
    <w:rsid w:val="00EC4D5B"/>
    <w:rsid w:val="00ED28A3"/>
    <w:rsid w:val="00ED50C0"/>
    <w:rsid w:val="00EE373B"/>
    <w:rsid w:val="00F34265"/>
    <w:rsid w:val="00F61CF6"/>
    <w:rsid w:val="00F67637"/>
    <w:rsid w:val="00F7238C"/>
    <w:rsid w:val="00F83B10"/>
    <w:rsid w:val="00FC11C5"/>
    <w:rsid w:val="00FD1D57"/>
    <w:rsid w:val="00FD47AD"/>
    <w:rsid w:val="00FD5AD0"/>
    <w:rsid w:val="00FF4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22C14142"/>
  <w15:docId w15:val="{823C4409-F406-824B-AFAC-707B562E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4CB"/>
    <w:pPr>
      <w:spacing w:line="228" w:lineRule="auto"/>
      <w:jc w:val="both"/>
    </w:pPr>
    <w:rPr>
      <w:rFonts w:ascii="Arial Narrow" w:eastAsia="MS Mincho" w:hAnsi="Arial Narrow" w:cs="Arial Narrow"/>
      <w:sz w:val="24"/>
      <w:szCs w:val="24"/>
      <w:lang w:eastAsia="ja-JP"/>
    </w:rPr>
  </w:style>
  <w:style w:type="paragraph" w:styleId="Titolo1">
    <w:name w:val="heading 1"/>
    <w:basedOn w:val="Normale"/>
    <w:next w:val="Normale"/>
    <w:link w:val="Titolo1Carattere"/>
    <w:uiPriority w:val="99"/>
    <w:qFormat/>
    <w:rsid w:val="00B934CB"/>
    <w:pPr>
      <w:keepNext/>
      <w:pBdr>
        <w:top w:val="single" w:sz="4" w:space="1" w:color="auto"/>
        <w:left w:val="single" w:sz="4" w:space="4" w:color="auto"/>
        <w:bottom w:val="single" w:sz="4" w:space="1" w:color="auto"/>
        <w:right w:val="single" w:sz="4" w:space="4" w:color="auto"/>
      </w:pBdr>
      <w:spacing w:line="240" w:lineRule="auto"/>
      <w:jc w:val="center"/>
      <w:outlineLvl w:val="0"/>
    </w:pPr>
    <w:rPr>
      <w:b/>
      <w:bCs/>
      <w:kern w:val="32"/>
      <w:sz w:val="36"/>
      <w:szCs w:val="36"/>
      <w:lang w:eastAsia="it-IT"/>
    </w:rPr>
  </w:style>
  <w:style w:type="paragraph" w:styleId="Titolo2">
    <w:name w:val="heading 2"/>
    <w:basedOn w:val="Normale"/>
    <w:link w:val="Titolo2Carattere"/>
    <w:uiPriority w:val="99"/>
    <w:qFormat/>
    <w:rsid w:val="00B934CB"/>
    <w:pPr>
      <w:spacing w:line="240" w:lineRule="auto"/>
      <w:jc w:val="center"/>
      <w:outlineLvl w:val="1"/>
    </w:pPr>
    <w:rPr>
      <w:rFonts w:eastAsia="Arial Unicode MS"/>
      <w:b/>
      <w:bCs/>
      <w:sz w:val="32"/>
      <w:szCs w:val="32"/>
      <w:lang w:eastAsia="it-IT"/>
    </w:rPr>
  </w:style>
  <w:style w:type="paragraph" w:styleId="Titolo3">
    <w:name w:val="heading 3"/>
    <w:basedOn w:val="Normale"/>
    <w:next w:val="Normale"/>
    <w:link w:val="Titolo3Carattere"/>
    <w:uiPriority w:val="99"/>
    <w:qFormat/>
    <w:rsid w:val="00B934CB"/>
    <w:pPr>
      <w:keepNext/>
      <w:spacing w:line="240" w:lineRule="auto"/>
      <w:outlineLvl w:val="2"/>
    </w:pPr>
    <w:rPr>
      <w:b/>
      <w:bCs/>
      <w:lang w:eastAsia="it-IT"/>
    </w:rPr>
  </w:style>
  <w:style w:type="paragraph" w:styleId="Titolo4">
    <w:name w:val="heading 4"/>
    <w:basedOn w:val="Normale"/>
    <w:next w:val="Normale"/>
    <w:link w:val="Titolo4Carattere"/>
    <w:autoRedefine/>
    <w:uiPriority w:val="99"/>
    <w:qFormat/>
    <w:rsid w:val="00B934CB"/>
    <w:pPr>
      <w:keepNext/>
      <w:spacing w:line="240" w:lineRule="auto"/>
      <w:outlineLvl w:val="3"/>
    </w:pPr>
    <w:rPr>
      <w:rFonts w:eastAsia="Times New Roman"/>
      <w:i/>
      <w:iCs/>
    </w:rPr>
  </w:style>
  <w:style w:type="paragraph" w:styleId="Titolo5">
    <w:name w:val="heading 5"/>
    <w:basedOn w:val="Normale"/>
    <w:next w:val="Normale"/>
    <w:link w:val="Titolo5Carattere"/>
    <w:uiPriority w:val="99"/>
    <w:qFormat/>
    <w:rsid w:val="00B934CB"/>
    <w:pPr>
      <w:jc w:val="center"/>
      <w:outlineLvl w:val="4"/>
    </w:pPr>
    <w:rPr>
      <w:rFonts w:eastAsia="Times New Roman"/>
      <w:lang w:eastAsia="en-US"/>
    </w:rPr>
  </w:style>
  <w:style w:type="paragraph" w:styleId="Titolo6">
    <w:name w:val="heading 6"/>
    <w:basedOn w:val="Normale"/>
    <w:next w:val="Normale"/>
    <w:link w:val="Titolo6Carattere"/>
    <w:uiPriority w:val="99"/>
    <w:qFormat/>
    <w:rsid w:val="00B934CB"/>
    <w:pPr>
      <w:spacing w:before="240" w:after="60"/>
      <w:outlineLvl w:val="5"/>
    </w:pPr>
    <w:rPr>
      <w:b/>
      <w:bCs/>
      <w:sz w:val="22"/>
      <w:szCs w:val="22"/>
    </w:rPr>
  </w:style>
  <w:style w:type="paragraph" w:styleId="Titolo7">
    <w:name w:val="heading 7"/>
    <w:basedOn w:val="Normale"/>
    <w:next w:val="Normale"/>
    <w:link w:val="Titolo7Carattere"/>
    <w:unhideWhenUsed/>
    <w:qFormat/>
    <w:rsid w:val="00EA21C1"/>
    <w:pPr>
      <w:spacing w:before="240" w:after="60"/>
      <w:outlineLvl w:val="6"/>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34CB"/>
    <w:rPr>
      <w:rFonts w:ascii="Arial Narrow" w:eastAsia="MS Mincho" w:hAnsi="Arial Narrow" w:cs="Arial Narrow"/>
      <w:b/>
      <w:bCs/>
      <w:kern w:val="32"/>
      <w:sz w:val="26"/>
      <w:szCs w:val="26"/>
    </w:rPr>
  </w:style>
  <w:style w:type="character" w:customStyle="1" w:styleId="Titolo2Carattere">
    <w:name w:val="Titolo 2 Carattere"/>
    <w:link w:val="Titolo2"/>
    <w:uiPriority w:val="99"/>
    <w:locked/>
    <w:rsid w:val="00B934CB"/>
    <w:rPr>
      <w:rFonts w:ascii="Arial Narrow" w:eastAsia="Arial Unicode MS" w:hAnsi="Arial Narrow" w:cs="Arial Narrow"/>
      <w:b/>
      <w:bCs/>
      <w:sz w:val="24"/>
      <w:szCs w:val="24"/>
    </w:rPr>
  </w:style>
  <w:style w:type="character" w:customStyle="1" w:styleId="Titolo3Carattere">
    <w:name w:val="Titolo 3 Carattere"/>
    <w:link w:val="Titolo3"/>
    <w:uiPriority w:val="99"/>
    <w:locked/>
    <w:rsid w:val="00B934CB"/>
    <w:rPr>
      <w:rFonts w:ascii="Arial Narrow" w:eastAsia="MS Mincho" w:hAnsi="Arial Narrow" w:cs="Arial Narrow"/>
      <w:b/>
      <w:bCs/>
      <w:sz w:val="24"/>
      <w:szCs w:val="24"/>
    </w:rPr>
  </w:style>
  <w:style w:type="character" w:customStyle="1" w:styleId="Titolo4Carattere">
    <w:name w:val="Titolo 4 Carattere"/>
    <w:link w:val="Titolo4"/>
    <w:uiPriority w:val="99"/>
    <w:locked/>
    <w:rsid w:val="00B934CB"/>
    <w:rPr>
      <w:rFonts w:ascii="Arial Narrow" w:hAnsi="Arial Narrow" w:cs="Arial Narrow"/>
      <w:i/>
      <w:iCs/>
      <w:sz w:val="24"/>
      <w:szCs w:val="24"/>
      <w:lang w:eastAsia="ja-JP"/>
    </w:rPr>
  </w:style>
  <w:style w:type="character" w:customStyle="1" w:styleId="Titolo5Carattere">
    <w:name w:val="Titolo 5 Carattere"/>
    <w:link w:val="Titolo5"/>
    <w:uiPriority w:val="99"/>
    <w:locked/>
    <w:rsid w:val="00B934CB"/>
    <w:rPr>
      <w:rFonts w:ascii="Arial Narrow" w:hAnsi="Arial Narrow" w:cs="Arial Narrow"/>
      <w:sz w:val="26"/>
      <w:szCs w:val="26"/>
    </w:rPr>
  </w:style>
  <w:style w:type="character" w:customStyle="1" w:styleId="Titolo6Carattere">
    <w:name w:val="Titolo 6 Carattere"/>
    <w:link w:val="Titolo6"/>
    <w:uiPriority w:val="99"/>
    <w:locked/>
    <w:rsid w:val="00B934CB"/>
    <w:rPr>
      <w:rFonts w:ascii="Arial Narrow" w:eastAsia="MS Mincho" w:hAnsi="Arial Narrow" w:cs="Arial Narrow"/>
      <w:b/>
      <w:bCs/>
      <w:lang w:eastAsia="ja-JP"/>
    </w:rPr>
  </w:style>
  <w:style w:type="paragraph" w:customStyle="1" w:styleId="Paragrafoelenco1">
    <w:name w:val="Paragrafo elenco1"/>
    <w:basedOn w:val="Normale"/>
    <w:uiPriority w:val="99"/>
    <w:rsid w:val="00B934CB"/>
    <w:pPr>
      <w:ind w:left="720"/>
    </w:pPr>
    <w:rPr>
      <w:rFonts w:eastAsia="Calibri"/>
      <w:sz w:val="20"/>
      <w:szCs w:val="20"/>
      <w:lang w:eastAsia="it-IT"/>
    </w:rPr>
  </w:style>
  <w:style w:type="paragraph" w:styleId="Puntoelenco2">
    <w:name w:val="List Bullet 2"/>
    <w:basedOn w:val="Normale"/>
    <w:autoRedefine/>
    <w:uiPriority w:val="99"/>
    <w:rsid w:val="00B934CB"/>
    <w:pPr>
      <w:numPr>
        <w:numId w:val="1"/>
      </w:numPr>
    </w:pPr>
  </w:style>
  <w:style w:type="character" w:styleId="Collegamentoipertestuale">
    <w:name w:val="Hyperlink"/>
    <w:uiPriority w:val="99"/>
    <w:rsid w:val="00B934CB"/>
    <w:rPr>
      <w:color w:val="0000FF"/>
      <w:u w:val="single"/>
    </w:rPr>
  </w:style>
  <w:style w:type="paragraph" w:styleId="Titolo">
    <w:name w:val="Title"/>
    <w:aliases w:val="Title Char"/>
    <w:basedOn w:val="Normale"/>
    <w:link w:val="TitoloCarattere"/>
    <w:uiPriority w:val="99"/>
    <w:qFormat/>
    <w:rsid w:val="00B934CB"/>
    <w:pPr>
      <w:spacing w:line="480" w:lineRule="exact"/>
      <w:jc w:val="center"/>
    </w:pPr>
    <w:rPr>
      <w:rFonts w:ascii="Times New Roman" w:eastAsia="SimSun" w:hAnsi="Times New Roman" w:cs="Times New Roman"/>
      <w:b/>
      <w:bCs/>
      <w:lang w:eastAsia="it-IT"/>
    </w:rPr>
  </w:style>
  <w:style w:type="character" w:customStyle="1" w:styleId="TitoloCarattere">
    <w:name w:val="Titolo Carattere"/>
    <w:aliases w:val="Title Char Carattere"/>
    <w:link w:val="Titolo"/>
    <w:uiPriority w:val="99"/>
    <w:locked/>
    <w:rsid w:val="00B934CB"/>
    <w:rPr>
      <w:rFonts w:ascii="Times New Roman" w:eastAsia="SimSun" w:hAnsi="Times New Roman" w:cs="Times New Roman"/>
      <w:b/>
      <w:bCs/>
      <w:sz w:val="24"/>
      <w:szCs w:val="24"/>
      <w:lang w:eastAsia="it-IT"/>
    </w:rPr>
  </w:style>
  <w:style w:type="paragraph" w:styleId="NormaleWeb">
    <w:name w:val="Normal (Web)"/>
    <w:basedOn w:val="Normale"/>
    <w:uiPriority w:val="99"/>
    <w:rsid w:val="00B934CB"/>
    <w:pPr>
      <w:spacing w:before="100" w:beforeAutospacing="1" w:after="100" w:afterAutospacing="1"/>
    </w:pPr>
    <w:rPr>
      <w:rFonts w:ascii="Times" w:eastAsia="Times New Roman" w:hAnsi="Times" w:cs="Times"/>
      <w:sz w:val="20"/>
      <w:szCs w:val="20"/>
      <w:lang w:eastAsia="it-IT"/>
    </w:rPr>
  </w:style>
  <w:style w:type="paragraph" w:customStyle="1" w:styleId="Standard">
    <w:name w:val="Standard"/>
    <w:uiPriority w:val="99"/>
    <w:rsid w:val="00B934CB"/>
    <w:pPr>
      <w:suppressAutoHyphens/>
      <w:spacing w:line="360" w:lineRule="auto"/>
      <w:ind w:firstLine="709"/>
      <w:jc w:val="both"/>
      <w:textAlignment w:val="baseline"/>
    </w:pPr>
    <w:rPr>
      <w:rFonts w:ascii="Arial Narrow" w:hAnsi="Arial Narrow" w:cs="Arial Narrow"/>
      <w:kern w:val="1"/>
      <w:sz w:val="24"/>
      <w:szCs w:val="24"/>
      <w:lang w:eastAsia="ar-SA"/>
    </w:rPr>
  </w:style>
  <w:style w:type="paragraph" w:customStyle="1" w:styleId="Normale1">
    <w:name w:val="Normale1"/>
    <w:basedOn w:val="Normale"/>
    <w:uiPriority w:val="99"/>
    <w:rsid w:val="00B934CB"/>
    <w:rPr>
      <w:rFonts w:ascii="New York" w:eastAsia="Times New Roman" w:hAnsi="New York" w:cs="New York"/>
      <w:lang w:eastAsia="it-IT"/>
    </w:rPr>
  </w:style>
  <w:style w:type="paragraph" w:styleId="Corpotesto">
    <w:name w:val="Body Text"/>
    <w:basedOn w:val="Normale"/>
    <w:link w:val="CorpotestoCarattere"/>
    <w:uiPriority w:val="99"/>
    <w:rsid w:val="00B934CB"/>
    <w:rPr>
      <w:rFonts w:eastAsia="Times New Roman"/>
      <w:lang w:eastAsia="it-IT"/>
    </w:rPr>
  </w:style>
  <w:style w:type="character" w:customStyle="1" w:styleId="CorpotestoCarattere">
    <w:name w:val="Corpo testo Carattere"/>
    <w:link w:val="Corpotesto"/>
    <w:uiPriority w:val="99"/>
    <w:locked/>
    <w:rsid w:val="00B934CB"/>
    <w:rPr>
      <w:rFonts w:ascii="Arial Narrow" w:hAnsi="Arial Narrow" w:cs="Arial Narrow"/>
      <w:sz w:val="24"/>
      <w:szCs w:val="24"/>
    </w:rPr>
  </w:style>
  <w:style w:type="paragraph" w:customStyle="1" w:styleId="Biliografiagenerale">
    <w:name w:val="Biliografia generale"/>
    <w:basedOn w:val="Normale"/>
    <w:uiPriority w:val="99"/>
    <w:rsid w:val="00B934CB"/>
    <w:pPr>
      <w:ind w:left="1134" w:hanging="1134"/>
    </w:pPr>
    <w:rPr>
      <w:rFonts w:eastAsia="Times New Roman"/>
      <w:lang w:eastAsia="ar-SA"/>
    </w:rPr>
  </w:style>
  <w:style w:type="paragraph" w:styleId="Pidipagina">
    <w:name w:val="footer"/>
    <w:basedOn w:val="Normale"/>
    <w:link w:val="PidipaginaCarattere"/>
    <w:uiPriority w:val="99"/>
    <w:rsid w:val="00B934CB"/>
    <w:pPr>
      <w:tabs>
        <w:tab w:val="center" w:pos="4819"/>
        <w:tab w:val="right" w:pos="9638"/>
      </w:tabs>
    </w:pPr>
  </w:style>
  <w:style w:type="character" w:customStyle="1" w:styleId="PidipaginaCarattere">
    <w:name w:val="Piè di pagina Carattere"/>
    <w:link w:val="Pidipagina"/>
    <w:uiPriority w:val="99"/>
    <w:locked/>
    <w:rsid w:val="00B934CB"/>
    <w:rPr>
      <w:rFonts w:ascii="Arial Narrow" w:eastAsia="MS Mincho" w:hAnsi="Arial Narrow" w:cs="Arial Narrow"/>
      <w:sz w:val="24"/>
      <w:szCs w:val="24"/>
      <w:lang w:eastAsia="ja-JP"/>
    </w:rPr>
  </w:style>
  <w:style w:type="character" w:styleId="Numeropagina">
    <w:name w:val="page number"/>
    <w:basedOn w:val="Carpredefinitoparagrafo"/>
    <w:uiPriority w:val="99"/>
    <w:rsid w:val="00B934CB"/>
  </w:style>
  <w:style w:type="paragraph" w:styleId="Intestazione">
    <w:name w:val="header"/>
    <w:basedOn w:val="Normale"/>
    <w:link w:val="IntestazioneCarattere"/>
    <w:uiPriority w:val="99"/>
    <w:rsid w:val="00B934CB"/>
    <w:pPr>
      <w:tabs>
        <w:tab w:val="center" w:pos="4819"/>
        <w:tab w:val="right" w:pos="9638"/>
      </w:tabs>
    </w:pPr>
  </w:style>
  <w:style w:type="character" w:customStyle="1" w:styleId="IntestazioneCarattere">
    <w:name w:val="Intestazione Carattere"/>
    <w:link w:val="Intestazione"/>
    <w:uiPriority w:val="99"/>
    <w:locked/>
    <w:rsid w:val="00B934CB"/>
    <w:rPr>
      <w:rFonts w:ascii="Arial Narrow" w:eastAsia="MS Mincho" w:hAnsi="Arial Narrow" w:cs="Arial Narrow"/>
      <w:sz w:val="24"/>
      <w:szCs w:val="24"/>
      <w:lang w:eastAsia="ja-JP"/>
    </w:rPr>
  </w:style>
  <w:style w:type="paragraph" w:styleId="Sottotitolo">
    <w:name w:val="Subtitle"/>
    <w:basedOn w:val="Normale"/>
    <w:link w:val="SottotitoloCarattere"/>
    <w:uiPriority w:val="99"/>
    <w:qFormat/>
    <w:rsid w:val="00B934CB"/>
    <w:pPr>
      <w:jc w:val="center"/>
    </w:pPr>
    <w:rPr>
      <w:rFonts w:ascii="Times New Roman" w:eastAsia="Times New Roman" w:hAnsi="Times New Roman" w:cs="Times New Roman"/>
      <w:b/>
      <w:bCs/>
      <w:lang w:eastAsia="it-IT"/>
    </w:rPr>
  </w:style>
  <w:style w:type="character" w:customStyle="1" w:styleId="SottotitoloCarattere">
    <w:name w:val="Sottotitolo Carattere"/>
    <w:link w:val="Sottotitolo"/>
    <w:uiPriority w:val="99"/>
    <w:locked/>
    <w:rsid w:val="00B934CB"/>
    <w:rPr>
      <w:rFonts w:ascii="Times New Roman" w:hAnsi="Times New Roman" w:cs="Times New Roman"/>
      <w:b/>
      <w:bCs/>
      <w:sz w:val="24"/>
      <w:szCs w:val="24"/>
    </w:rPr>
  </w:style>
  <w:style w:type="character" w:styleId="Enfasigrassetto">
    <w:name w:val="Strong"/>
    <w:uiPriority w:val="22"/>
    <w:qFormat/>
    <w:rsid w:val="00B934CB"/>
    <w:rPr>
      <w:b/>
      <w:bCs/>
    </w:rPr>
  </w:style>
  <w:style w:type="character" w:styleId="Enfasicorsivo">
    <w:name w:val="Emphasis"/>
    <w:uiPriority w:val="99"/>
    <w:qFormat/>
    <w:rsid w:val="00B934CB"/>
    <w:rPr>
      <w:i/>
      <w:iCs/>
    </w:rPr>
  </w:style>
  <w:style w:type="paragraph" w:customStyle="1" w:styleId="Elencoacolori-Colore11">
    <w:name w:val="Elenco a colori - Colore 11"/>
    <w:basedOn w:val="Normale"/>
    <w:uiPriority w:val="99"/>
    <w:rsid w:val="00B934CB"/>
    <w:pPr>
      <w:suppressAutoHyphens/>
      <w:ind w:left="720"/>
    </w:pPr>
    <w:rPr>
      <w:lang w:eastAsia="ar-SA"/>
    </w:rPr>
  </w:style>
  <w:style w:type="character" w:customStyle="1" w:styleId="author1">
    <w:name w:val="author1"/>
    <w:uiPriority w:val="99"/>
    <w:rsid w:val="00B934CB"/>
    <w:rPr>
      <w:rFonts w:ascii="Arial" w:hAnsi="Arial" w:cs="Arial"/>
      <w:color w:val="auto"/>
      <w:sz w:val="20"/>
      <w:szCs w:val="20"/>
    </w:rPr>
  </w:style>
  <w:style w:type="paragraph" w:styleId="Sommario3">
    <w:name w:val="toc 3"/>
    <w:basedOn w:val="Normale"/>
    <w:next w:val="Normale"/>
    <w:autoRedefine/>
    <w:uiPriority w:val="99"/>
    <w:semiHidden/>
    <w:rsid w:val="00B934CB"/>
    <w:pPr>
      <w:tabs>
        <w:tab w:val="right" w:pos="9622"/>
      </w:tabs>
      <w:ind w:left="240"/>
    </w:pPr>
    <w:rPr>
      <w:sz w:val="20"/>
      <w:szCs w:val="20"/>
    </w:rPr>
  </w:style>
  <w:style w:type="paragraph" w:styleId="Sommario2">
    <w:name w:val="toc 2"/>
    <w:basedOn w:val="Normale"/>
    <w:next w:val="Normale"/>
    <w:autoRedefine/>
    <w:uiPriority w:val="99"/>
    <w:semiHidden/>
    <w:rsid w:val="00B934CB"/>
    <w:pPr>
      <w:tabs>
        <w:tab w:val="left" w:pos="10206"/>
        <w:tab w:val="right" w:leader="dot" w:pos="10763"/>
      </w:tabs>
      <w:spacing w:line="240" w:lineRule="auto"/>
      <w:ind w:left="708"/>
    </w:pPr>
    <w:rPr>
      <w:b/>
      <w:bCs/>
      <w:sz w:val="20"/>
      <w:szCs w:val="20"/>
    </w:rPr>
  </w:style>
  <w:style w:type="paragraph" w:styleId="Sommario1">
    <w:name w:val="toc 1"/>
    <w:basedOn w:val="Normale"/>
    <w:next w:val="Normale"/>
    <w:autoRedefine/>
    <w:uiPriority w:val="99"/>
    <w:semiHidden/>
    <w:rsid w:val="00B934CB"/>
    <w:pPr>
      <w:tabs>
        <w:tab w:val="left" w:pos="10206"/>
        <w:tab w:val="right" w:leader="dot" w:pos="10440"/>
      </w:tabs>
      <w:spacing w:line="240" w:lineRule="auto"/>
      <w:ind w:left="360"/>
    </w:pPr>
    <w:rPr>
      <w:b/>
      <w:bCs/>
      <w:caps/>
      <w:noProof/>
    </w:rPr>
  </w:style>
  <w:style w:type="paragraph" w:styleId="Sommario4">
    <w:name w:val="toc 4"/>
    <w:basedOn w:val="Normale"/>
    <w:next w:val="Normale"/>
    <w:autoRedefine/>
    <w:uiPriority w:val="99"/>
    <w:semiHidden/>
    <w:rsid w:val="00B934CB"/>
    <w:pPr>
      <w:ind w:left="480"/>
    </w:pPr>
    <w:rPr>
      <w:sz w:val="20"/>
      <w:szCs w:val="20"/>
    </w:rPr>
  </w:style>
  <w:style w:type="paragraph" w:styleId="Sommario5">
    <w:name w:val="toc 5"/>
    <w:basedOn w:val="Normale"/>
    <w:next w:val="Normale"/>
    <w:autoRedefine/>
    <w:uiPriority w:val="99"/>
    <w:semiHidden/>
    <w:rsid w:val="00B934CB"/>
    <w:pPr>
      <w:ind w:left="720"/>
    </w:pPr>
    <w:rPr>
      <w:sz w:val="20"/>
      <w:szCs w:val="20"/>
    </w:rPr>
  </w:style>
  <w:style w:type="paragraph" w:styleId="Sommario6">
    <w:name w:val="toc 6"/>
    <w:basedOn w:val="Normale"/>
    <w:next w:val="Normale"/>
    <w:autoRedefine/>
    <w:uiPriority w:val="99"/>
    <w:semiHidden/>
    <w:rsid w:val="00B934CB"/>
    <w:pPr>
      <w:ind w:left="960"/>
    </w:pPr>
    <w:rPr>
      <w:sz w:val="20"/>
      <w:szCs w:val="20"/>
    </w:rPr>
  </w:style>
  <w:style w:type="paragraph" w:styleId="Sommario7">
    <w:name w:val="toc 7"/>
    <w:basedOn w:val="Normale"/>
    <w:next w:val="Normale"/>
    <w:autoRedefine/>
    <w:uiPriority w:val="99"/>
    <w:semiHidden/>
    <w:rsid w:val="00B934CB"/>
    <w:pPr>
      <w:ind w:left="1200"/>
    </w:pPr>
    <w:rPr>
      <w:sz w:val="20"/>
      <w:szCs w:val="20"/>
    </w:rPr>
  </w:style>
  <w:style w:type="paragraph" w:styleId="Sommario8">
    <w:name w:val="toc 8"/>
    <w:basedOn w:val="Normale"/>
    <w:next w:val="Normale"/>
    <w:autoRedefine/>
    <w:uiPriority w:val="99"/>
    <w:semiHidden/>
    <w:rsid w:val="00B934CB"/>
    <w:pPr>
      <w:ind w:left="1440"/>
    </w:pPr>
    <w:rPr>
      <w:sz w:val="20"/>
      <w:szCs w:val="20"/>
    </w:rPr>
  </w:style>
  <w:style w:type="paragraph" w:styleId="Sommario9">
    <w:name w:val="toc 9"/>
    <w:basedOn w:val="Normale"/>
    <w:next w:val="Normale"/>
    <w:autoRedefine/>
    <w:uiPriority w:val="99"/>
    <w:semiHidden/>
    <w:rsid w:val="00B934CB"/>
    <w:pPr>
      <w:ind w:left="1680"/>
    </w:pPr>
    <w:rPr>
      <w:sz w:val="20"/>
      <w:szCs w:val="20"/>
    </w:rPr>
  </w:style>
  <w:style w:type="character" w:customStyle="1" w:styleId="Caratterepredefinitoparagrafo1">
    <w:name w:val="Carattere predefinito paragrafo1"/>
    <w:uiPriority w:val="99"/>
    <w:rsid w:val="00B934CB"/>
  </w:style>
  <w:style w:type="character" w:customStyle="1" w:styleId="Punti">
    <w:name w:val="Punti"/>
    <w:uiPriority w:val="99"/>
    <w:rsid w:val="00B934CB"/>
  </w:style>
  <w:style w:type="paragraph" w:customStyle="1" w:styleId="Intestazione1">
    <w:name w:val="Intestazione1"/>
    <w:basedOn w:val="Normale"/>
    <w:next w:val="Corpotesto"/>
    <w:uiPriority w:val="99"/>
    <w:rsid w:val="00B934CB"/>
    <w:pPr>
      <w:keepNext/>
      <w:suppressAutoHyphens/>
      <w:spacing w:before="240" w:after="120"/>
    </w:pPr>
    <w:rPr>
      <w:rFonts w:eastAsia="Times New Roman"/>
      <w:sz w:val="20"/>
      <w:szCs w:val="20"/>
      <w:lang w:eastAsia="it-IT"/>
    </w:rPr>
  </w:style>
  <w:style w:type="paragraph" w:styleId="Elenco">
    <w:name w:val="List"/>
    <w:basedOn w:val="Corpotesto"/>
    <w:uiPriority w:val="99"/>
    <w:rsid w:val="00B934CB"/>
    <w:pPr>
      <w:suppressAutoHyphens/>
      <w:spacing w:after="120"/>
      <w:jc w:val="left"/>
    </w:pPr>
    <w:rPr>
      <w:sz w:val="20"/>
      <w:szCs w:val="20"/>
    </w:rPr>
  </w:style>
  <w:style w:type="paragraph" w:customStyle="1" w:styleId="Didascalia1">
    <w:name w:val="Didascalia1"/>
    <w:basedOn w:val="Normale"/>
    <w:uiPriority w:val="99"/>
    <w:rsid w:val="00B934CB"/>
    <w:pPr>
      <w:suppressLineNumbers/>
      <w:suppressAutoHyphens/>
      <w:spacing w:before="120" w:after="120"/>
    </w:pPr>
    <w:rPr>
      <w:rFonts w:eastAsia="Times New Roman"/>
      <w:sz w:val="20"/>
      <w:szCs w:val="20"/>
      <w:lang w:eastAsia="it-IT"/>
    </w:rPr>
  </w:style>
  <w:style w:type="paragraph" w:customStyle="1" w:styleId="Indice">
    <w:name w:val="Indice"/>
    <w:basedOn w:val="Normale"/>
    <w:uiPriority w:val="99"/>
    <w:rsid w:val="00B934CB"/>
    <w:pPr>
      <w:suppressLineNumbers/>
      <w:suppressAutoHyphens/>
    </w:pPr>
    <w:rPr>
      <w:rFonts w:eastAsia="Times New Roman"/>
      <w:sz w:val="20"/>
      <w:szCs w:val="20"/>
      <w:lang w:eastAsia="it-IT"/>
    </w:rPr>
  </w:style>
  <w:style w:type="paragraph" w:styleId="Testofumetto">
    <w:name w:val="Balloon Text"/>
    <w:basedOn w:val="Normale"/>
    <w:link w:val="TestofumettoCarattere"/>
    <w:uiPriority w:val="99"/>
    <w:semiHidden/>
    <w:rsid w:val="00B934CB"/>
    <w:pPr>
      <w:suppressAutoHyphens/>
    </w:pPr>
    <w:rPr>
      <w:rFonts w:ascii="Times New Roman" w:eastAsia="Times New Roman" w:hAnsi="Times New Roman" w:cs="Times New Roman"/>
      <w:sz w:val="20"/>
      <w:szCs w:val="20"/>
      <w:lang w:eastAsia="it-IT"/>
    </w:rPr>
  </w:style>
  <w:style w:type="character" w:customStyle="1" w:styleId="TestofumettoCarattere">
    <w:name w:val="Testo fumetto Carattere"/>
    <w:link w:val="Testofumetto"/>
    <w:uiPriority w:val="99"/>
    <w:locked/>
    <w:rsid w:val="00B934CB"/>
    <w:rPr>
      <w:rFonts w:ascii="Times New Roman" w:hAnsi="Times New Roman" w:cs="Times New Roman"/>
      <w:sz w:val="20"/>
      <w:szCs w:val="20"/>
    </w:rPr>
  </w:style>
  <w:style w:type="paragraph" w:customStyle="1" w:styleId="Contenutotabella">
    <w:name w:val="Contenuto tabella"/>
    <w:basedOn w:val="Normale"/>
    <w:uiPriority w:val="99"/>
    <w:rsid w:val="00B934CB"/>
    <w:pPr>
      <w:suppressLineNumbers/>
      <w:suppressAutoHyphens/>
    </w:pPr>
    <w:rPr>
      <w:rFonts w:eastAsia="Times New Roman"/>
      <w:sz w:val="20"/>
      <w:szCs w:val="20"/>
      <w:lang w:eastAsia="it-IT"/>
    </w:rPr>
  </w:style>
  <w:style w:type="paragraph" w:customStyle="1" w:styleId="Intestazionetabella">
    <w:name w:val="Intestazione tabella"/>
    <w:basedOn w:val="Contenutotabella"/>
    <w:uiPriority w:val="99"/>
    <w:rsid w:val="00B934CB"/>
    <w:pPr>
      <w:jc w:val="center"/>
    </w:pPr>
    <w:rPr>
      <w:b/>
      <w:bCs/>
    </w:rPr>
  </w:style>
  <w:style w:type="character" w:styleId="Collegamentovisitato">
    <w:name w:val="FollowedHyperlink"/>
    <w:uiPriority w:val="99"/>
    <w:rsid w:val="00B934CB"/>
    <w:rPr>
      <w:color w:val="800080"/>
      <w:u w:val="single"/>
    </w:rPr>
  </w:style>
  <w:style w:type="paragraph" w:styleId="Corpodeltesto2">
    <w:name w:val="Body Text 2"/>
    <w:basedOn w:val="Normale"/>
    <w:link w:val="Corpodeltesto2Carattere"/>
    <w:uiPriority w:val="99"/>
    <w:semiHidden/>
    <w:rsid w:val="00B934CB"/>
    <w:pPr>
      <w:spacing w:after="120" w:line="480" w:lineRule="auto"/>
    </w:pPr>
    <w:rPr>
      <w:rFonts w:ascii="Times New Roman" w:hAnsi="Times New Roman" w:cs="Times New Roman"/>
    </w:rPr>
  </w:style>
  <w:style w:type="character" w:customStyle="1" w:styleId="Corpodeltesto2Carattere">
    <w:name w:val="Corpo del testo 2 Carattere"/>
    <w:link w:val="Corpodeltesto2"/>
    <w:uiPriority w:val="99"/>
    <w:semiHidden/>
    <w:locked/>
    <w:rsid w:val="00B934CB"/>
    <w:rPr>
      <w:rFonts w:ascii="Times New Roman" w:eastAsia="MS Mincho" w:hAnsi="Times New Roman" w:cs="Times New Roman"/>
      <w:sz w:val="24"/>
      <w:szCs w:val="24"/>
      <w:lang w:eastAsia="ja-JP"/>
    </w:rPr>
  </w:style>
  <w:style w:type="character" w:styleId="Rimandocommento">
    <w:name w:val="annotation reference"/>
    <w:uiPriority w:val="99"/>
    <w:semiHidden/>
    <w:rsid w:val="00B934CB"/>
    <w:rPr>
      <w:sz w:val="20"/>
      <w:szCs w:val="20"/>
    </w:rPr>
  </w:style>
  <w:style w:type="paragraph" w:styleId="Testocommento">
    <w:name w:val="annotation text"/>
    <w:basedOn w:val="Normale"/>
    <w:link w:val="TestocommentoCarattere"/>
    <w:uiPriority w:val="99"/>
    <w:semiHidden/>
    <w:rsid w:val="00B934CB"/>
    <w:pPr>
      <w:spacing w:after="200"/>
    </w:pPr>
    <w:rPr>
      <w:rFonts w:ascii="Calibri" w:eastAsia="Times New Roman" w:hAnsi="Calibri" w:cs="Calibri"/>
      <w:sz w:val="20"/>
      <w:szCs w:val="20"/>
      <w:lang w:eastAsia="it-IT"/>
    </w:rPr>
  </w:style>
  <w:style w:type="character" w:customStyle="1" w:styleId="TestocommentoCarattere">
    <w:name w:val="Testo commento Carattere"/>
    <w:link w:val="Testocommento"/>
    <w:uiPriority w:val="99"/>
    <w:semiHidden/>
    <w:locked/>
    <w:rsid w:val="00B934CB"/>
    <w:rPr>
      <w:rFonts w:ascii="Calibri" w:hAnsi="Calibri" w:cs="Calibri"/>
      <w:sz w:val="20"/>
      <w:szCs w:val="20"/>
    </w:rPr>
  </w:style>
  <w:style w:type="paragraph" w:customStyle="1" w:styleId="Default">
    <w:name w:val="Default"/>
    <w:uiPriority w:val="99"/>
    <w:rsid w:val="00B934CB"/>
    <w:pPr>
      <w:autoSpaceDE w:val="0"/>
      <w:autoSpaceDN w:val="0"/>
      <w:adjustRightInd w:val="0"/>
    </w:pPr>
    <w:rPr>
      <w:rFonts w:cs="Calibri"/>
      <w:color w:val="000000"/>
      <w:sz w:val="24"/>
      <w:szCs w:val="24"/>
      <w:lang w:eastAsia="en-US"/>
    </w:rPr>
  </w:style>
  <w:style w:type="paragraph" w:styleId="Rientrocorpodeltesto">
    <w:name w:val="Body Text Indent"/>
    <w:basedOn w:val="Normale"/>
    <w:link w:val="RientrocorpodeltestoCarattere"/>
    <w:uiPriority w:val="99"/>
    <w:rsid w:val="00B934CB"/>
    <w:pPr>
      <w:spacing w:after="120"/>
      <w:ind w:left="283"/>
    </w:pPr>
    <w:rPr>
      <w:rFonts w:ascii="Times New Roman" w:hAnsi="Times New Roman" w:cs="Times New Roman"/>
    </w:rPr>
  </w:style>
  <w:style w:type="character" w:customStyle="1" w:styleId="RientrocorpodeltestoCarattere">
    <w:name w:val="Rientro corpo del testo Carattere"/>
    <w:link w:val="Rientrocorpodeltesto"/>
    <w:uiPriority w:val="99"/>
    <w:locked/>
    <w:rsid w:val="00B934CB"/>
    <w:rPr>
      <w:rFonts w:ascii="Times New Roman" w:eastAsia="MS Mincho" w:hAnsi="Times New Roman" w:cs="Times New Roman"/>
      <w:sz w:val="24"/>
      <w:szCs w:val="24"/>
      <w:lang w:eastAsia="ja-JP"/>
    </w:rPr>
  </w:style>
  <w:style w:type="paragraph" w:customStyle="1" w:styleId="x">
    <w:name w:val="x"/>
    <w:basedOn w:val="Normale"/>
    <w:uiPriority w:val="99"/>
    <w:rsid w:val="00B934CB"/>
    <w:pPr>
      <w:tabs>
        <w:tab w:val="left" w:pos="280"/>
        <w:tab w:val="left" w:pos="567"/>
      </w:tabs>
      <w:ind w:left="567" w:hanging="283"/>
    </w:pPr>
    <w:rPr>
      <w:rFonts w:ascii="Courier" w:eastAsia="Times New Roman" w:hAnsi="Courier" w:cs="Courier"/>
      <w:noProof/>
      <w:lang w:eastAsia="it-IT"/>
    </w:rPr>
  </w:style>
  <w:style w:type="paragraph" w:styleId="Testonotaapidipagina">
    <w:name w:val="footnote text"/>
    <w:basedOn w:val="Normale"/>
    <w:link w:val="TestonotaapidipaginaCarattere"/>
    <w:uiPriority w:val="99"/>
    <w:semiHidden/>
    <w:rsid w:val="00B934CB"/>
    <w:rPr>
      <w:rFonts w:eastAsia="Calibri"/>
      <w:sz w:val="20"/>
      <w:szCs w:val="20"/>
      <w:lang w:eastAsia="it-IT"/>
    </w:rPr>
  </w:style>
  <w:style w:type="character" w:customStyle="1" w:styleId="TestonotaapidipaginaCarattere">
    <w:name w:val="Testo nota a piè di pagina Carattere"/>
    <w:link w:val="Testonotaapidipagina"/>
    <w:uiPriority w:val="99"/>
    <w:locked/>
    <w:rsid w:val="00B934CB"/>
    <w:rPr>
      <w:rFonts w:ascii="Times New Roman" w:hAnsi="Times New Roman" w:cs="Times New Roman"/>
      <w:sz w:val="20"/>
      <w:szCs w:val="20"/>
    </w:rPr>
  </w:style>
  <w:style w:type="paragraph" w:styleId="Testonormale">
    <w:name w:val="Plain Text"/>
    <w:basedOn w:val="Normale"/>
    <w:link w:val="TestonormaleCarattere"/>
    <w:uiPriority w:val="99"/>
    <w:semiHidden/>
    <w:rsid w:val="00B934CB"/>
    <w:rPr>
      <w:rFonts w:ascii="Courier New" w:eastAsia="Calibri" w:hAnsi="Courier New" w:cs="Courier New"/>
      <w:sz w:val="20"/>
      <w:szCs w:val="20"/>
      <w:lang w:eastAsia="it-IT"/>
    </w:rPr>
  </w:style>
  <w:style w:type="character" w:customStyle="1" w:styleId="TestonormaleCarattere">
    <w:name w:val="Testo normale Carattere"/>
    <w:link w:val="Testonormale"/>
    <w:uiPriority w:val="99"/>
    <w:semiHidden/>
    <w:locked/>
    <w:rsid w:val="00B934CB"/>
    <w:rPr>
      <w:rFonts w:ascii="Courier New" w:hAnsi="Courier New" w:cs="Courier New"/>
      <w:sz w:val="20"/>
      <w:szCs w:val="20"/>
    </w:rPr>
  </w:style>
  <w:style w:type="character" w:styleId="Rimandonotaapidipagina">
    <w:name w:val="footnote reference"/>
    <w:uiPriority w:val="99"/>
    <w:semiHidden/>
    <w:rsid w:val="00B934CB"/>
    <w:rPr>
      <w:vertAlign w:val="superscript"/>
    </w:rPr>
  </w:style>
  <w:style w:type="paragraph" w:styleId="Puntoelenco">
    <w:name w:val="List Bullet"/>
    <w:basedOn w:val="Normale"/>
    <w:uiPriority w:val="99"/>
    <w:rsid w:val="00B934CB"/>
    <w:pPr>
      <w:numPr>
        <w:numId w:val="2"/>
      </w:numPr>
    </w:pPr>
  </w:style>
  <w:style w:type="paragraph" w:styleId="Elencocontinua">
    <w:name w:val="List Continue"/>
    <w:basedOn w:val="Normale"/>
    <w:uiPriority w:val="99"/>
    <w:semiHidden/>
    <w:rsid w:val="00B934CB"/>
    <w:pPr>
      <w:spacing w:after="120"/>
      <w:ind w:left="283"/>
    </w:pPr>
  </w:style>
  <w:style w:type="paragraph" w:customStyle="1" w:styleId="elbiblio">
    <w:name w:val="elbiblio"/>
    <w:basedOn w:val="Normale"/>
    <w:uiPriority w:val="99"/>
    <w:rsid w:val="00B934CB"/>
    <w:pPr>
      <w:ind w:left="992" w:hanging="283"/>
    </w:pPr>
    <w:rPr>
      <w:rFonts w:eastAsia="Calibri"/>
      <w:lang w:eastAsia="it-IT"/>
    </w:rPr>
  </w:style>
  <w:style w:type="character" w:customStyle="1" w:styleId="longtitle">
    <w:name w:val="longtitle"/>
    <w:uiPriority w:val="99"/>
    <w:rsid w:val="00B934CB"/>
  </w:style>
  <w:style w:type="character" w:customStyle="1" w:styleId="StileBookAntiqua13pt">
    <w:name w:val="Stile Book Antiqua 13 pt"/>
    <w:uiPriority w:val="99"/>
    <w:rsid w:val="00B934CB"/>
    <w:rPr>
      <w:rFonts w:ascii="Book Antiqua" w:hAnsi="Book Antiqua" w:cs="Book Antiqua"/>
      <w:sz w:val="26"/>
      <w:szCs w:val="26"/>
    </w:rPr>
  </w:style>
  <w:style w:type="paragraph" w:customStyle="1" w:styleId="Livellonota21">
    <w:name w:val="Livello nota 21"/>
    <w:basedOn w:val="Normale"/>
    <w:uiPriority w:val="99"/>
    <w:rsid w:val="00B934CB"/>
    <w:pPr>
      <w:keepNext/>
      <w:numPr>
        <w:ilvl w:val="1"/>
        <w:numId w:val="30"/>
      </w:numPr>
      <w:outlineLvl w:val="1"/>
    </w:pPr>
    <w:rPr>
      <w:rFonts w:ascii="Verdana" w:hAnsi="Verdana" w:cs="Verdana"/>
    </w:rPr>
  </w:style>
  <w:style w:type="paragraph" w:customStyle="1" w:styleId="Paragrafoelenco2">
    <w:name w:val="Paragrafo elenco2"/>
    <w:basedOn w:val="Normale"/>
    <w:uiPriority w:val="99"/>
    <w:rsid w:val="00B934CB"/>
    <w:pPr>
      <w:spacing w:line="240" w:lineRule="auto"/>
      <w:ind w:left="720"/>
      <w:jc w:val="left"/>
    </w:pPr>
    <w:rPr>
      <w:rFonts w:eastAsia="Calibri"/>
      <w:sz w:val="20"/>
      <w:szCs w:val="20"/>
      <w:lang w:eastAsia="it-IT"/>
    </w:rPr>
  </w:style>
  <w:style w:type="paragraph" w:customStyle="1" w:styleId="Contents3">
    <w:name w:val="Contents 3"/>
    <w:basedOn w:val="Standard"/>
    <w:next w:val="Standard"/>
    <w:uiPriority w:val="99"/>
    <w:rsid w:val="00B934CB"/>
    <w:pPr>
      <w:autoSpaceDN w:val="0"/>
      <w:spacing w:line="216" w:lineRule="auto"/>
      <w:ind w:left="1080" w:right="459" w:hanging="372"/>
      <w:jc w:val="left"/>
    </w:pPr>
    <w:rPr>
      <w:rFonts w:ascii="Arial" w:eastAsia="Times New Roman" w:hAnsi="Arial" w:cs="Arial"/>
      <w:kern w:val="3"/>
      <w:sz w:val="22"/>
      <w:szCs w:val="22"/>
      <w:lang w:eastAsia="zh-CN"/>
    </w:rPr>
  </w:style>
  <w:style w:type="character" w:customStyle="1" w:styleId="Internetlink">
    <w:name w:val="Internet link"/>
    <w:uiPriority w:val="99"/>
    <w:rsid w:val="00B934CB"/>
    <w:rPr>
      <w:color w:val="0000FF"/>
      <w:u w:val="single"/>
    </w:rPr>
  </w:style>
  <w:style w:type="character" w:customStyle="1" w:styleId="ricautori3">
    <w:name w:val="ricautori3"/>
    <w:uiPriority w:val="99"/>
    <w:rsid w:val="00B934CB"/>
    <w:rPr>
      <w:rFonts w:ascii="Verdana" w:hAnsi="Verdana" w:cs="Verdana"/>
      <w:color w:val="auto"/>
      <w:sz w:val="21"/>
      <w:szCs w:val="21"/>
    </w:rPr>
  </w:style>
  <w:style w:type="character" w:customStyle="1" w:styleId="riceditore3">
    <w:name w:val="riceditore3"/>
    <w:uiPriority w:val="99"/>
    <w:rsid w:val="00B934CB"/>
    <w:rPr>
      <w:rFonts w:ascii="Verdana" w:hAnsi="Verdana" w:cs="Verdana"/>
      <w:i/>
      <w:iCs/>
      <w:color w:val="auto"/>
      <w:sz w:val="21"/>
      <w:szCs w:val="21"/>
    </w:rPr>
  </w:style>
  <w:style w:type="character" w:customStyle="1" w:styleId="ricprezzopieno3">
    <w:name w:val="ricprezzopieno3"/>
    <w:uiPriority w:val="99"/>
    <w:rsid w:val="00B934CB"/>
    <w:rPr>
      <w:rFonts w:ascii="Verdana" w:hAnsi="Verdana" w:cs="Verdana"/>
      <w:b/>
      <w:bCs/>
      <w:color w:val="auto"/>
      <w:sz w:val="21"/>
      <w:szCs w:val="21"/>
    </w:rPr>
  </w:style>
  <w:style w:type="character" w:customStyle="1" w:styleId="riceditore17">
    <w:name w:val="riceditore17"/>
    <w:uiPriority w:val="99"/>
    <w:rsid w:val="00B934CB"/>
    <w:rPr>
      <w:rFonts w:ascii="Verdana" w:hAnsi="Verdana" w:cs="Verdana"/>
      <w:i/>
      <w:iCs/>
      <w:color w:val="auto"/>
      <w:sz w:val="21"/>
      <w:szCs w:val="21"/>
    </w:rPr>
  </w:style>
  <w:style w:type="paragraph" w:customStyle="1" w:styleId="testo">
    <w:name w:val="testo"/>
    <w:basedOn w:val="Normale"/>
    <w:uiPriority w:val="99"/>
    <w:rsid w:val="00B934CB"/>
    <w:pPr>
      <w:spacing w:before="100" w:beforeAutospacing="1" w:after="100" w:afterAutospacing="1" w:line="240" w:lineRule="auto"/>
      <w:jc w:val="left"/>
    </w:pPr>
    <w:rPr>
      <w:rFonts w:ascii="Times New Roman" w:eastAsia="Times New Roman" w:hAnsi="Times New Roman" w:cs="Times New Roman"/>
      <w:lang w:eastAsia="it-IT"/>
    </w:rPr>
  </w:style>
  <w:style w:type="paragraph" w:customStyle="1" w:styleId="Pa70">
    <w:name w:val="Pa70"/>
    <w:basedOn w:val="Default"/>
    <w:next w:val="Default"/>
    <w:uiPriority w:val="99"/>
    <w:rsid w:val="00B934CB"/>
    <w:pPr>
      <w:spacing w:line="241" w:lineRule="atLeast"/>
      <w:jc w:val="right"/>
    </w:pPr>
    <w:rPr>
      <w:color w:val="auto"/>
    </w:rPr>
  </w:style>
  <w:style w:type="paragraph" w:customStyle="1" w:styleId="Paragrafoelenco3">
    <w:name w:val="Paragrafo elenco3"/>
    <w:basedOn w:val="Normale"/>
    <w:uiPriority w:val="99"/>
    <w:rsid w:val="00B934CB"/>
    <w:pPr>
      <w:spacing w:line="240" w:lineRule="auto"/>
      <w:ind w:left="720"/>
      <w:jc w:val="left"/>
    </w:pPr>
    <w:rPr>
      <w:rFonts w:eastAsia="Calibri"/>
      <w:sz w:val="20"/>
      <w:szCs w:val="20"/>
      <w:lang w:eastAsia="it-IT"/>
    </w:rPr>
  </w:style>
  <w:style w:type="paragraph" w:styleId="Paragrafoelenco">
    <w:name w:val="List Paragraph"/>
    <w:basedOn w:val="Normale"/>
    <w:autoRedefine/>
    <w:uiPriority w:val="99"/>
    <w:qFormat/>
    <w:rsid w:val="00390961"/>
    <w:pPr>
      <w:spacing w:line="240" w:lineRule="auto"/>
      <w:ind w:left="360"/>
      <w:jc w:val="left"/>
    </w:pPr>
    <w:rPr>
      <w:rFonts w:eastAsia="Calibri"/>
      <w:lang w:eastAsia="en-US"/>
    </w:rPr>
  </w:style>
  <w:style w:type="character" w:customStyle="1" w:styleId="Menzionenonrisolta1">
    <w:name w:val="Menzione non risolta1"/>
    <w:uiPriority w:val="99"/>
    <w:semiHidden/>
    <w:rsid w:val="00B934CB"/>
    <w:rPr>
      <w:color w:val="auto"/>
      <w:shd w:val="clear" w:color="auto" w:fill="auto"/>
    </w:rPr>
  </w:style>
  <w:style w:type="character" w:customStyle="1" w:styleId="apple-converted-space">
    <w:name w:val="apple-converted-space"/>
    <w:basedOn w:val="Carpredefinitoparagrafo"/>
    <w:uiPriority w:val="99"/>
    <w:rsid w:val="00B934CB"/>
  </w:style>
  <w:style w:type="paragraph" w:customStyle="1" w:styleId="Paragrafoelenco4">
    <w:name w:val="Paragrafo elenco4"/>
    <w:basedOn w:val="Normale"/>
    <w:uiPriority w:val="99"/>
    <w:rsid w:val="00B934CB"/>
    <w:pPr>
      <w:suppressAutoHyphens/>
      <w:ind w:left="720"/>
    </w:pPr>
    <w:rPr>
      <w:lang w:eastAsia="ar-SA"/>
    </w:rPr>
  </w:style>
  <w:style w:type="numbering" w:customStyle="1" w:styleId="WW8Num17">
    <w:name w:val="WW8Num17"/>
    <w:rsid w:val="002A77C0"/>
    <w:pPr>
      <w:numPr>
        <w:numId w:val="36"/>
      </w:numPr>
    </w:pPr>
  </w:style>
  <w:style w:type="numbering" w:customStyle="1" w:styleId="WW8Num6">
    <w:name w:val="WW8Num6"/>
    <w:rsid w:val="002A77C0"/>
    <w:pPr>
      <w:numPr>
        <w:numId w:val="34"/>
      </w:numPr>
    </w:pPr>
  </w:style>
  <w:style w:type="numbering" w:customStyle="1" w:styleId="WWNum2">
    <w:name w:val="WWNum2"/>
    <w:rsid w:val="002A77C0"/>
    <w:pPr>
      <w:numPr>
        <w:numId w:val="70"/>
      </w:numPr>
    </w:pPr>
  </w:style>
  <w:style w:type="numbering" w:customStyle="1" w:styleId="WWNum1">
    <w:name w:val="WWNum1"/>
    <w:rsid w:val="002A77C0"/>
    <w:pPr>
      <w:numPr>
        <w:numId w:val="69"/>
      </w:numPr>
    </w:pPr>
  </w:style>
  <w:style w:type="numbering" w:customStyle="1" w:styleId="WW8Num19">
    <w:name w:val="WW8Num19"/>
    <w:rsid w:val="002A77C0"/>
    <w:pPr>
      <w:numPr>
        <w:numId w:val="37"/>
      </w:numPr>
    </w:pPr>
  </w:style>
  <w:style w:type="numbering" w:customStyle="1" w:styleId="WW8Num22">
    <w:name w:val="WW8Num22"/>
    <w:rsid w:val="002A77C0"/>
    <w:pPr>
      <w:numPr>
        <w:numId w:val="39"/>
      </w:numPr>
    </w:pPr>
  </w:style>
  <w:style w:type="numbering" w:customStyle="1" w:styleId="WW8Num16">
    <w:name w:val="WW8Num16"/>
    <w:rsid w:val="002A77C0"/>
    <w:pPr>
      <w:numPr>
        <w:numId w:val="35"/>
      </w:numPr>
    </w:pPr>
  </w:style>
  <w:style w:type="numbering" w:customStyle="1" w:styleId="WW8Num21">
    <w:name w:val="WW8Num21"/>
    <w:rsid w:val="002A77C0"/>
    <w:pPr>
      <w:numPr>
        <w:numId w:val="38"/>
      </w:numPr>
    </w:pPr>
  </w:style>
  <w:style w:type="paragraph" w:styleId="Nessunaspaziatura">
    <w:name w:val="No Spacing"/>
    <w:basedOn w:val="Normale"/>
    <w:uiPriority w:val="99"/>
    <w:qFormat/>
    <w:rsid w:val="000C7C78"/>
    <w:pPr>
      <w:suppressAutoHyphens/>
      <w:autoSpaceDE w:val="0"/>
      <w:autoSpaceDN w:val="0"/>
      <w:adjustRightInd w:val="0"/>
      <w:spacing w:line="288" w:lineRule="auto"/>
      <w:jc w:val="left"/>
      <w:textAlignment w:val="center"/>
    </w:pPr>
    <w:rPr>
      <w:rFonts w:ascii="Cambria" w:eastAsia="Calibri" w:hAnsi="Cambria" w:cs="Cambria"/>
      <w:color w:val="000000"/>
      <w:lang w:eastAsia="it-IT"/>
    </w:rPr>
  </w:style>
  <w:style w:type="paragraph" w:styleId="IndirizzoHTML">
    <w:name w:val="HTML Address"/>
    <w:basedOn w:val="Normale"/>
    <w:link w:val="IndirizzoHTMLCarattere"/>
    <w:uiPriority w:val="99"/>
    <w:semiHidden/>
    <w:unhideWhenUsed/>
    <w:locked/>
    <w:rsid w:val="00EA21C1"/>
    <w:pPr>
      <w:spacing w:line="240" w:lineRule="auto"/>
      <w:jc w:val="left"/>
    </w:pPr>
    <w:rPr>
      <w:rFonts w:ascii="Times New Roman" w:eastAsia="Times New Roman" w:hAnsi="Times New Roman" w:cs="Times New Roman"/>
      <w:i/>
      <w:iCs/>
      <w:lang w:eastAsia="it-IT"/>
    </w:rPr>
  </w:style>
  <w:style w:type="character" w:customStyle="1" w:styleId="IndirizzoHTMLCarattere">
    <w:name w:val="Indirizzo HTML Carattere"/>
    <w:link w:val="IndirizzoHTML"/>
    <w:uiPriority w:val="99"/>
    <w:semiHidden/>
    <w:rsid w:val="00EA21C1"/>
    <w:rPr>
      <w:rFonts w:ascii="Times New Roman" w:eastAsia="Times New Roman" w:hAnsi="Times New Roman"/>
      <w:i/>
      <w:iCs/>
      <w:sz w:val="24"/>
      <w:szCs w:val="24"/>
    </w:rPr>
  </w:style>
  <w:style w:type="character" w:customStyle="1" w:styleId="Titolo7Carattere">
    <w:name w:val="Titolo 7 Carattere"/>
    <w:link w:val="Titolo7"/>
    <w:rsid w:val="00EA21C1"/>
    <w:rPr>
      <w:rFonts w:ascii="Calibri" w:eastAsia="Times New Roman" w:hAnsi="Calibri"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2442">
      <w:bodyDiv w:val="1"/>
      <w:marLeft w:val="0"/>
      <w:marRight w:val="0"/>
      <w:marTop w:val="0"/>
      <w:marBottom w:val="0"/>
      <w:divBdr>
        <w:top w:val="none" w:sz="0" w:space="0" w:color="auto"/>
        <w:left w:val="none" w:sz="0" w:space="0" w:color="auto"/>
        <w:bottom w:val="none" w:sz="0" w:space="0" w:color="auto"/>
        <w:right w:val="none" w:sz="0" w:space="0" w:color="auto"/>
      </w:divBdr>
      <w:divsChild>
        <w:div w:id="444034457">
          <w:marLeft w:val="0"/>
          <w:marRight w:val="0"/>
          <w:marTop w:val="0"/>
          <w:marBottom w:val="0"/>
          <w:divBdr>
            <w:top w:val="none" w:sz="0" w:space="0" w:color="auto"/>
            <w:left w:val="none" w:sz="0" w:space="0" w:color="auto"/>
            <w:bottom w:val="none" w:sz="0" w:space="0" w:color="auto"/>
            <w:right w:val="none" w:sz="0" w:space="0" w:color="auto"/>
          </w:divBdr>
        </w:div>
        <w:div w:id="482164750">
          <w:marLeft w:val="0"/>
          <w:marRight w:val="0"/>
          <w:marTop w:val="0"/>
          <w:marBottom w:val="0"/>
          <w:divBdr>
            <w:top w:val="none" w:sz="0" w:space="0" w:color="auto"/>
            <w:left w:val="none" w:sz="0" w:space="0" w:color="auto"/>
            <w:bottom w:val="none" w:sz="0" w:space="0" w:color="auto"/>
            <w:right w:val="none" w:sz="0" w:space="0" w:color="auto"/>
          </w:divBdr>
        </w:div>
        <w:div w:id="1987122124">
          <w:marLeft w:val="0"/>
          <w:marRight w:val="0"/>
          <w:marTop w:val="0"/>
          <w:marBottom w:val="0"/>
          <w:divBdr>
            <w:top w:val="none" w:sz="0" w:space="0" w:color="auto"/>
            <w:left w:val="none" w:sz="0" w:space="0" w:color="auto"/>
            <w:bottom w:val="none" w:sz="0" w:space="0" w:color="auto"/>
            <w:right w:val="none" w:sz="0" w:space="0" w:color="auto"/>
          </w:divBdr>
        </w:div>
        <w:div w:id="296224759">
          <w:marLeft w:val="0"/>
          <w:marRight w:val="0"/>
          <w:marTop w:val="0"/>
          <w:marBottom w:val="0"/>
          <w:divBdr>
            <w:top w:val="none" w:sz="0" w:space="0" w:color="auto"/>
            <w:left w:val="none" w:sz="0" w:space="0" w:color="auto"/>
            <w:bottom w:val="none" w:sz="0" w:space="0" w:color="auto"/>
            <w:right w:val="none" w:sz="0" w:space="0" w:color="auto"/>
          </w:divBdr>
        </w:div>
      </w:divsChild>
    </w:div>
    <w:div w:id="501359350">
      <w:marLeft w:val="0"/>
      <w:marRight w:val="0"/>
      <w:marTop w:val="0"/>
      <w:marBottom w:val="0"/>
      <w:divBdr>
        <w:top w:val="none" w:sz="0" w:space="0" w:color="auto"/>
        <w:left w:val="none" w:sz="0" w:space="0" w:color="auto"/>
        <w:bottom w:val="none" w:sz="0" w:space="0" w:color="auto"/>
        <w:right w:val="none" w:sz="0" w:space="0" w:color="auto"/>
      </w:divBdr>
    </w:div>
    <w:div w:id="501359351">
      <w:marLeft w:val="0"/>
      <w:marRight w:val="0"/>
      <w:marTop w:val="0"/>
      <w:marBottom w:val="0"/>
      <w:divBdr>
        <w:top w:val="none" w:sz="0" w:space="0" w:color="auto"/>
        <w:left w:val="none" w:sz="0" w:space="0" w:color="auto"/>
        <w:bottom w:val="none" w:sz="0" w:space="0" w:color="auto"/>
        <w:right w:val="none" w:sz="0" w:space="0" w:color="auto"/>
      </w:divBdr>
    </w:div>
    <w:div w:id="501359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onfabiomagro@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ianfrancomaglio.leg@libero.it"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giorgio.mariaelen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tlaz@libero.it" TargetMode="External"/><Relationship Id="rId5" Type="http://schemas.openxmlformats.org/officeDocument/2006/relationships/footnotes" Target="footnotes.xml"/><Relationship Id="rId15" Type="http://schemas.openxmlformats.org/officeDocument/2006/relationships/hyperlink" Target="mailto:s.marcon@iusve.it" TargetMode="External"/><Relationship Id="rId10" Type="http://schemas.openxmlformats.org/officeDocument/2006/relationships/hyperlink" Target="mailto:lauritaroberto@liber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favret@libero.it" TargetMode="External"/><Relationship Id="rId14" Type="http://schemas.openxmlformats.org/officeDocument/2006/relationships/hyperlink" Target="mailto:michele.marcato3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61</Pages>
  <Words>28187</Words>
  <Characters>160671</Characters>
  <Application>Microsoft Office Word</Application>
  <DocSecurity>0</DocSecurity>
  <Lines>2398</Lines>
  <Paragraphs>611</Paragraphs>
  <ScaleCrop>false</ScaleCrop>
  <Company>Diocesi Concordia-Pordenone</Company>
  <LinksUpToDate>false</LinksUpToDate>
  <CharactersWithSpaces>188247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 Sant'Agostino</dc:creator>
  <cp:keywords/>
  <dc:description/>
  <cp:lastModifiedBy>Microsoft Office User</cp:lastModifiedBy>
  <cp:revision>58</cp:revision>
  <cp:lastPrinted>2002-01-01T16:16:00Z</cp:lastPrinted>
  <dcterms:created xsi:type="dcterms:W3CDTF">2021-09-19T17:43:00Z</dcterms:created>
  <dcterms:modified xsi:type="dcterms:W3CDTF">2022-06-06T16:02:00Z</dcterms:modified>
</cp:coreProperties>
</file>